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614CF" w14:textId="493192F1"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FF479E">
        <w:rPr>
          <w:rFonts w:cs="Arial"/>
          <w:sz w:val="22"/>
          <w:szCs w:val="22"/>
        </w:rPr>
        <w:t xml:space="preserve">Příloha č. </w:t>
      </w:r>
      <w:r w:rsidR="003E353E" w:rsidRPr="00FF479E">
        <w:rPr>
          <w:rFonts w:cs="Arial"/>
          <w:sz w:val="22"/>
          <w:szCs w:val="22"/>
        </w:rPr>
        <w:t>2</w:t>
      </w:r>
      <w:r w:rsidR="002E3B8A" w:rsidRPr="00FF479E">
        <w:rPr>
          <w:rFonts w:cs="Arial"/>
          <w:sz w:val="22"/>
          <w:szCs w:val="22"/>
        </w:rPr>
        <w:t xml:space="preserve"> - </w:t>
      </w:r>
      <w:r w:rsidRPr="00FF479E">
        <w:rPr>
          <w:rFonts w:cs="Arial"/>
          <w:sz w:val="22"/>
          <w:szCs w:val="22"/>
        </w:rPr>
        <w:t xml:space="preserve">Závazný vzor </w:t>
      </w:r>
      <w:r w:rsidR="00EE2E15">
        <w:rPr>
          <w:rFonts w:cs="Arial"/>
          <w:sz w:val="22"/>
          <w:szCs w:val="22"/>
        </w:rPr>
        <w:t>s</w:t>
      </w:r>
      <w:r w:rsidRPr="00FF479E">
        <w:rPr>
          <w:rFonts w:cs="Arial"/>
          <w:sz w:val="22"/>
          <w:szCs w:val="22"/>
        </w:rPr>
        <w:t>mlouvy</w:t>
      </w:r>
    </w:p>
    <w:p w14:paraId="08690B5D" w14:textId="77777777" w:rsidR="002E3B8A" w:rsidRPr="00FF479E" w:rsidRDefault="002E3B8A" w:rsidP="002E3B8A">
      <w:pPr>
        <w:pStyle w:val="Zhlav"/>
        <w:pBdr>
          <w:bottom w:val="none" w:sz="0" w:space="0" w:color="auto"/>
        </w:pBdr>
        <w:spacing w:after="120"/>
        <w:rPr>
          <w:rFonts w:cs="Arial"/>
          <w:sz w:val="22"/>
          <w:szCs w:val="22"/>
        </w:rPr>
      </w:pPr>
    </w:p>
    <w:p w14:paraId="40E5B12C" w14:textId="3A4C5A82" w:rsidR="001A1E34" w:rsidRPr="00C6358C" w:rsidRDefault="00004F40" w:rsidP="008328DC">
      <w:pPr>
        <w:pStyle w:val="RLNzevsmlouvy"/>
        <w:spacing w:after="800"/>
      </w:pPr>
      <w:r w:rsidRPr="00FF479E">
        <w:t xml:space="preserve">SMLOUVA O Vytvoření </w:t>
      </w:r>
      <w:r>
        <w:t>jispsv</w:t>
      </w:r>
      <w:r w:rsidRPr="00FF479E">
        <w:t xml:space="preserve"> – „</w:t>
      </w:r>
      <w:r>
        <w:t>is sociální dávky</w:t>
      </w:r>
      <w:r w:rsidRPr="00FF479E">
        <w:t>“ a poskytování souvisejících služeB</w:t>
      </w:r>
    </w:p>
    <w:bookmarkEnd w:id="0"/>
    <w:bookmarkEnd w:id="1"/>
    <w:p w14:paraId="46CABC47" w14:textId="77777777" w:rsidR="00607561" w:rsidRPr="00C6358C" w:rsidRDefault="00607561" w:rsidP="009D6DB2">
      <w:pPr>
        <w:pStyle w:val="RLdajeosmluvnstran"/>
      </w:pPr>
      <w:r w:rsidRPr="00C6358C">
        <w:t>Smluvní strany:</w:t>
      </w:r>
    </w:p>
    <w:p w14:paraId="6AA5BAB8" w14:textId="77777777" w:rsidR="00607561" w:rsidRPr="00C6358C" w:rsidRDefault="00607561" w:rsidP="009D6DB2">
      <w:pPr>
        <w:pStyle w:val="RLdajeosmluvnstran"/>
      </w:pPr>
    </w:p>
    <w:p w14:paraId="72F91742" w14:textId="77777777" w:rsidR="008328DC" w:rsidRPr="00C6358C" w:rsidRDefault="008328DC" w:rsidP="008328DC">
      <w:pPr>
        <w:pStyle w:val="RLdajeosmluvnstran"/>
        <w:rPr>
          <w:b/>
        </w:rPr>
      </w:pPr>
      <w:r w:rsidRPr="00C6358C">
        <w:rPr>
          <w:b/>
        </w:rPr>
        <w:t>Česká republika – Ministerstvo práce a sociálních věcí</w:t>
      </w:r>
    </w:p>
    <w:p w14:paraId="58FE26D3" w14:textId="77777777" w:rsidR="008328DC" w:rsidRPr="00C6358C" w:rsidRDefault="008328DC" w:rsidP="008328DC">
      <w:pPr>
        <w:pStyle w:val="RLdajeosmluvnstran"/>
      </w:pPr>
      <w:r w:rsidRPr="00C6358C">
        <w:t>se sídlem: Na Poříčním právu 1/376, 128 01 Praha 2</w:t>
      </w:r>
    </w:p>
    <w:p w14:paraId="29246391" w14:textId="77777777" w:rsidR="008328DC" w:rsidRPr="00C6358C" w:rsidRDefault="008328DC" w:rsidP="008328DC">
      <w:pPr>
        <w:pStyle w:val="RLdajeosmluvnstran"/>
      </w:pPr>
      <w:r w:rsidRPr="00C6358C">
        <w:t>IČO: 005 51 023</w:t>
      </w:r>
    </w:p>
    <w:p w14:paraId="740C6F44" w14:textId="77777777" w:rsidR="008328DC" w:rsidRPr="00C6358C" w:rsidRDefault="008328DC" w:rsidP="008328DC">
      <w:pPr>
        <w:pStyle w:val="RLdajeosmluvnstran"/>
      </w:pPr>
      <w:r w:rsidRPr="00C6358C">
        <w:t xml:space="preserve">bank. spojení: Česká národní banka, pobočka Praha, Na Příkopě 28, 11503 Praha 1, </w:t>
      </w:r>
    </w:p>
    <w:p w14:paraId="1C156962" w14:textId="77777777" w:rsidR="008328DC" w:rsidRPr="00C6358C" w:rsidRDefault="008328DC" w:rsidP="008328DC">
      <w:pPr>
        <w:pStyle w:val="RLdajeosmluvnstran"/>
      </w:pPr>
      <w:r w:rsidRPr="00C6358C">
        <w:t>č. účtu: 2229001/0710</w:t>
      </w:r>
    </w:p>
    <w:p w14:paraId="7C789ACE" w14:textId="164986BA" w:rsidR="008328DC" w:rsidRPr="00C6358C" w:rsidRDefault="008328DC" w:rsidP="008328DC">
      <w:pPr>
        <w:pStyle w:val="RLdajeosmluvnstran"/>
        <w:keepNext/>
        <w:rPr>
          <w:rFonts w:cs="Arial"/>
          <w:szCs w:val="20"/>
        </w:rPr>
      </w:pPr>
      <w:r w:rsidRPr="00C6358C">
        <w:t xml:space="preserve">zastoupená: </w:t>
      </w:r>
      <w:r w:rsidR="00030F39" w:rsidRPr="00030F39">
        <w:rPr>
          <w:rFonts w:cs="Arial"/>
          <w:szCs w:val="20"/>
        </w:rPr>
        <w:t>Mgr. Michaela Marksová</w:t>
      </w:r>
    </w:p>
    <w:p w14:paraId="39D7D89B" w14:textId="1DC256B4" w:rsidR="008328DC" w:rsidRPr="00F547F5" w:rsidRDefault="00030F39" w:rsidP="008328DC">
      <w:pPr>
        <w:pStyle w:val="RLdajeosmluvnstran"/>
        <w:rPr>
          <w:rFonts w:cs="Arial"/>
          <w:szCs w:val="22"/>
        </w:rPr>
      </w:pPr>
      <w:r w:rsidRPr="00030F39">
        <w:rPr>
          <w:rFonts w:cs="Arial"/>
          <w:szCs w:val="20"/>
        </w:rPr>
        <w:t>ministryně práce a sociálních věcí</w:t>
      </w:r>
    </w:p>
    <w:p w14:paraId="289D913F" w14:textId="77777777" w:rsidR="00607561" w:rsidRPr="00FF479E" w:rsidRDefault="008328DC" w:rsidP="008328DC">
      <w:pPr>
        <w:pStyle w:val="RLdajeosmluvnstran"/>
      </w:pPr>
      <w:r w:rsidDel="00FE5DB7">
        <w:rPr>
          <w:rFonts w:cs="Arial"/>
          <w:szCs w:val="20"/>
        </w:rPr>
        <w:t xml:space="preserve"> </w:t>
      </w:r>
      <w:r w:rsidRPr="00FF479E">
        <w:t>(dále jen „</w:t>
      </w:r>
      <w:r w:rsidRPr="00FF479E">
        <w:rPr>
          <w:b/>
        </w:rPr>
        <w:t>Objednatel</w:t>
      </w:r>
      <w:r w:rsidRPr="00FF479E">
        <w:t>“)</w:t>
      </w:r>
    </w:p>
    <w:p w14:paraId="3FD9D6AF" w14:textId="77777777" w:rsidR="00607561" w:rsidRPr="00FF479E" w:rsidRDefault="00607561" w:rsidP="006E3C19">
      <w:pPr>
        <w:pStyle w:val="RLdajeosmluvnstran"/>
        <w:rPr>
          <w:szCs w:val="22"/>
        </w:rPr>
      </w:pPr>
    </w:p>
    <w:p w14:paraId="230DC547" w14:textId="77777777" w:rsidR="00607561" w:rsidRPr="00FF479E" w:rsidRDefault="00607561" w:rsidP="00607561">
      <w:pPr>
        <w:jc w:val="center"/>
        <w:rPr>
          <w:szCs w:val="22"/>
          <w:lang w:eastAsia="en-US"/>
        </w:rPr>
      </w:pPr>
      <w:r w:rsidRPr="00FF479E">
        <w:rPr>
          <w:szCs w:val="22"/>
          <w:lang w:eastAsia="en-US"/>
        </w:rPr>
        <w:t>a</w:t>
      </w:r>
    </w:p>
    <w:p w14:paraId="6255F621" w14:textId="77777777" w:rsidR="00607561" w:rsidRPr="00FF479E" w:rsidRDefault="00607561" w:rsidP="00607561">
      <w:pPr>
        <w:jc w:val="center"/>
        <w:rPr>
          <w:szCs w:val="22"/>
          <w:lang w:eastAsia="en-US"/>
        </w:rPr>
      </w:pPr>
    </w:p>
    <w:p w14:paraId="16D038D1" w14:textId="77777777" w:rsidR="008328DC" w:rsidRPr="00821234" w:rsidRDefault="008328DC" w:rsidP="008328DC">
      <w:pPr>
        <w:pStyle w:val="RLdajeosmluvnstran"/>
        <w:rPr>
          <w:b/>
          <w:bCs/>
        </w:rPr>
      </w:pPr>
      <w:r w:rsidRPr="00821234">
        <w:rPr>
          <w:b/>
          <w:highlight w:val="yellow"/>
        </w:rPr>
        <w:t>[DOPLNÍ DODAVATEL]</w:t>
      </w:r>
      <w:r w:rsidRPr="00821234">
        <w:rPr>
          <w:b/>
          <w:bCs/>
        </w:rPr>
        <w:t xml:space="preserve"> </w:t>
      </w:r>
    </w:p>
    <w:p w14:paraId="4D2061D2" w14:textId="77777777" w:rsidR="008328DC" w:rsidRPr="00FF479E" w:rsidRDefault="008328DC" w:rsidP="008328DC">
      <w:pPr>
        <w:pStyle w:val="RLdajeosmluvnstran"/>
        <w:rPr>
          <w:szCs w:val="22"/>
        </w:rPr>
      </w:pPr>
      <w:r w:rsidRPr="00FF479E">
        <w:rPr>
          <w:szCs w:val="22"/>
        </w:rPr>
        <w:t xml:space="preserve">se sídlem: </w:t>
      </w:r>
      <w:r w:rsidRPr="00DB78F3">
        <w:rPr>
          <w:highlight w:val="yellow"/>
        </w:rPr>
        <w:t xml:space="preserve">[DOPLNÍ </w:t>
      </w:r>
      <w:r>
        <w:rPr>
          <w:highlight w:val="yellow"/>
        </w:rPr>
        <w:t>DODAVATEL</w:t>
      </w:r>
      <w:r w:rsidRPr="00DB78F3">
        <w:rPr>
          <w:highlight w:val="yellow"/>
        </w:rPr>
        <w:t>]</w:t>
      </w:r>
    </w:p>
    <w:p w14:paraId="6E55A275" w14:textId="77777777" w:rsidR="008328DC" w:rsidRPr="00FF479E" w:rsidRDefault="008328DC" w:rsidP="008328DC">
      <w:pPr>
        <w:pStyle w:val="RLdajeosmluvnstran"/>
        <w:rPr>
          <w:szCs w:val="22"/>
        </w:rPr>
      </w:pPr>
      <w:r w:rsidRPr="00FF479E">
        <w:rPr>
          <w:szCs w:val="22"/>
        </w:rPr>
        <w:t xml:space="preserve">IČO: </w:t>
      </w:r>
      <w:r w:rsidRPr="00DB78F3">
        <w:rPr>
          <w:highlight w:val="yellow"/>
        </w:rPr>
        <w:t xml:space="preserve">[DOPLNÍ </w:t>
      </w:r>
      <w:r>
        <w:rPr>
          <w:highlight w:val="yellow"/>
        </w:rPr>
        <w:t>DODAVATEL</w:t>
      </w:r>
      <w:r w:rsidRPr="00DB78F3">
        <w:rPr>
          <w:highlight w:val="yellow"/>
        </w:rPr>
        <w:t>]</w:t>
      </w:r>
      <w:r w:rsidRPr="00FF479E">
        <w:rPr>
          <w:szCs w:val="22"/>
        </w:rPr>
        <w:t xml:space="preserve">, DIČ: </w:t>
      </w:r>
      <w:r w:rsidRPr="00DB78F3">
        <w:rPr>
          <w:highlight w:val="yellow"/>
        </w:rPr>
        <w:t xml:space="preserve">[DOPLNÍ </w:t>
      </w:r>
      <w:r>
        <w:rPr>
          <w:highlight w:val="yellow"/>
        </w:rPr>
        <w:t>DODAVATEL</w:t>
      </w:r>
      <w:r w:rsidRPr="00DB78F3">
        <w:rPr>
          <w:highlight w:val="yellow"/>
        </w:rPr>
        <w:t>]</w:t>
      </w:r>
    </w:p>
    <w:p w14:paraId="6646554B" w14:textId="77777777" w:rsidR="008328DC" w:rsidRPr="00FF479E" w:rsidRDefault="008328DC" w:rsidP="008328DC">
      <w:pPr>
        <w:pStyle w:val="RLdajeosmluvnstran"/>
        <w:rPr>
          <w:szCs w:val="22"/>
        </w:rPr>
      </w:pPr>
      <w:r w:rsidRPr="00FF479E">
        <w:rPr>
          <w:szCs w:val="22"/>
        </w:rPr>
        <w:t xml:space="preserve">společnost zapsaná v obchodním rejstříku vedeném </w:t>
      </w:r>
      <w:r w:rsidRPr="00DB78F3">
        <w:rPr>
          <w:highlight w:val="yellow"/>
        </w:rPr>
        <w:t xml:space="preserve">[DOPLNÍ </w:t>
      </w:r>
      <w:r>
        <w:rPr>
          <w:highlight w:val="yellow"/>
        </w:rPr>
        <w:t>DODAVATEL</w:t>
      </w:r>
      <w:r w:rsidRPr="00DB78F3">
        <w:rPr>
          <w:highlight w:val="yellow"/>
        </w:rPr>
        <w:t>]</w:t>
      </w:r>
      <w:r w:rsidRPr="00FF479E">
        <w:rPr>
          <w:szCs w:val="22"/>
        </w:rPr>
        <w:t xml:space="preserve">, </w:t>
      </w:r>
    </w:p>
    <w:p w14:paraId="33430294" w14:textId="77777777" w:rsidR="008328DC" w:rsidRPr="00FF479E" w:rsidRDefault="008328DC" w:rsidP="008328DC">
      <w:pPr>
        <w:pStyle w:val="RLdajeosmluvnstran"/>
        <w:rPr>
          <w:szCs w:val="22"/>
        </w:rPr>
      </w:pPr>
      <w:r w:rsidRPr="00FF479E">
        <w:rPr>
          <w:szCs w:val="22"/>
        </w:rPr>
        <w:t xml:space="preserve">oddíl </w:t>
      </w:r>
      <w:r w:rsidRPr="00DB78F3">
        <w:rPr>
          <w:highlight w:val="yellow"/>
        </w:rPr>
        <w:t xml:space="preserve">[DOPLNÍ </w:t>
      </w:r>
      <w:r>
        <w:rPr>
          <w:highlight w:val="yellow"/>
        </w:rPr>
        <w:t>DODAVATEL</w:t>
      </w:r>
      <w:r w:rsidRPr="00DB78F3">
        <w:rPr>
          <w:highlight w:val="yellow"/>
        </w:rPr>
        <w:t>]</w:t>
      </w:r>
      <w:r w:rsidRPr="00FF479E">
        <w:rPr>
          <w:szCs w:val="22"/>
        </w:rPr>
        <w:t xml:space="preserve">, vložka </w:t>
      </w:r>
      <w:r w:rsidRPr="00DB78F3">
        <w:rPr>
          <w:highlight w:val="yellow"/>
        </w:rPr>
        <w:t xml:space="preserve">[DOPLNÍ </w:t>
      </w:r>
      <w:r>
        <w:rPr>
          <w:highlight w:val="yellow"/>
        </w:rPr>
        <w:t>DODAVATEL</w:t>
      </w:r>
      <w:r w:rsidRPr="00DB78F3">
        <w:rPr>
          <w:highlight w:val="yellow"/>
        </w:rPr>
        <w:t>]</w:t>
      </w:r>
    </w:p>
    <w:p w14:paraId="2CC6A38F" w14:textId="77777777" w:rsidR="008328DC" w:rsidRPr="00FF479E" w:rsidRDefault="008328DC" w:rsidP="008328DC">
      <w:pPr>
        <w:pStyle w:val="RLdajeosmluvnstran"/>
        <w:rPr>
          <w:szCs w:val="22"/>
        </w:rPr>
      </w:pPr>
      <w:r w:rsidRPr="00FF479E">
        <w:rPr>
          <w:szCs w:val="22"/>
        </w:rPr>
        <w:t xml:space="preserve">bank. spojení: </w:t>
      </w:r>
      <w:r w:rsidRPr="00DB78F3">
        <w:rPr>
          <w:highlight w:val="yellow"/>
        </w:rPr>
        <w:t xml:space="preserve">[DOPLNÍ </w:t>
      </w:r>
      <w:r>
        <w:rPr>
          <w:highlight w:val="yellow"/>
        </w:rPr>
        <w:t>DODAVATEL</w:t>
      </w:r>
      <w:r w:rsidRPr="00DB78F3">
        <w:rPr>
          <w:highlight w:val="yellow"/>
        </w:rPr>
        <w:t>]</w:t>
      </w:r>
      <w:r w:rsidRPr="00FF479E">
        <w:rPr>
          <w:szCs w:val="22"/>
        </w:rPr>
        <w:t xml:space="preserve">, č. účtu: </w:t>
      </w:r>
      <w:r w:rsidRPr="00DB78F3">
        <w:rPr>
          <w:highlight w:val="yellow"/>
        </w:rPr>
        <w:t xml:space="preserve">[DOPLNÍ </w:t>
      </w:r>
      <w:r>
        <w:rPr>
          <w:highlight w:val="yellow"/>
        </w:rPr>
        <w:t>DODAVATEL</w:t>
      </w:r>
      <w:r w:rsidRPr="00DB78F3">
        <w:rPr>
          <w:highlight w:val="yellow"/>
        </w:rPr>
        <w:t>]</w:t>
      </w:r>
    </w:p>
    <w:p w14:paraId="5B7D7CD7" w14:textId="77777777" w:rsidR="008328DC" w:rsidRPr="00FF479E" w:rsidRDefault="008328DC" w:rsidP="008328DC">
      <w:pPr>
        <w:pStyle w:val="RLdajeosmluvnstran"/>
        <w:rPr>
          <w:szCs w:val="22"/>
        </w:rPr>
      </w:pPr>
      <w:r w:rsidRPr="00FF479E">
        <w:rPr>
          <w:szCs w:val="22"/>
        </w:rPr>
        <w:t xml:space="preserve">zastoupená: </w:t>
      </w:r>
      <w:r w:rsidRPr="00DB78F3">
        <w:rPr>
          <w:highlight w:val="yellow"/>
        </w:rPr>
        <w:t xml:space="preserve">[DOPLNÍ </w:t>
      </w:r>
      <w:r>
        <w:rPr>
          <w:highlight w:val="yellow"/>
        </w:rPr>
        <w:t>DODAVATEL</w:t>
      </w:r>
      <w:r w:rsidRPr="00DB78F3">
        <w:rPr>
          <w:highlight w:val="yellow"/>
        </w:rPr>
        <w:t>]</w:t>
      </w:r>
    </w:p>
    <w:p w14:paraId="782B206A" w14:textId="77777777" w:rsidR="008328DC" w:rsidRPr="00FF479E" w:rsidRDefault="008328DC" w:rsidP="008328DC">
      <w:pPr>
        <w:pStyle w:val="RLdajeosmluvnstran"/>
        <w:rPr>
          <w:szCs w:val="22"/>
        </w:rPr>
      </w:pPr>
      <w:r w:rsidRPr="00FF479E">
        <w:rPr>
          <w:szCs w:val="22"/>
        </w:rPr>
        <w:t>(dále jen „</w:t>
      </w:r>
      <w:r w:rsidRPr="00FF479E">
        <w:rPr>
          <w:b/>
          <w:bCs/>
        </w:rPr>
        <w:t>Poskytovatel</w:t>
      </w:r>
      <w:r w:rsidRPr="00FF479E">
        <w:rPr>
          <w:szCs w:val="22"/>
        </w:rPr>
        <w:t>“)</w:t>
      </w:r>
    </w:p>
    <w:p w14:paraId="29877A52" w14:textId="77777777" w:rsidR="00607561" w:rsidRPr="00FF479E" w:rsidRDefault="008328DC" w:rsidP="008328DC">
      <w:pPr>
        <w:pStyle w:val="RLdajeosmluvnstran"/>
        <w:rPr>
          <w:i/>
        </w:rPr>
      </w:pPr>
      <w:r w:rsidRPr="00FF479E">
        <w:rPr>
          <w:i/>
        </w:rPr>
        <w:t xml:space="preserve">číslo smlouvy Poskytovatele: </w:t>
      </w:r>
      <w:r w:rsidRPr="00DB78F3">
        <w:rPr>
          <w:highlight w:val="yellow"/>
        </w:rPr>
        <w:t xml:space="preserve">[DOPLNÍ </w:t>
      </w:r>
      <w:r>
        <w:rPr>
          <w:highlight w:val="yellow"/>
        </w:rPr>
        <w:t>DODAVATEL</w:t>
      </w:r>
      <w:r w:rsidRPr="00DB78F3">
        <w:rPr>
          <w:highlight w:val="yellow"/>
        </w:rPr>
        <w:t>]</w:t>
      </w:r>
    </w:p>
    <w:p w14:paraId="4D6C6059" w14:textId="77777777" w:rsidR="00607561" w:rsidRPr="00FF479E" w:rsidRDefault="00607561" w:rsidP="00607561">
      <w:pPr>
        <w:jc w:val="center"/>
        <w:rPr>
          <w:szCs w:val="22"/>
          <w:lang w:eastAsia="en-US"/>
        </w:rPr>
      </w:pPr>
    </w:p>
    <w:p w14:paraId="51B917E3" w14:textId="77777777" w:rsidR="00362EB4"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2586 a násl. zákona č. 89/2012 Sb., občanský zákoník (dále jen „</w:t>
      </w:r>
      <w:r w:rsidR="00214B35" w:rsidRPr="00FF479E">
        <w:rPr>
          <w:b/>
          <w:szCs w:val="22"/>
          <w:lang w:eastAsia="en-US"/>
        </w:rPr>
        <w:t>občanský zákoník</w:t>
      </w:r>
      <w:r w:rsidR="00214B35" w:rsidRPr="00FF479E">
        <w:rPr>
          <w:szCs w:val="22"/>
          <w:lang w:eastAsia="en-US"/>
        </w:rPr>
        <w:t>“)</w:t>
      </w:r>
      <w:r w:rsidR="00DF4FAB" w:rsidRPr="00FF479E">
        <w:rPr>
          <w:szCs w:val="22"/>
          <w:lang w:eastAsia="en-US"/>
        </w:rPr>
        <w:t xml:space="preserve"> </w:t>
      </w:r>
      <w:r w:rsidRPr="00FF479E">
        <w:rPr>
          <w:szCs w:val="22"/>
          <w:lang w:eastAsia="en-US"/>
        </w:rPr>
        <w:t>(dále jen „</w:t>
      </w:r>
      <w:r w:rsidRPr="00FF479E">
        <w:rPr>
          <w:b/>
          <w:lang w:eastAsia="en-US"/>
        </w:rPr>
        <w:t>Smlouva</w:t>
      </w:r>
      <w:r w:rsidRPr="00FF479E">
        <w:rPr>
          <w:szCs w:val="22"/>
          <w:lang w:eastAsia="en-US"/>
        </w:rPr>
        <w:t>“)</w:t>
      </w:r>
    </w:p>
    <w:p w14:paraId="44D64C56" w14:textId="77777777" w:rsidR="00362EB4" w:rsidRDefault="00362EB4">
      <w:pPr>
        <w:spacing w:after="0" w:line="240" w:lineRule="auto"/>
        <w:rPr>
          <w:szCs w:val="22"/>
          <w:lang w:eastAsia="en-US"/>
        </w:rPr>
      </w:pPr>
      <w:r>
        <w:rPr>
          <w:szCs w:val="22"/>
          <w:lang w:eastAsia="en-US"/>
        </w:rPr>
        <w:br w:type="page"/>
      </w:r>
    </w:p>
    <w:p w14:paraId="6C3B5628" w14:textId="77777777"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14:paraId="3B653158" w14:textId="77777777" w:rsidR="000F7E77" w:rsidRPr="00FF479E" w:rsidRDefault="001A1E34" w:rsidP="00EC245F">
      <w:pPr>
        <w:pStyle w:val="RLlneksmlouvy"/>
      </w:pPr>
      <w:r w:rsidRPr="00FF479E">
        <w:t>ÚVODNÍ USTANOVENÍ</w:t>
      </w:r>
    </w:p>
    <w:p w14:paraId="3422DDB4" w14:textId="77777777" w:rsidR="00607561" w:rsidRPr="00FF479E" w:rsidRDefault="00607561" w:rsidP="00607561">
      <w:pPr>
        <w:pStyle w:val="RLTextlnkuslovan"/>
      </w:pPr>
      <w:r w:rsidRPr="00FF479E">
        <w:t>Objednatel prohlašuje, že:</w:t>
      </w:r>
    </w:p>
    <w:p w14:paraId="38A008F9" w14:textId="77777777"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14:paraId="6E851657"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14:paraId="02B6F84D" w14:textId="77777777" w:rsidR="00607561" w:rsidRPr="00FF479E" w:rsidRDefault="00902894" w:rsidP="00607561">
      <w:pPr>
        <w:pStyle w:val="RLTextlnkuslovan"/>
      </w:pPr>
      <w:r w:rsidRPr="00FF479E">
        <w:t>Poskytovatel</w:t>
      </w:r>
      <w:r w:rsidR="00607561" w:rsidRPr="00FF479E">
        <w:t xml:space="preserve"> prohlašuje, že:</w:t>
      </w:r>
    </w:p>
    <w:p w14:paraId="40605CA4" w14:textId="05BF6EB1" w:rsidR="00607561" w:rsidRPr="00FF479E" w:rsidRDefault="00607561" w:rsidP="000C1787">
      <w:pPr>
        <w:pStyle w:val="RLTextlnkuslovan"/>
        <w:numPr>
          <w:ilvl w:val="2"/>
          <w:numId w:val="1"/>
        </w:numPr>
      </w:pPr>
      <w:r w:rsidRPr="00FF479E">
        <w:t xml:space="preserve">je právnickou osobou řádně založenou a existující podle </w:t>
      </w:r>
      <w:r w:rsidR="008328DC" w:rsidRPr="00DB78F3">
        <w:rPr>
          <w:highlight w:val="yellow"/>
        </w:rPr>
        <w:t xml:space="preserve">[DOPLNÍ </w:t>
      </w:r>
      <w:r w:rsidR="008328DC">
        <w:rPr>
          <w:highlight w:val="yellow"/>
        </w:rPr>
        <w:t>DODAVATEL</w:t>
      </w:r>
      <w:r w:rsidR="008328DC" w:rsidRPr="00DB78F3">
        <w:rPr>
          <w:highlight w:val="yellow"/>
        </w:rPr>
        <w:t>]</w:t>
      </w:r>
      <w:r w:rsidRPr="00FF479E">
        <w:t xml:space="preserve"> právního řádu,</w:t>
      </w:r>
    </w:p>
    <w:p w14:paraId="4BCEE209"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14:paraId="5AC257AC" w14:textId="77777777" w:rsidR="0030241C" w:rsidRPr="00FF479E" w:rsidRDefault="0030241C" w:rsidP="000C1787">
      <w:pPr>
        <w:pStyle w:val="RLTextlnkuslovan"/>
        <w:numPr>
          <w:ilvl w:val="2"/>
          <w:numId w:val="1"/>
        </w:numPr>
      </w:pPr>
      <w:r w:rsidRPr="00FF479E">
        <w:t>ke dni uzavření této Smlouvy vůči němu není vedeno řízení dle zákona č. 182/2006 Sb., o úpadku a způsobech jeho</w:t>
      </w:r>
      <w:r w:rsidR="0056290C">
        <w:t xml:space="preserve"> řešení (insolvenční zákon), ve </w:t>
      </w:r>
      <w:r w:rsidRPr="00FF479E">
        <w:t xml:space="preserve">znění pozdějších předpisů, a </w:t>
      </w:r>
      <w:r w:rsidR="00346A96" w:rsidRPr="00FF479E">
        <w:t xml:space="preserve">zároveň se </w:t>
      </w:r>
      <w:r w:rsidRPr="00FF479E">
        <w:t xml:space="preserve">zavazuje Objednatele o všech skutečnostech o hrozícím úpadku bezodkladně informovat. </w:t>
      </w:r>
    </w:p>
    <w:p w14:paraId="6CAA4A9B" w14:textId="4384F5A8" w:rsidR="00607561" w:rsidRPr="00FF479E" w:rsidRDefault="00362EB4" w:rsidP="00D52573">
      <w:pPr>
        <w:pStyle w:val="RLTextlnkuslovan"/>
      </w:pPr>
      <w:r w:rsidRPr="00FF479E">
        <w:t xml:space="preserve">Objednatel oznámil dne </w:t>
      </w:r>
      <w:r w:rsidRPr="00DB78F3">
        <w:rPr>
          <w:highlight w:val="yellow"/>
        </w:rPr>
        <w:t xml:space="preserve">[DOPLNÍ </w:t>
      </w:r>
      <w:r>
        <w:rPr>
          <w:highlight w:val="yellow"/>
        </w:rPr>
        <w:t>DODAVATEL</w:t>
      </w:r>
      <w:r w:rsidRPr="00DB78F3">
        <w:rPr>
          <w:highlight w:val="yellow"/>
        </w:rPr>
        <w:t>]</w:t>
      </w:r>
      <w:r w:rsidRPr="00FF479E">
        <w:t xml:space="preserve"> oznámením otevřeného řízení svůj záměr zadat veřejnou zakázku s </w:t>
      </w:r>
      <w:r w:rsidRPr="00EB6C41">
        <w:t>názvem „</w:t>
      </w:r>
      <w:r w:rsidR="001252F7" w:rsidRPr="00EB6C41">
        <w:rPr>
          <w:b/>
          <w:bCs/>
        </w:rPr>
        <w:t xml:space="preserve">Jednotný informační systém práce a sociálních věcí – IS </w:t>
      </w:r>
      <w:r w:rsidR="007502D0" w:rsidRPr="00EB6C41">
        <w:rPr>
          <w:b/>
          <w:bCs/>
        </w:rPr>
        <w:t>SOCIÁLNÍ DÁVKY</w:t>
      </w:r>
      <w:r w:rsidR="001252F7" w:rsidRPr="00EB6C41">
        <w:rPr>
          <w:b/>
          <w:bCs/>
        </w:rPr>
        <w:t xml:space="preserve"> II.</w:t>
      </w:r>
      <w:r w:rsidRPr="00EB6C41">
        <w:rPr>
          <w:bCs/>
        </w:rPr>
        <w:t>“,</w:t>
      </w:r>
      <w:r>
        <w:rPr>
          <w:bCs/>
        </w:rPr>
        <w:t xml:space="preserve"> ev. č. </w:t>
      </w:r>
      <w:r w:rsidR="00D52573" w:rsidRPr="00D52573">
        <w:t>Z2017-032460</w:t>
      </w:r>
      <w:r w:rsidRPr="00FF479E">
        <w:t xml:space="preserve"> (dále jen „</w:t>
      </w:r>
      <w:r w:rsidRPr="00FF479E">
        <w:rPr>
          <w:b/>
        </w:rPr>
        <w:t>Veřejná zakázka</w:t>
      </w:r>
      <w:r>
        <w:t>“) dle zákona č. </w:t>
      </w:r>
      <w:r w:rsidRPr="00FF479E">
        <w:t>13</w:t>
      </w:r>
      <w:r>
        <w:t>4</w:t>
      </w:r>
      <w:r w:rsidRPr="00FF479E">
        <w:t>/20</w:t>
      </w:r>
      <w:r>
        <w:t>16</w:t>
      </w:r>
      <w:r w:rsidRPr="00FF479E">
        <w:t xml:space="preserve"> Sb., o </w:t>
      </w:r>
      <w:r>
        <w:t xml:space="preserve">zadávání </w:t>
      </w:r>
      <w:r w:rsidRPr="00FF479E">
        <w:t>veřejných zakáz</w:t>
      </w:r>
      <w:r>
        <w:t xml:space="preserve">ek </w:t>
      </w:r>
      <w:r w:rsidRPr="00FF479E">
        <w:t>(dále jen „</w:t>
      </w:r>
      <w:r>
        <w:rPr>
          <w:b/>
        </w:rPr>
        <w:t>ZZ</w:t>
      </w:r>
      <w:r w:rsidRPr="00FF479E">
        <w:rPr>
          <w:b/>
        </w:rPr>
        <w:t>VZ</w:t>
      </w:r>
      <w:r w:rsidRPr="00FF479E">
        <w:t>“). Na základě tohoto zadávacího řízení byla pro plnění Veřejné zakázky vybrána nabídka Poskytovatel</w:t>
      </w:r>
      <w:r>
        <w:t>e v </w:t>
      </w:r>
      <w:r w:rsidRPr="00FF479E">
        <w:t>souladu s ustanovením § </w:t>
      </w:r>
      <w:r>
        <w:t>122</w:t>
      </w:r>
      <w:r w:rsidRPr="00FF479E">
        <w:t xml:space="preserve"> odst. 1 </w:t>
      </w:r>
      <w:r>
        <w:t>ZZ</w:t>
      </w:r>
      <w:r w:rsidRPr="00FF479E">
        <w:t>VZ.</w:t>
      </w:r>
    </w:p>
    <w:p w14:paraId="5BFD1671" w14:textId="77777777" w:rsidR="005E6174" w:rsidRPr="00FF479E" w:rsidRDefault="005E6174" w:rsidP="005E6174">
      <w:pPr>
        <w:pStyle w:val="RLlneksmlouvy"/>
      </w:pPr>
      <w:r w:rsidRPr="00FF479E">
        <w:t>ÚČEL SMLOUVY</w:t>
      </w:r>
    </w:p>
    <w:p w14:paraId="1752C9E4" w14:textId="6DED97A4" w:rsidR="000F7338" w:rsidRPr="00FF479E" w:rsidRDefault="00D84EF3" w:rsidP="00024CCD">
      <w:pPr>
        <w:pStyle w:val="RLTextlnkuslovan"/>
      </w:pPr>
      <w:r w:rsidRPr="00FF479E">
        <w:t xml:space="preserve">Účelem této Smlouvy je zajištění realizace předmětu Veřejné zakázky </w:t>
      </w:r>
      <w:r w:rsidR="005E6174" w:rsidRPr="00FF479E">
        <w:t xml:space="preserve">dle zadávací dokumentace Veřejné zakázky, která tvoří volnou přílohu Smlouvy jako její </w:t>
      </w:r>
      <w:hyperlink w:anchor="ListAnnex06" w:history="1">
        <w:r w:rsidR="00201A5D" w:rsidRPr="00FF479E">
          <w:rPr>
            <w:rStyle w:val="Hypertextovodkaz"/>
          </w:rPr>
          <w:t>Příloha č. 6</w:t>
        </w:r>
      </w:hyperlink>
      <w:r w:rsidR="005E6174" w:rsidRPr="00FF479E">
        <w:t xml:space="preserve"> (dále jen „</w:t>
      </w:r>
      <w:r w:rsidR="005E6174" w:rsidRPr="00FF479E">
        <w:rPr>
          <w:b/>
        </w:rPr>
        <w:t>Zadávací dokumentace</w:t>
      </w:r>
      <w:r w:rsidR="005E6174" w:rsidRPr="00FF479E">
        <w:t>“)</w:t>
      </w:r>
      <w:r w:rsidR="00A87280" w:rsidRPr="00FF479E">
        <w:t>, tj.</w:t>
      </w:r>
      <w:r w:rsidR="008900B6" w:rsidRPr="00FF479E">
        <w:t xml:space="preserve"> </w:t>
      </w:r>
      <w:r w:rsidR="004C1863" w:rsidRPr="008375E5">
        <w:rPr>
          <w:rFonts w:cs="Arial"/>
        </w:rPr>
        <w:t xml:space="preserve">zejména </w:t>
      </w:r>
      <w:r w:rsidR="00CC7115" w:rsidRPr="008375E5">
        <w:rPr>
          <w:rFonts w:cs="Arial"/>
        </w:rPr>
        <w:t>vytvoření</w:t>
      </w:r>
      <w:r w:rsidR="00FF791F" w:rsidRPr="008375E5">
        <w:rPr>
          <w:rFonts w:cs="Arial"/>
        </w:rPr>
        <w:t xml:space="preserve"> a dodání </w:t>
      </w:r>
      <w:r w:rsidR="008375E5" w:rsidRPr="008375E5">
        <w:rPr>
          <w:rFonts w:cs="Arial"/>
        </w:rPr>
        <w:t xml:space="preserve">řešení v rámci Jednotného informačního systému práce a sociálních věcí – konkrétně </w:t>
      </w:r>
      <w:r w:rsidR="007502D0">
        <w:rPr>
          <w:rFonts w:cs="Arial"/>
        </w:rPr>
        <w:t>informačního systému „IS SOCIÁLNÍ DÁVKY“</w:t>
      </w:r>
      <w:r w:rsidR="00C47DFC" w:rsidRPr="00666E30">
        <w:rPr>
          <w:rFonts w:cs="Arial"/>
        </w:rPr>
        <w:t xml:space="preserve"> </w:t>
      </w:r>
      <w:r w:rsidR="00C47DFC" w:rsidRPr="006E0DE1">
        <w:rPr>
          <w:rFonts w:cs="Arial"/>
        </w:rPr>
        <w:t>(dále jen „</w:t>
      </w:r>
      <w:r w:rsidR="00C47DFC" w:rsidRPr="006E0DE1">
        <w:rPr>
          <w:rFonts w:cs="Arial"/>
          <w:b/>
        </w:rPr>
        <w:t>Systém</w:t>
      </w:r>
      <w:r w:rsidR="00C47DFC" w:rsidRPr="006E0DE1">
        <w:rPr>
          <w:rFonts w:cs="Arial"/>
        </w:rPr>
        <w:t xml:space="preserve">“) </w:t>
      </w:r>
      <w:r w:rsidR="00CC7115" w:rsidRPr="00FF479E">
        <w:t>včetně</w:t>
      </w:r>
      <w:r w:rsidR="00FF791F" w:rsidRPr="00FF479E">
        <w:t xml:space="preserve"> ověření</w:t>
      </w:r>
      <w:r w:rsidR="00110A9B" w:rsidRPr="00FF479E">
        <w:t xml:space="preserve"> jeho vlastností</w:t>
      </w:r>
      <w:r w:rsidR="00FF791F" w:rsidRPr="00FF479E">
        <w:t xml:space="preserve"> formou dodání</w:t>
      </w:r>
      <w:r w:rsidR="007E0AF5">
        <w:t xml:space="preserve"> plně funkčního</w:t>
      </w:r>
      <w:r w:rsidR="00FF791F" w:rsidRPr="00FF479E">
        <w:t xml:space="preserve"> prototypu, </w:t>
      </w:r>
      <w:r w:rsidR="00CC7115" w:rsidRPr="00FF479E">
        <w:t xml:space="preserve">jeho nasazení do </w:t>
      </w:r>
      <w:r w:rsidR="00880DC2" w:rsidRPr="00FF479E">
        <w:t>ověřovacího</w:t>
      </w:r>
      <w:r w:rsidR="00CC7115" w:rsidRPr="00FF479E">
        <w:t xml:space="preserve"> a </w:t>
      </w:r>
      <w:r w:rsidR="00214337">
        <w:t>produktivní</w:t>
      </w:r>
      <w:r w:rsidR="00214337" w:rsidRPr="00FF479E">
        <w:t xml:space="preserve">ho </w:t>
      </w:r>
      <w:r w:rsidR="00CC7115" w:rsidRPr="00FF479E">
        <w:t>provozu</w:t>
      </w:r>
      <w:r w:rsidR="00FF791F" w:rsidRPr="00FF479E">
        <w:t xml:space="preserve"> a zajištění jeho souladu s platnou legislativou formou rozvoje</w:t>
      </w:r>
      <w:r w:rsidR="00F91E41" w:rsidRPr="00FF479E">
        <w:t xml:space="preserve">, to </w:t>
      </w:r>
      <w:r w:rsidR="00902894" w:rsidRPr="00FF479E">
        <w:t xml:space="preserve">vše </w:t>
      </w:r>
      <w:r w:rsidR="005E6174" w:rsidRPr="00FF479E">
        <w:t>v souladu s</w:t>
      </w:r>
      <w:r w:rsidR="005A71C5" w:rsidRPr="00FF479E">
        <w:t xml:space="preserve"> </w:t>
      </w:r>
      <w:r w:rsidR="005E6174" w:rsidRPr="00FF479E">
        <w:t xml:space="preserve">požadavky </w:t>
      </w:r>
      <w:r w:rsidR="00B02F36" w:rsidRPr="00FF479E">
        <w:t xml:space="preserve">Objednatele </w:t>
      </w:r>
      <w:r w:rsidR="005E6174" w:rsidRPr="00FF479E">
        <w:t>definovanými touto Smlouvou</w:t>
      </w:r>
      <w:r w:rsidR="00C84499" w:rsidRPr="00FF479E">
        <w:t>.</w:t>
      </w:r>
    </w:p>
    <w:p w14:paraId="5E17E553" w14:textId="77777777" w:rsidR="005E6174" w:rsidRPr="00FF479E" w:rsidRDefault="00214B35" w:rsidP="00880DC2">
      <w:pPr>
        <w:pStyle w:val="RLTextlnkuslovan"/>
        <w:keepNext/>
        <w:rPr>
          <w:szCs w:val="22"/>
        </w:rPr>
      </w:pPr>
      <w:bookmarkStart w:id="2" w:name="_Ref398625762"/>
      <w:r w:rsidRPr="00FF479E">
        <w:rPr>
          <w:szCs w:val="22"/>
        </w:rPr>
        <w:lastRenderedPageBreak/>
        <w:t xml:space="preserve">Účelem této Smlouvy je dále úprava podmínek pro </w:t>
      </w:r>
      <w:r w:rsidR="005E6174" w:rsidRPr="00FF479E">
        <w:rPr>
          <w:szCs w:val="22"/>
        </w:rPr>
        <w:t>zajištění oprávnění Objednatele k</w:t>
      </w:r>
      <w:r w:rsidR="001A5844" w:rsidRPr="00FF479E">
        <w:rPr>
          <w:szCs w:val="22"/>
        </w:rPr>
        <w:t> </w:t>
      </w:r>
      <w:r w:rsidR="005E6174" w:rsidRPr="00FF479E">
        <w:rPr>
          <w:szCs w:val="22"/>
        </w:rPr>
        <w:t xml:space="preserve">užití a </w:t>
      </w:r>
      <w:r w:rsidR="00A87280" w:rsidRPr="00FF479E">
        <w:rPr>
          <w:szCs w:val="22"/>
        </w:rPr>
        <w:t xml:space="preserve">rozvoji </w:t>
      </w:r>
      <w:r w:rsidR="000F7338" w:rsidRPr="00FF479E">
        <w:rPr>
          <w:szCs w:val="22"/>
        </w:rPr>
        <w:t xml:space="preserve">Systému </w:t>
      </w:r>
      <w:r w:rsidR="00FA3113" w:rsidRPr="00FF479E">
        <w:rPr>
          <w:szCs w:val="22"/>
        </w:rPr>
        <w:t xml:space="preserve">tak, aby byl </w:t>
      </w:r>
      <w:r w:rsidR="00A87280" w:rsidRPr="00FF479E">
        <w:rPr>
          <w:szCs w:val="22"/>
        </w:rPr>
        <w:t xml:space="preserve">otevřený ve smyslu možnosti Objednatele zadávat jeho další </w:t>
      </w:r>
      <w:r w:rsidR="000A25B0" w:rsidRPr="00FF479E">
        <w:rPr>
          <w:szCs w:val="22"/>
        </w:rPr>
        <w:t xml:space="preserve">podporu </w:t>
      </w:r>
      <w:r w:rsidR="00A87280" w:rsidRPr="00FF479E">
        <w:rPr>
          <w:szCs w:val="22"/>
        </w:rPr>
        <w:t>provoz</w:t>
      </w:r>
      <w:r w:rsidR="000A25B0" w:rsidRPr="00FF479E">
        <w:rPr>
          <w:szCs w:val="22"/>
        </w:rPr>
        <w:t>u</w:t>
      </w:r>
      <w:r w:rsidR="00A87280" w:rsidRPr="00FF479E">
        <w:rPr>
          <w:szCs w:val="22"/>
        </w:rPr>
        <w:t xml:space="preserve"> a rozvoj v otevřené soutěži co nejširšího počtu dodavatelů bez toho, aby byl Objednatel omezen výhradními právy </w:t>
      </w:r>
      <w:r w:rsidR="00902894" w:rsidRPr="00FF479E">
        <w:rPr>
          <w:szCs w:val="22"/>
        </w:rPr>
        <w:t>Poskytovatel</w:t>
      </w:r>
      <w:r w:rsidR="00A87280" w:rsidRPr="00FF479E">
        <w:rPr>
          <w:szCs w:val="22"/>
        </w:rPr>
        <w:t xml:space="preserve">e či třetích osob váznoucích bez řádného důvodu na </w:t>
      </w:r>
      <w:r w:rsidR="000F7338" w:rsidRPr="00FF479E">
        <w:rPr>
          <w:szCs w:val="22"/>
        </w:rPr>
        <w:t>S</w:t>
      </w:r>
      <w:r w:rsidR="00A87280" w:rsidRPr="00FF479E">
        <w:rPr>
          <w:szCs w:val="22"/>
        </w:rPr>
        <w:t>ystému</w:t>
      </w:r>
      <w:r w:rsidR="001A5844" w:rsidRPr="00FF479E">
        <w:rPr>
          <w:szCs w:val="22"/>
        </w:rPr>
        <w:t xml:space="preserve">, jakož i zajištění oprávnění sdílet zdrojové kódy Systému s dalšími </w:t>
      </w:r>
      <w:r w:rsidR="000A25B0" w:rsidRPr="00FF479E">
        <w:rPr>
          <w:szCs w:val="22"/>
        </w:rPr>
        <w:t xml:space="preserve">určenými </w:t>
      </w:r>
      <w:r w:rsidR="001A5844" w:rsidRPr="00FF479E">
        <w:rPr>
          <w:szCs w:val="22"/>
        </w:rPr>
        <w:t xml:space="preserve">subjekty </w:t>
      </w:r>
      <w:r w:rsidR="000A25B0" w:rsidRPr="00FF479E">
        <w:rPr>
          <w:szCs w:val="22"/>
        </w:rPr>
        <w:t>(</w:t>
      </w:r>
      <w:r w:rsidR="00897B6C" w:rsidRPr="00FF479E">
        <w:rPr>
          <w:szCs w:val="22"/>
        </w:rPr>
        <w:t xml:space="preserve">zejména </w:t>
      </w:r>
      <w:r w:rsidR="000A25B0" w:rsidRPr="00FF479E">
        <w:rPr>
          <w:szCs w:val="22"/>
        </w:rPr>
        <w:t>subjekty veřejné spr</w:t>
      </w:r>
      <w:r w:rsidR="00F47BD2" w:rsidRPr="00FF479E">
        <w:rPr>
          <w:szCs w:val="22"/>
        </w:rPr>
        <w:t>á</w:t>
      </w:r>
      <w:r w:rsidR="000A25B0" w:rsidRPr="00FF479E">
        <w:rPr>
          <w:szCs w:val="22"/>
        </w:rPr>
        <w:t>vy, státní podniky, rozpočtové a příspěvkové organizace zřízen</w:t>
      </w:r>
      <w:r w:rsidR="00897B6C" w:rsidRPr="00FF479E">
        <w:rPr>
          <w:szCs w:val="22"/>
        </w:rPr>
        <w:t xml:space="preserve">é </w:t>
      </w:r>
      <w:r w:rsidR="000A25B0" w:rsidRPr="00FF479E">
        <w:rPr>
          <w:szCs w:val="22"/>
        </w:rPr>
        <w:t xml:space="preserve">státem) </w:t>
      </w:r>
      <w:r w:rsidR="001A5844" w:rsidRPr="00FF479E">
        <w:rPr>
          <w:szCs w:val="22"/>
        </w:rPr>
        <w:t xml:space="preserve">za účelem podílu </w:t>
      </w:r>
      <w:r w:rsidR="000A25B0" w:rsidRPr="00FF479E">
        <w:rPr>
          <w:szCs w:val="22"/>
        </w:rPr>
        <w:t xml:space="preserve">těchto </w:t>
      </w:r>
      <w:r w:rsidR="001A5844" w:rsidRPr="00FF479E">
        <w:rPr>
          <w:szCs w:val="22"/>
        </w:rPr>
        <w:t>subjektů na rozvoji Systému</w:t>
      </w:r>
      <w:r w:rsidR="00A87280" w:rsidRPr="00FF479E">
        <w:rPr>
          <w:szCs w:val="22"/>
        </w:rPr>
        <w:t>.</w:t>
      </w:r>
      <w:bookmarkEnd w:id="2"/>
    </w:p>
    <w:p w14:paraId="55C59584" w14:textId="77777777" w:rsidR="00536D87" w:rsidRPr="00FF479E" w:rsidRDefault="00902894" w:rsidP="009F7E14">
      <w:pPr>
        <w:pStyle w:val="RLTextlnkuslovan"/>
        <w:keepNext/>
        <w:rPr>
          <w:szCs w:val="22"/>
        </w:rPr>
      </w:pPr>
      <w:r w:rsidRPr="00FF479E">
        <w:rPr>
          <w:szCs w:val="22"/>
        </w:rPr>
        <w:t>Poskytovatel</w:t>
      </w:r>
      <w:r w:rsidR="00536D87" w:rsidRPr="00FF479E">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1805C62B" w14:textId="77777777" w:rsidR="00536D87" w:rsidRPr="00FF479E" w:rsidRDefault="00536D87" w:rsidP="006731C1">
      <w:pPr>
        <w:pStyle w:val="RLTextlnkuslovan"/>
        <w:numPr>
          <w:ilvl w:val="2"/>
          <w:numId w:val="1"/>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14:paraId="30901199" w14:textId="77777777" w:rsidR="00536D87" w:rsidRPr="00FF479E" w:rsidRDefault="00536D87" w:rsidP="006731C1">
      <w:pPr>
        <w:pStyle w:val="RLTextlnkuslovan"/>
        <w:numPr>
          <w:ilvl w:val="2"/>
          <w:numId w:val="1"/>
        </w:numPr>
        <w:rPr>
          <w:szCs w:val="22"/>
          <w:lang w:eastAsia="en-US"/>
        </w:rPr>
      </w:pPr>
      <w:r w:rsidRPr="00FF479E">
        <w:rPr>
          <w:szCs w:val="22"/>
        </w:rPr>
        <w:t>v případě chybějících ustanovení této Smlouvy budou použita dostatečně konkrétní ustanovení Zadávací dokumentace,</w:t>
      </w:r>
    </w:p>
    <w:p w14:paraId="21FFFA58" w14:textId="77777777" w:rsidR="00536D87" w:rsidRPr="00FF479E" w:rsidRDefault="00902894" w:rsidP="00CA643C">
      <w:pPr>
        <w:pStyle w:val="RLTextlnkuslovan"/>
        <w:numPr>
          <w:ilvl w:val="2"/>
          <w:numId w:val="1"/>
        </w:numPr>
        <w:rPr>
          <w:szCs w:val="22"/>
          <w:lang w:eastAsia="en-US"/>
        </w:rPr>
      </w:pPr>
      <w:r w:rsidRPr="00FF479E">
        <w:rPr>
          <w:szCs w:val="22"/>
        </w:rPr>
        <w:t>Poskytovatel</w:t>
      </w:r>
      <w:r w:rsidR="00536D87" w:rsidRPr="00FF479E">
        <w:rPr>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FF479E">
        <w:rPr>
          <w:szCs w:val="22"/>
        </w:rPr>
        <w:t xml:space="preserve"> </w:t>
      </w:r>
    </w:p>
    <w:p w14:paraId="7433BAB0" w14:textId="77777777" w:rsidR="005E6174" w:rsidRPr="00FF479E" w:rsidRDefault="005E6174" w:rsidP="005E6174">
      <w:pPr>
        <w:pStyle w:val="RLlneksmlouvy"/>
      </w:pPr>
      <w:bookmarkStart w:id="3" w:name="_Toc212632746"/>
      <w:r w:rsidRPr="00FF479E">
        <w:t>PŘEDMĚT SMLOUVY</w:t>
      </w:r>
      <w:bookmarkEnd w:id="3"/>
    </w:p>
    <w:p w14:paraId="7F8DDF08" w14:textId="77777777" w:rsidR="00A87280" w:rsidRPr="00FF479E"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FF479E">
        <w:t>Poskytovatel</w:t>
      </w:r>
      <w:r w:rsidR="005E6174" w:rsidRPr="00FF479E">
        <w:t xml:space="preserve"> se touto Smlouvou zavazuje </w:t>
      </w:r>
      <w:r w:rsidR="00A87280" w:rsidRPr="00FF479E">
        <w:t xml:space="preserve">provést </w:t>
      </w:r>
      <w:r w:rsidR="005E6174" w:rsidRPr="00FF479E">
        <w:t xml:space="preserve">pro Objednatele </w:t>
      </w:r>
      <w:bookmarkEnd w:id="11"/>
      <w:bookmarkEnd w:id="12"/>
      <w:r w:rsidR="00C84499" w:rsidRPr="00FF479E">
        <w:t>D</w:t>
      </w:r>
      <w:r w:rsidR="00A87280" w:rsidRPr="00FF479E">
        <w:t>ílo, které spočívá v (ve):</w:t>
      </w:r>
    </w:p>
    <w:p w14:paraId="00B221BB" w14:textId="541932E6" w:rsidR="00A87280" w:rsidRPr="003D0D6F" w:rsidRDefault="00A87280" w:rsidP="00A11EB1">
      <w:pPr>
        <w:pStyle w:val="RLTextlnkuslovan"/>
        <w:numPr>
          <w:ilvl w:val="2"/>
          <w:numId w:val="1"/>
        </w:numPr>
      </w:pPr>
      <w:r w:rsidRPr="00FF479E">
        <w:t xml:space="preserve">provedení </w:t>
      </w:r>
      <w:r w:rsidR="000D6BAA" w:rsidRPr="00FF479E">
        <w:t xml:space="preserve">detailní </w:t>
      </w:r>
      <w:r w:rsidR="004C1863" w:rsidRPr="00FF479E">
        <w:t xml:space="preserve">analýzy </w:t>
      </w:r>
      <w:r w:rsidRPr="00FF479E">
        <w:t>a vytvoření detailního návrhu</w:t>
      </w:r>
      <w:r w:rsidR="000D6BAA" w:rsidRPr="00FF479E">
        <w:t xml:space="preserve"> </w:t>
      </w:r>
      <w:r w:rsidR="00D466AD" w:rsidRPr="00FF479E">
        <w:t>Systému</w:t>
      </w:r>
      <w:r w:rsidR="00A11EB1">
        <w:t xml:space="preserve"> </w:t>
      </w:r>
      <w:r w:rsidR="00A11EB1" w:rsidRPr="00A11EB1">
        <w:t>včetně provedení procesní analýzy jednotlivých agend a analýzy integračních vazeb</w:t>
      </w:r>
      <w:r w:rsidRPr="00FF479E">
        <w:t xml:space="preserve">, </w:t>
      </w:r>
      <w:r w:rsidR="00D466AD" w:rsidRPr="00FF479E">
        <w:t xml:space="preserve">tj. návrh </w:t>
      </w:r>
      <w:r w:rsidR="009B752B">
        <w:t>vytvoření</w:t>
      </w:r>
      <w:r w:rsidR="009B752B" w:rsidRPr="00FF479E">
        <w:t xml:space="preserve"> </w:t>
      </w:r>
      <w:r w:rsidR="00982722" w:rsidRPr="00FF479E">
        <w:t>Systému,</w:t>
      </w:r>
      <w:r w:rsidR="00982722" w:rsidRPr="00FF479E" w:rsidDel="00982722">
        <w:t xml:space="preserve"> </w:t>
      </w:r>
      <w:r w:rsidR="00D71CA0" w:rsidRPr="00FF479E">
        <w:t xml:space="preserve">přičemž součástí této části Díla je dále </w:t>
      </w:r>
      <w:r w:rsidRPr="00FF479E">
        <w:t>návrh postupu realizac</w:t>
      </w:r>
      <w:r w:rsidR="009F7E14" w:rsidRPr="00FF479E">
        <w:t>e</w:t>
      </w:r>
      <w:r w:rsidR="00F927D4" w:rsidRPr="00FF479E">
        <w:t xml:space="preserve"> </w:t>
      </w:r>
      <w:r w:rsidR="002B4100" w:rsidRPr="00FF479E">
        <w:t>p</w:t>
      </w:r>
      <w:r w:rsidR="00D35A69" w:rsidRPr="00FF479E">
        <w:t>rototypu</w:t>
      </w:r>
      <w:r w:rsidR="002B4100" w:rsidRPr="00FF479E">
        <w:t xml:space="preserve"> Systému</w:t>
      </w:r>
      <w:r w:rsidR="00D35A69" w:rsidRPr="00FF479E">
        <w:t xml:space="preserve">, </w:t>
      </w:r>
      <w:r w:rsidR="00F927D4" w:rsidRPr="00FF479E">
        <w:t>Systému</w:t>
      </w:r>
      <w:r w:rsidR="00D161E4" w:rsidRPr="00FF479E">
        <w:t xml:space="preserve"> </w:t>
      </w:r>
      <w:r w:rsidRPr="00FF479E">
        <w:t>a implementac</w:t>
      </w:r>
      <w:r w:rsidR="009F7E14" w:rsidRPr="00FF479E">
        <w:t>e</w:t>
      </w:r>
      <w:r w:rsidRPr="00FF479E">
        <w:t xml:space="preserve"> </w:t>
      </w:r>
      <w:r w:rsidR="00D161E4" w:rsidRPr="00FF479E">
        <w:t xml:space="preserve">Systému </w:t>
      </w:r>
      <w:r w:rsidR="00A86A4D" w:rsidRPr="00FF479E">
        <w:t xml:space="preserve">na infrastruktuře </w:t>
      </w:r>
      <w:r w:rsidR="007848E0" w:rsidRPr="00FF479E">
        <w:t>Objednatele</w:t>
      </w:r>
      <w:r w:rsidR="00A86A4D" w:rsidRPr="00FF479E">
        <w:t xml:space="preserve"> </w:t>
      </w:r>
      <w:r w:rsidRPr="00FF479E">
        <w:t>(dále jen „</w:t>
      </w:r>
      <w:r w:rsidRPr="00FF479E">
        <w:rPr>
          <w:b/>
        </w:rPr>
        <w:t>Návrh realizace</w:t>
      </w:r>
      <w:r w:rsidRPr="00FF479E">
        <w:t xml:space="preserve">“), </w:t>
      </w:r>
      <w:r w:rsidR="000D6BAA" w:rsidRPr="00FF479E">
        <w:t>který bude vycházet z</w:t>
      </w:r>
      <w:r w:rsidR="00D84EF3" w:rsidRPr="00FF479E">
        <w:t> popisu návrhu řešení</w:t>
      </w:r>
      <w:r w:rsidRPr="00FF479E">
        <w:t>, kter</w:t>
      </w:r>
      <w:r w:rsidR="00D84EF3" w:rsidRPr="00FF479E">
        <w:t>ý</w:t>
      </w:r>
      <w:r w:rsidRPr="00FF479E">
        <w:t xml:space="preserve"> byl součástí nabídky </w:t>
      </w:r>
      <w:r w:rsidR="00902894" w:rsidRPr="00FF479E">
        <w:t>Poskytovatel</w:t>
      </w:r>
      <w:r w:rsidRPr="00FF479E">
        <w:t>e v rámci Veřejné zakázky</w:t>
      </w:r>
      <w:r w:rsidR="006059A9" w:rsidRPr="00FF479E">
        <w:t>,</w:t>
      </w:r>
      <w:r w:rsidRPr="00FF479E">
        <w:t xml:space="preserve"> a tvoří </w:t>
      </w:r>
      <w:hyperlink w:anchor="ListAnnex02" w:history="1">
        <w:r w:rsidR="000D6BAA" w:rsidRPr="00FF479E">
          <w:rPr>
            <w:rStyle w:val="Hypertextovodkaz"/>
          </w:rPr>
          <w:t>Přílohu č. 2</w:t>
        </w:r>
      </w:hyperlink>
      <w:r w:rsidRPr="00FF479E">
        <w:t xml:space="preserve"> této Smlouvy (dále jen „</w:t>
      </w:r>
      <w:r w:rsidRPr="00FF479E">
        <w:rPr>
          <w:rStyle w:val="RLProhlensmluvnchstranChar"/>
        </w:rPr>
        <w:t>Technická specifikace</w:t>
      </w:r>
      <w:r w:rsidR="00120172" w:rsidRPr="00FF479E">
        <w:t>“)</w:t>
      </w:r>
      <w:r w:rsidR="009B752B">
        <w:t>,</w:t>
      </w:r>
      <w:r w:rsidR="005B17A0" w:rsidRPr="00FF479E">
        <w:t xml:space="preserve"> a</w:t>
      </w:r>
      <w:r w:rsidR="009B752B">
        <w:t xml:space="preserve"> který</w:t>
      </w:r>
      <w:r w:rsidR="005B17A0" w:rsidRPr="00FF479E">
        <w:t xml:space="preserve"> rovněž respektuje vlastnosti nabídkového prototypu</w:t>
      </w:r>
      <w:r w:rsidR="00120172" w:rsidRPr="00FF479E">
        <w:t xml:space="preserve">, přičemž </w:t>
      </w:r>
      <w:r w:rsidR="009B752B">
        <w:t xml:space="preserve">Návrh realizace bude respektovat </w:t>
      </w:r>
      <w:r w:rsidR="00120172" w:rsidRPr="00FF479E">
        <w:t xml:space="preserve">závazné požadavky Objednatele na </w:t>
      </w:r>
      <w:r w:rsidR="00D01B1B" w:rsidRPr="003D0D6F">
        <w:t xml:space="preserve">funkčnost </w:t>
      </w:r>
      <w:r w:rsidR="000A25B0" w:rsidRPr="003D0D6F">
        <w:t xml:space="preserve">a parametry </w:t>
      </w:r>
      <w:r w:rsidR="00120172" w:rsidRPr="003D0D6F">
        <w:t>Systému uveden</w:t>
      </w:r>
      <w:r w:rsidR="00EB6C41">
        <w:t>é</w:t>
      </w:r>
      <w:r w:rsidR="00120172" w:rsidRPr="003D0D6F">
        <w:t xml:space="preserve"> v rámci </w:t>
      </w:r>
      <w:hyperlink w:anchor="ListAnnex01" w:history="1">
        <w:r w:rsidR="00120172" w:rsidRPr="003D0D6F">
          <w:rPr>
            <w:rStyle w:val="Hypertextovodkaz"/>
          </w:rPr>
          <w:t>Přílohy č. 1</w:t>
        </w:r>
      </w:hyperlink>
      <w:r w:rsidR="00D01B1B" w:rsidRPr="003D0D6F">
        <w:t xml:space="preserve"> této Smlouvy;</w:t>
      </w:r>
    </w:p>
    <w:p w14:paraId="4CC4C518" w14:textId="75BD2806" w:rsidR="00CF6508" w:rsidRPr="006A54A0" w:rsidRDefault="00CF6508" w:rsidP="00C1737C">
      <w:pPr>
        <w:pStyle w:val="RLTextlnkuslovan"/>
        <w:numPr>
          <w:ilvl w:val="2"/>
          <w:numId w:val="1"/>
        </w:numPr>
      </w:pPr>
      <w:bookmarkStart w:id="14" w:name="_Ref491447404"/>
      <w:r w:rsidRPr="003D0D6F">
        <w:t xml:space="preserve">vytvoření, dodání a zprovoznění </w:t>
      </w:r>
      <w:r w:rsidR="00405A52" w:rsidRPr="006A54A0">
        <w:t xml:space="preserve">prototypu </w:t>
      </w:r>
      <w:r w:rsidRPr="006A54A0">
        <w:t>Systému v </w:t>
      </w:r>
      <w:r w:rsidR="00024CCD" w:rsidRPr="006A54A0">
        <w:t xml:space="preserve"> prostředí</w:t>
      </w:r>
      <w:r w:rsidR="000A25B0" w:rsidRPr="006A54A0">
        <w:t xml:space="preserve"> </w:t>
      </w:r>
      <w:r w:rsidR="00024CCD" w:rsidRPr="006A54A0">
        <w:t>Objednatele</w:t>
      </w:r>
      <w:r w:rsidR="00C1737C" w:rsidRPr="006A54A0">
        <w:t xml:space="preserve"> včetně dodání nástrojů pro podporu vývoje</w:t>
      </w:r>
      <w:r w:rsidR="00024CCD" w:rsidRPr="006A54A0">
        <w:t xml:space="preserve">, a to </w:t>
      </w:r>
      <w:r w:rsidRPr="006A54A0">
        <w:t>v interakci se zdroji dat Objednatele či třetích osob v souladu s Návrhem realizace, včetně</w:t>
      </w:r>
      <w:r w:rsidR="00D617D3" w:rsidRPr="006A54A0">
        <w:t xml:space="preserve"> </w:t>
      </w:r>
      <w:r w:rsidRPr="006A54A0">
        <w:t xml:space="preserve">udělení příslušných užívacích a souvisejících oprávnění </w:t>
      </w:r>
      <w:r w:rsidRPr="006A54A0">
        <w:rPr>
          <w:szCs w:val="22"/>
        </w:rPr>
        <w:t xml:space="preserve">dle čl. </w:t>
      </w:r>
      <w:r w:rsidRPr="006A54A0">
        <w:rPr>
          <w:szCs w:val="22"/>
        </w:rPr>
        <w:fldChar w:fldCharType="begin"/>
      </w:r>
      <w:r w:rsidRPr="006A54A0">
        <w:rPr>
          <w:szCs w:val="22"/>
        </w:rPr>
        <w:instrText xml:space="preserve"> REF _Ref314542799 \r \h  \* MERGEFORMAT </w:instrText>
      </w:r>
      <w:r w:rsidRPr="006A54A0">
        <w:rPr>
          <w:szCs w:val="22"/>
        </w:rPr>
      </w:r>
      <w:r w:rsidRPr="006A54A0">
        <w:rPr>
          <w:szCs w:val="22"/>
        </w:rPr>
        <w:fldChar w:fldCharType="separate"/>
      </w:r>
      <w:r w:rsidR="006F5047" w:rsidRPr="006A54A0">
        <w:rPr>
          <w:szCs w:val="22"/>
        </w:rPr>
        <w:t>14</w:t>
      </w:r>
      <w:r w:rsidRPr="006A54A0">
        <w:rPr>
          <w:szCs w:val="22"/>
        </w:rPr>
        <w:fldChar w:fldCharType="end"/>
      </w:r>
      <w:r w:rsidRPr="006A54A0">
        <w:rPr>
          <w:szCs w:val="22"/>
        </w:rPr>
        <w:t xml:space="preserve"> této Smlouvy </w:t>
      </w:r>
      <w:r w:rsidRPr="006A54A0">
        <w:t>(dále jen jako „</w:t>
      </w:r>
      <w:r w:rsidRPr="006A54A0">
        <w:rPr>
          <w:b/>
        </w:rPr>
        <w:t>Prototyp</w:t>
      </w:r>
      <w:r w:rsidRPr="006A54A0">
        <w:t>“)</w:t>
      </w:r>
      <w:r w:rsidR="006F2BF9" w:rsidRPr="006A54A0">
        <w:t xml:space="preserve">, včetně </w:t>
      </w:r>
      <w:r w:rsidR="00EB6C41" w:rsidRPr="006A54A0">
        <w:rPr>
          <w:rFonts w:cs="Arial"/>
          <w:szCs w:val="20"/>
        </w:rPr>
        <w:t xml:space="preserve">úvodní </w:t>
      </w:r>
      <w:r w:rsidR="006F2BF9" w:rsidRPr="006A54A0">
        <w:t>migrace dat</w:t>
      </w:r>
      <w:r w:rsidR="00CC7C26" w:rsidRPr="006A54A0">
        <w:t>.</w:t>
      </w:r>
      <w:r w:rsidR="00D67B13" w:rsidRPr="006A54A0">
        <w:t xml:space="preserve"> </w:t>
      </w:r>
      <w:r w:rsidR="00A266CB" w:rsidRPr="006A54A0">
        <w:t>Objednatelem schválené dopady vyplývající z akceptace Prototypu se Poskytovatel zavazuje promítnou</w:t>
      </w:r>
      <w:r w:rsidR="00E70634" w:rsidRPr="006A54A0">
        <w:t>t</w:t>
      </w:r>
      <w:r w:rsidR="00A266CB" w:rsidRPr="006A54A0">
        <w:t xml:space="preserve"> do Návrhu realizace</w:t>
      </w:r>
      <w:r w:rsidR="00D67B13" w:rsidRPr="006A54A0">
        <w:t xml:space="preserve"> a Systému</w:t>
      </w:r>
      <w:r w:rsidR="00FB1021" w:rsidRPr="006A54A0">
        <w:t>;</w:t>
      </w:r>
      <w:bookmarkEnd w:id="14"/>
    </w:p>
    <w:p w14:paraId="33CA1279" w14:textId="74B56E14" w:rsidR="000F4A99" w:rsidRPr="006A54A0" w:rsidRDefault="00A87280" w:rsidP="00534665">
      <w:pPr>
        <w:pStyle w:val="RLTextlnkuslovan"/>
        <w:numPr>
          <w:ilvl w:val="2"/>
          <w:numId w:val="1"/>
        </w:numPr>
      </w:pPr>
      <w:bookmarkStart w:id="15" w:name="_Ref491447405"/>
      <w:r w:rsidRPr="00FF479E">
        <w:t>vytvoření</w:t>
      </w:r>
      <w:r w:rsidR="00F703E5" w:rsidRPr="00FF479E">
        <w:t>,</w:t>
      </w:r>
      <w:r w:rsidRPr="00FF479E">
        <w:t xml:space="preserve"> </w:t>
      </w:r>
      <w:r w:rsidR="00A86A4D" w:rsidRPr="00FF479E">
        <w:t xml:space="preserve">dodání </w:t>
      </w:r>
      <w:r w:rsidR="00F703E5" w:rsidRPr="00FF479E">
        <w:t xml:space="preserve">a </w:t>
      </w:r>
      <w:r w:rsidR="00C84499" w:rsidRPr="00FF479E">
        <w:t>zprovoznění</w:t>
      </w:r>
      <w:r w:rsidR="00F703E5" w:rsidRPr="00FF479E">
        <w:t xml:space="preserve"> </w:t>
      </w:r>
      <w:r w:rsidRPr="00FF479E">
        <w:t xml:space="preserve">Systému </w:t>
      </w:r>
      <w:r w:rsidR="00A86A4D" w:rsidRPr="00FF479E">
        <w:t xml:space="preserve">v prostředí </w:t>
      </w:r>
      <w:r w:rsidR="00320D0C" w:rsidRPr="00FF479E">
        <w:t>Objednatele</w:t>
      </w:r>
      <w:r w:rsidR="00EB6C41">
        <w:t>,</w:t>
      </w:r>
      <w:r w:rsidR="00EB6C41" w:rsidRPr="00EB6C41">
        <w:rPr>
          <w:rFonts w:cs="Arial"/>
          <w:szCs w:val="20"/>
        </w:rPr>
        <w:t xml:space="preserve"> </w:t>
      </w:r>
      <w:r w:rsidR="00EB6C41">
        <w:rPr>
          <w:rFonts w:cs="Arial"/>
          <w:szCs w:val="20"/>
        </w:rPr>
        <w:t>a to</w:t>
      </w:r>
      <w:r w:rsidR="00EB6C41" w:rsidRPr="00AB50C1">
        <w:rPr>
          <w:rFonts w:cs="Arial"/>
          <w:szCs w:val="20"/>
        </w:rPr>
        <w:t xml:space="preserve"> </w:t>
      </w:r>
      <w:r w:rsidR="00EB6C41" w:rsidRPr="00C642D6">
        <w:rPr>
          <w:rFonts w:cs="Arial"/>
          <w:szCs w:val="20"/>
        </w:rPr>
        <w:t>v plném rozsahu funkcionalit Systému</w:t>
      </w:r>
      <w:r w:rsidR="00320D0C" w:rsidRPr="00FF479E">
        <w:t xml:space="preserve"> </w:t>
      </w:r>
      <w:r w:rsidR="00EB6C41">
        <w:t xml:space="preserve">a </w:t>
      </w:r>
      <w:r w:rsidR="00F703E5" w:rsidRPr="00FF479E">
        <w:t>v interakci s</w:t>
      </w:r>
      <w:r w:rsidR="00C84499" w:rsidRPr="00FF479E">
        <w:t>e zdroji dat Objednatel</w:t>
      </w:r>
      <w:r w:rsidR="002108FE" w:rsidRPr="00FF479E">
        <w:t>e</w:t>
      </w:r>
      <w:r w:rsidR="00C84499" w:rsidRPr="00FF479E">
        <w:t xml:space="preserve"> </w:t>
      </w:r>
      <w:r w:rsidR="00C84499" w:rsidRPr="00FF479E">
        <w:lastRenderedPageBreak/>
        <w:t xml:space="preserve">či </w:t>
      </w:r>
      <w:r w:rsidR="00C84499" w:rsidRPr="006A54A0">
        <w:t>třetích osob</w:t>
      </w:r>
      <w:r w:rsidR="00EB6C41" w:rsidRPr="006A54A0">
        <w:t>, a dále</w:t>
      </w:r>
      <w:r w:rsidR="00C84499" w:rsidRPr="006A54A0">
        <w:t xml:space="preserve"> </w:t>
      </w:r>
      <w:r w:rsidRPr="006A54A0">
        <w:t>v souladu s Návrhem realizace</w:t>
      </w:r>
      <w:r w:rsidR="00F77F50" w:rsidRPr="006A54A0">
        <w:t xml:space="preserve"> (případně aktualizovaným dle odst. </w:t>
      </w:r>
      <w:r w:rsidR="00F77F50" w:rsidRPr="006A54A0">
        <w:fldChar w:fldCharType="begin"/>
      </w:r>
      <w:r w:rsidR="00F77F50" w:rsidRPr="006A54A0">
        <w:instrText xml:space="preserve"> REF _Ref491447404 \r \h </w:instrText>
      </w:r>
      <w:r w:rsidR="006A54A0">
        <w:instrText xml:space="preserve"> \* MERGEFORMAT </w:instrText>
      </w:r>
      <w:r w:rsidR="00F77F50" w:rsidRPr="006A54A0">
        <w:fldChar w:fldCharType="separate"/>
      </w:r>
      <w:r w:rsidR="006F5047" w:rsidRPr="006A54A0">
        <w:t>3.1.2</w:t>
      </w:r>
      <w:r w:rsidR="00F77F50" w:rsidRPr="006A54A0">
        <w:fldChar w:fldCharType="end"/>
      </w:r>
      <w:r w:rsidR="00F77F50" w:rsidRPr="006A54A0">
        <w:t xml:space="preserve"> této Smlouvy)</w:t>
      </w:r>
      <w:r w:rsidR="0012107C" w:rsidRPr="006A54A0">
        <w:t xml:space="preserve"> a schválen</w:t>
      </w:r>
      <w:r w:rsidR="00EB6C41" w:rsidRPr="006A54A0">
        <w:t>ým</w:t>
      </w:r>
      <w:r w:rsidR="0012107C" w:rsidRPr="006A54A0">
        <w:t xml:space="preserve"> Prototyp</w:t>
      </w:r>
      <w:r w:rsidR="00EB6C41" w:rsidRPr="006A54A0">
        <w:t>em</w:t>
      </w:r>
      <w:r w:rsidR="000F4A99" w:rsidRPr="006A54A0">
        <w:t xml:space="preserve">, včetně </w:t>
      </w:r>
      <w:r w:rsidR="00F77F50" w:rsidRPr="006A54A0">
        <w:rPr>
          <w:rFonts w:cs="Arial"/>
          <w:szCs w:val="20"/>
        </w:rPr>
        <w:t xml:space="preserve">kompletní </w:t>
      </w:r>
      <w:r w:rsidR="00D617D3" w:rsidRPr="006A54A0">
        <w:t>migrace dat do Systému</w:t>
      </w:r>
      <w:r w:rsidR="00C1737C" w:rsidRPr="006A54A0">
        <w:t xml:space="preserve"> včetně vytvoření testovacích dat a integrace na souvisejícíc systémy tvořící JISPSV</w:t>
      </w:r>
      <w:r w:rsidR="00D617D3" w:rsidRPr="006A54A0">
        <w:t xml:space="preserve"> a </w:t>
      </w:r>
      <w:r w:rsidR="000F4A99" w:rsidRPr="006A54A0">
        <w:t xml:space="preserve">udělení příslušných užívacích a souvisejících oprávnění </w:t>
      </w:r>
      <w:r w:rsidR="00BD49F4" w:rsidRPr="006A54A0">
        <w:rPr>
          <w:szCs w:val="22"/>
        </w:rPr>
        <w:t xml:space="preserve">dle čl. </w:t>
      </w:r>
      <w:r w:rsidR="00BD49F4" w:rsidRPr="006A54A0">
        <w:rPr>
          <w:szCs w:val="22"/>
        </w:rPr>
        <w:fldChar w:fldCharType="begin"/>
      </w:r>
      <w:r w:rsidR="00BD49F4" w:rsidRPr="006A54A0">
        <w:rPr>
          <w:szCs w:val="22"/>
        </w:rPr>
        <w:instrText xml:space="preserve"> REF _Ref314542799 \r \h </w:instrText>
      </w:r>
      <w:r w:rsidR="00FF479E" w:rsidRPr="006A54A0">
        <w:rPr>
          <w:szCs w:val="22"/>
        </w:rPr>
        <w:instrText xml:space="preserve"> \* MERGEFORMAT </w:instrText>
      </w:r>
      <w:r w:rsidR="00BD49F4" w:rsidRPr="006A54A0">
        <w:rPr>
          <w:szCs w:val="22"/>
        </w:rPr>
      </w:r>
      <w:r w:rsidR="00BD49F4" w:rsidRPr="006A54A0">
        <w:rPr>
          <w:szCs w:val="22"/>
        </w:rPr>
        <w:fldChar w:fldCharType="separate"/>
      </w:r>
      <w:r w:rsidR="006F5047" w:rsidRPr="006A54A0">
        <w:rPr>
          <w:szCs w:val="22"/>
        </w:rPr>
        <w:t>14</w:t>
      </w:r>
      <w:r w:rsidR="00BD49F4" w:rsidRPr="006A54A0">
        <w:rPr>
          <w:szCs w:val="22"/>
        </w:rPr>
        <w:fldChar w:fldCharType="end"/>
      </w:r>
      <w:r w:rsidR="00BD49F4" w:rsidRPr="006A54A0">
        <w:rPr>
          <w:szCs w:val="22"/>
        </w:rPr>
        <w:t xml:space="preserve"> této Smlouvy</w:t>
      </w:r>
      <w:r w:rsidR="00320D0C" w:rsidRPr="006A54A0">
        <w:rPr>
          <w:szCs w:val="22"/>
        </w:rPr>
        <w:t xml:space="preserve"> </w:t>
      </w:r>
      <w:r w:rsidR="00320D0C" w:rsidRPr="006A54A0">
        <w:t>(dále jen jako „</w:t>
      </w:r>
      <w:r w:rsidR="00320D0C" w:rsidRPr="006A54A0">
        <w:rPr>
          <w:b/>
        </w:rPr>
        <w:t>Implementace</w:t>
      </w:r>
      <w:r w:rsidR="00320D0C" w:rsidRPr="006A54A0">
        <w:t>“)</w:t>
      </w:r>
      <w:r w:rsidR="000F4A99" w:rsidRPr="006A54A0">
        <w:t>;</w:t>
      </w:r>
      <w:bookmarkEnd w:id="15"/>
    </w:p>
    <w:p w14:paraId="6A336859" w14:textId="7FAF8E54" w:rsidR="00C84499" w:rsidRPr="006A54A0" w:rsidRDefault="00D84EF3" w:rsidP="00D84EF3">
      <w:pPr>
        <w:pStyle w:val="RLTextlnkuslovan"/>
        <w:numPr>
          <w:ilvl w:val="2"/>
          <w:numId w:val="1"/>
        </w:numPr>
      </w:pPr>
      <w:r w:rsidRPr="006A54A0">
        <w:t>vytvoření a dodání administrátorské, uživatelské</w:t>
      </w:r>
      <w:r w:rsidR="001D2D55" w:rsidRPr="006A54A0">
        <w:t>,</w:t>
      </w:r>
      <w:r w:rsidRPr="006A54A0">
        <w:t xml:space="preserve"> provozní</w:t>
      </w:r>
      <w:r w:rsidR="003A4589" w:rsidRPr="006A54A0">
        <w:t>,</w:t>
      </w:r>
      <w:r w:rsidR="001D2D55" w:rsidRPr="006A54A0">
        <w:t xml:space="preserve"> školící </w:t>
      </w:r>
      <w:r w:rsidR="003A4589" w:rsidRPr="006A54A0">
        <w:t xml:space="preserve">a další </w:t>
      </w:r>
      <w:r w:rsidRPr="006A54A0">
        <w:t>dokumentace vztahující se k</w:t>
      </w:r>
      <w:r w:rsidR="002223A1" w:rsidRPr="006A54A0">
        <w:t> </w:t>
      </w:r>
      <w:r w:rsidR="0012107C" w:rsidRPr="006A54A0">
        <w:t>Systému</w:t>
      </w:r>
      <w:r w:rsidR="00D71CA0" w:rsidRPr="006A54A0">
        <w:t xml:space="preserve"> </w:t>
      </w:r>
      <w:r w:rsidR="002223A1" w:rsidRPr="006A54A0">
        <w:t>(dále jen „</w:t>
      </w:r>
      <w:r w:rsidR="002223A1" w:rsidRPr="006A54A0">
        <w:rPr>
          <w:b/>
        </w:rPr>
        <w:t>Dokumentace</w:t>
      </w:r>
      <w:r w:rsidR="002223A1" w:rsidRPr="006A54A0">
        <w:t>“)</w:t>
      </w:r>
      <w:r w:rsidR="00344F89" w:rsidRPr="006A54A0">
        <w:t>;</w:t>
      </w:r>
      <w:r w:rsidR="00447D55" w:rsidRPr="006A54A0">
        <w:t xml:space="preserve"> a</w:t>
      </w:r>
    </w:p>
    <w:p w14:paraId="1F1B91A8" w14:textId="5ED105B2" w:rsidR="00447D55" w:rsidRPr="006A54A0" w:rsidRDefault="00447D55" w:rsidP="00F77F50">
      <w:pPr>
        <w:pStyle w:val="RLTextlnkuslovan"/>
        <w:numPr>
          <w:ilvl w:val="2"/>
          <w:numId w:val="1"/>
        </w:numPr>
      </w:pPr>
      <w:r w:rsidRPr="006A54A0">
        <w:t>realizace ověřovacího provozu Systému</w:t>
      </w:r>
      <w:r w:rsidRPr="006A54A0">
        <w:rPr>
          <w:lang w:eastAsia="en-US"/>
        </w:rPr>
        <w:t xml:space="preserve"> </w:t>
      </w:r>
      <w:r w:rsidR="00435251" w:rsidRPr="006A54A0">
        <w:rPr>
          <w:lang w:eastAsia="en-US"/>
        </w:rPr>
        <w:t>vč. závěrečné</w:t>
      </w:r>
      <w:r w:rsidR="006A54A0" w:rsidRPr="006A54A0">
        <w:rPr>
          <w:lang w:eastAsia="en-US"/>
        </w:rPr>
        <w:t xml:space="preserve"> kompletní</w:t>
      </w:r>
      <w:r w:rsidR="00435251" w:rsidRPr="006A54A0">
        <w:rPr>
          <w:lang w:eastAsia="en-US"/>
        </w:rPr>
        <w:t xml:space="preserve"> migrace dat </w:t>
      </w:r>
      <w:r w:rsidRPr="006A54A0">
        <w:t xml:space="preserve">po akceptaci </w:t>
      </w:r>
      <w:r w:rsidR="00F77F50" w:rsidRPr="006A54A0">
        <w:t>Implementace</w:t>
      </w:r>
      <w:r w:rsidR="00F77F50" w:rsidRPr="006A54A0" w:rsidDel="00F77F50">
        <w:t xml:space="preserve"> </w:t>
      </w:r>
      <w:r w:rsidRPr="006A54A0">
        <w:t xml:space="preserve">v rozsahu </w:t>
      </w:r>
      <w:r w:rsidR="00F77F50" w:rsidRPr="006A54A0">
        <w:t xml:space="preserve">a </w:t>
      </w:r>
      <w:r w:rsidRPr="006A54A0">
        <w:t xml:space="preserve">dle podmínek uvedených </w:t>
      </w:r>
      <w:hyperlink w:anchor="ListAnnex01" w:history="1">
        <w:r w:rsidRPr="006A54A0">
          <w:rPr>
            <w:rStyle w:val="Hypertextovodkaz"/>
          </w:rPr>
          <w:t>Příloze č. 1</w:t>
        </w:r>
      </w:hyperlink>
      <w:r w:rsidRPr="006A54A0">
        <w:t xml:space="preserve"> této Smlouvy (dále jen „</w:t>
      </w:r>
      <w:r w:rsidRPr="006A54A0">
        <w:rPr>
          <w:b/>
        </w:rPr>
        <w:t>Ověřovací provoz</w:t>
      </w:r>
      <w:r w:rsidRPr="006A54A0">
        <w:t>“)</w:t>
      </w:r>
      <w:r w:rsidR="00F77F50" w:rsidRPr="006A54A0">
        <w:t>,</w:t>
      </w:r>
    </w:p>
    <w:p w14:paraId="5137079B" w14:textId="5EBA1E67" w:rsidR="00F042DD" w:rsidRPr="00FF479E" w:rsidRDefault="00F042DD" w:rsidP="00F042DD">
      <w:pPr>
        <w:pStyle w:val="RLTextlnkuslovan"/>
        <w:numPr>
          <w:ilvl w:val="0"/>
          <w:numId w:val="0"/>
        </w:numPr>
        <w:ind w:left="2211"/>
      </w:pPr>
      <w:r w:rsidRPr="00FF479E">
        <w:t xml:space="preserve">(dále vytvoření Návrhu realizace, </w:t>
      </w:r>
      <w:r w:rsidR="0012107C" w:rsidRPr="00FF479E">
        <w:t xml:space="preserve">Prototyp, </w:t>
      </w:r>
      <w:r w:rsidRPr="00FF479E">
        <w:t>Implementace</w:t>
      </w:r>
      <w:r w:rsidR="00447D55">
        <w:t>,</w:t>
      </w:r>
      <w:r w:rsidRPr="00FF479E">
        <w:t xml:space="preserve"> vytvoření a dodání Dokumentace </w:t>
      </w:r>
      <w:r w:rsidR="00447D55">
        <w:t xml:space="preserve">a Ověřovací provoz </w:t>
      </w:r>
      <w:r w:rsidRPr="00FF479E">
        <w:t>společně jen „</w:t>
      </w:r>
      <w:r w:rsidRPr="00FF479E">
        <w:rPr>
          <w:b/>
        </w:rPr>
        <w:t>Dílo</w:t>
      </w:r>
      <w:r w:rsidRPr="00FF479E">
        <w:t>“).</w:t>
      </w:r>
    </w:p>
    <w:p w14:paraId="472BA704" w14:textId="17B75737" w:rsidR="000E4AA1" w:rsidRPr="00FF479E" w:rsidRDefault="00A87280" w:rsidP="000E4AA1">
      <w:pPr>
        <w:pStyle w:val="RLTextlnkuslovan"/>
      </w:pPr>
      <w:bookmarkStart w:id="16" w:name="_Ref372204248"/>
      <w:bookmarkStart w:id="17" w:name="_Ref372555576"/>
      <w:bookmarkStart w:id="18" w:name="_Ref399762661"/>
      <w:bookmarkEnd w:id="13"/>
      <w:r w:rsidRPr="00FF479E">
        <w:rPr>
          <w:lang w:eastAsia="en-US"/>
        </w:rPr>
        <w:t xml:space="preserve">Dále se </w:t>
      </w:r>
      <w:r w:rsidR="00902894" w:rsidRPr="00FF479E">
        <w:rPr>
          <w:lang w:eastAsia="en-US"/>
        </w:rPr>
        <w:t>Poskytovatel</w:t>
      </w:r>
      <w:r w:rsidRPr="00FF479E">
        <w:rPr>
          <w:lang w:eastAsia="en-US"/>
        </w:rPr>
        <w:t xml:space="preserve"> zavazuje poskytnout Objednateli služby</w:t>
      </w:r>
      <w:bookmarkStart w:id="19" w:name="_Ref372555656"/>
      <w:bookmarkEnd w:id="16"/>
      <w:bookmarkEnd w:id="17"/>
      <w:r w:rsidR="00B1263B" w:rsidRPr="00FF479E">
        <w:rPr>
          <w:lang w:eastAsia="en-US"/>
        </w:rPr>
        <w:t xml:space="preserve"> </w:t>
      </w:r>
      <w:bookmarkStart w:id="20" w:name="_Ref398619437"/>
      <w:r w:rsidR="0020498E" w:rsidRPr="00FF479E">
        <w:rPr>
          <w:lang w:eastAsia="en-US"/>
        </w:rPr>
        <w:t>provoz</w:t>
      </w:r>
      <w:r w:rsidR="00B1263B" w:rsidRPr="00FF479E">
        <w:rPr>
          <w:lang w:eastAsia="en-US"/>
        </w:rPr>
        <w:t>u</w:t>
      </w:r>
      <w:r w:rsidR="008B7939" w:rsidRPr="00FF479E">
        <w:rPr>
          <w:lang w:eastAsia="en-US"/>
        </w:rPr>
        <w:t xml:space="preserve"> </w:t>
      </w:r>
      <w:r w:rsidR="00843076" w:rsidRPr="00FF479E">
        <w:rPr>
          <w:lang w:eastAsia="en-US"/>
        </w:rPr>
        <w:t xml:space="preserve">a </w:t>
      </w:r>
      <w:r w:rsidR="00B1263B" w:rsidRPr="00FF479E">
        <w:rPr>
          <w:lang w:eastAsia="en-US"/>
        </w:rPr>
        <w:t xml:space="preserve">správy </w:t>
      </w:r>
      <w:r w:rsidR="00843076" w:rsidRPr="00FF479E">
        <w:t>Systému</w:t>
      </w:r>
      <w:r w:rsidR="008B7939" w:rsidRPr="00FF479E">
        <w:t xml:space="preserve"> a podpory </w:t>
      </w:r>
      <w:r w:rsidR="0020498E" w:rsidRPr="00FF479E">
        <w:t>jeho uživatelů po jeho uvedení do provozu v rozsahu a způsobem popsan</w:t>
      </w:r>
      <w:r w:rsidR="00D71B62" w:rsidRPr="00FF479E">
        <w:t>ý</w:t>
      </w:r>
      <w:r w:rsidR="0020498E" w:rsidRPr="00FF479E">
        <w:t>m v této Smlouvě</w:t>
      </w:r>
      <w:r w:rsidR="0012107C" w:rsidRPr="00FF479E">
        <w:t>, v</w:t>
      </w:r>
      <w:r w:rsidR="0020498E" w:rsidRPr="00FF479E">
        <w:t xml:space="preserve"> Technické specifikaci a dále zpřesněn</w:t>
      </w:r>
      <w:r w:rsidR="00570867">
        <w:t>é</w:t>
      </w:r>
      <w:r w:rsidR="00D71B62" w:rsidRPr="00FF479E">
        <w:t>m</w:t>
      </w:r>
      <w:r w:rsidR="0020498E" w:rsidRPr="00FF479E">
        <w:t xml:space="preserve"> Návrhem realizace</w:t>
      </w:r>
      <w:r w:rsidR="0012107C" w:rsidRPr="00FF479E">
        <w:t xml:space="preserve"> </w:t>
      </w:r>
      <w:r w:rsidR="009F2AC5" w:rsidRPr="00FF479E">
        <w:t>(dále též jen jako „</w:t>
      </w:r>
      <w:r w:rsidR="009F2AC5" w:rsidRPr="00A56F39">
        <w:rPr>
          <w:b/>
        </w:rPr>
        <w:t>Služby podpory</w:t>
      </w:r>
      <w:r w:rsidR="0012107C" w:rsidRPr="00A56F39">
        <w:rPr>
          <w:b/>
        </w:rPr>
        <w:t xml:space="preserve"> provozu</w:t>
      </w:r>
      <w:r w:rsidR="009F2AC5" w:rsidRPr="00FF479E">
        <w:t>“)</w:t>
      </w:r>
      <w:bookmarkEnd w:id="19"/>
      <w:r w:rsidR="00320D0C" w:rsidRPr="00FF479E">
        <w:t xml:space="preserve">, </w:t>
      </w:r>
      <w:r w:rsidR="00C84499" w:rsidRPr="00FF479E">
        <w:t xml:space="preserve">přičemž </w:t>
      </w:r>
      <w:r w:rsidR="00902894" w:rsidRPr="00FF479E">
        <w:t>Poskytovatel</w:t>
      </w:r>
      <w:r w:rsidR="00C84499" w:rsidRPr="00FF479E">
        <w:t xml:space="preserve"> bere na vědomí, že součástí </w:t>
      </w:r>
      <w:r w:rsidR="009F2AC5" w:rsidRPr="00FF479E">
        <w:t>S</w:t>
      </w:r>
      <w:r w:rsidR="00C84499" w:rsidRPr="00FF479E">
        <w:t xml:space="preserve">lužeb </w:t>
      </w:r>
      <w:r w:rsidR="009F2AC5" w:rsidRPr="00FF479E">
        <w:t>podpory</w:t>
      </w:r>
      <w:r w:rsidR="0012107C" w:rsidRPr="00FF479E">
        <w:t xml:space="preserve"> provozu</w:t>
      </w:r>
      <w:r w:rsidR="009F2AC5" w:rsidRPr="00FF479E">
        <w:t xml:space="preserve"> </w:t>
      </w:r>
      <w:r w:rsidR="00902894" w:rsidRPr="00FF479E">
        <w:t>j</w:t>
      </w:r>
      <w:r w:rsidR="00C84499" w:rsidRPr="00FF479E">
        <w:t xml:space="preserve">e </w:t>
      </w:r>
      <w:r w:rsidR="00843076" w:rsidRPr="00FF479E">
        <w:t>řádné poskytování</w:t>
      </w:r>
      <w:r w:rsidR="00C84499" w:rsidRPr="00FF479E">
        <w:t xml:space="preserve"> </w:t>
      </w:r>
      <w:r w:rsidR="00DC645F" w:rsidRPr="00FF479E">
        <w:t>součinnost</w:t>
      </w:r>
      <w:r w:rsidR="00D42F11" w:rsidRPr="00FF479E">
        <w:t>i</w:t>
      </w:r>
      <w:r w:rsidR="00DC645F" w:rsidRPr="00FF479E">
        <w:t xml:space="preserve"> </w:t>
      </w:r>
      <w:r w:rsidR="0012107C" w:rsidRPr="00FF479E">
        <w:t>při</w:t>
      </w:r>
      <w:r w:rsidR="000A278B" w:rsidRPr="00FF479E">
        <w:t xml:space="preserve"> </w:t>
      </w:r>
      <w:r w:rsidR="00DC645F" w:rsidRPr="00FF479E">
        <w:t>integrac</w:t>
      </w:r>
      <w:r w:rsidR="0012107C" w:rsidRPr="00FF479E">
        <w:t>i</w:t>
      </w:r>
      <w:r w:rsidR="00DC645F" w:rsidRPr="00FF479E">
        <w:t xml:space="preserve"> všech systémů Objednatele</w:t>
      </w:r>
      <w:r w:rsidR="0012107C" w:rsidRPr="00FF479E">
        <w:t xml:space="preserve">. Rozsah Služeb podpory provozu je uveden </w:t>
      </w:r>
      <w:r w:rsidR="001D4653" w:rsidRPr="00FF479E">
        <w:t>formou katalogových listů (dále jen „</w:t>
      </w:r>
      <w:r w:rsidR="003353C6" w:rsidRPr="00CA23AC">
        <w:rPr>
          <w:b/>
        </w:rPr>
        <w:t>K</w:t>
      </w:r>
      <w:r w:rsidR="001D4653" w:rsidRPr="00CA23AC">
        <w:rPr>
          <w:b/>
        </w:rPr>
        <w:t>atalogový list</w:t>
      </w:r>
      <w:r w:rsidR="001D4653" w:rsidRPr="00FF479E">
        <w:t xml:space="preserve">“) </w:t>
      </w:r>
      <w:r w:rsidR="0012107C" w:rsidRPr="00FF479E">
        <w:t xml:space="preserve">v </w:t>
      </w:r>
      <w:hyperlink w:anchor="ListAnnex01" w:history="1">
        <w:r w:rsidR="00CA23AC" w:rsidRPr="00FF479E">
          <w:rPr>
            <w:rStyle w:val="Hypertextovodkaz"/>
          </w:rPr>
          <w:t>Přílo</w:t>
        </w:r>
        <w:r w:rsidR="00CA23AC">
          <w:rPr>
            <w:rStyle w:val="Hypertextovodkaz"/>
          </w:rPr>
          <w:t>ze</w:t>
        </w:r>
        <w:r w:rsidR="00CA23AC" w:rsidRPr="00FF479E">
          <w:rPr>
            <w:rStyle w:val="Hypertextovodkaz"/>
          </w:rPr>
          <w:t xml:space="preserve"> č. 1</w:t>
        </w:r>
      </w:hyperlink>
      <w:r w:rsidR="00B1263B" w:rsidRPr="00FF479E">
        <w:t xml:space="preserve"> této Smlouvy</w:t>
      </w:r>
      <w:r w:rsidR="008B7939" w:rsidRPr="00FF479E">
        <w:t>.</w:t>
      </w:r>
      <w:bookmarkEnd w:id="18"/>
      <w:bookmarkEnd w:id="20"/>
    </w:p>
    <w:p w14:paraId="70B318E5" w14:textId="5070D97F" w:rsidR="0087749D" w:rsidRPr="00417744" w:rsidRDefault="00347C9A" w:rsidP="00526A39">
      <w:pPr>
        <w:pStyle w:val="RLTextlnkuslovan"/>
      </w:pPr>
      <w:r w:rsidRPr="00FF479E">
        <w:t xml:space="preserve">Poskytovatel </w:t>
      </w:r>
      <w:r w:rsidR="00F1754C" w:rsidRPr="00FF479E">
        <w:t xml:space="preserve">se také </w:t>
      </w:r>
      <w:r w:rsidRPr="00FF479E">
        <w:t>zavazuje poskytnout Objednateli rozvoj Systému</w:t>
      </w:r>
      <w:r w:rsidR="00F00183">
        <w:t xml:space="preserve"> a </w:t>
      </w:r>
      <w:r w:rsidR="009426CF">
        <w:t>další služby spočívající v</w:t>
      </w:r>
      <w:r w:rsidR="005C14D0">
        <w:t xml:space="preserve"> realizaci konzultací a dalších činností </w:t>
      </w:r>
      <w:r w:rsidR="00E01F78">
        <w:t xml:space="preserve">v rámci součinnosti a podpory </w:t>
      </w:r>
      <w:r w:rsidR="00993CEF">
        <w:t xml:space="preserve">mj. </w:t>
      </w:r>
      <w:r w:rsidR="00E01F78">
        <w:t>při plnění povinností v oblasti ochrany osobních údajů</w:t>
      </w:r>
      <w:r w:rsidR="005C14D0">
        <w:t>, a to</w:t>
      </w:r>
      <w:r w:rsidRPr="00FF479E">
        <w:t xml:space="preserve"> </w:t>
      </w:r>
      <w:r w:rsidR="00534665" w:rsidRPr="00FF479E">
        <w:t>dle požadavků Objednatele po celou dobu účinnosti Smlouvy</w:t>
      </w:r>
      <w:r w:rsidR="0087749D" w:rsidRPr="00FF479E">
        <w:t xml:space="preserve"> a </w:t>
      </w:r>
      <w:r w:rsidR="001A1668" w:rsidRPr="00FF479E">
        <w:t>na základě</w:t>
      </w:r>
      <w:r w:rsidR="00534665" w:rsidRPr="00FF479E">
        <w:t xml:space="preserve"> </w:t>
      </w:r>
      <w:r w:rsidR="00EF3ADF" w:rsidRPr="00FF479E">
        <w:t xml:space="preserve">změnových </w:t>
      </w:r>
      <w:r w:rsidR="00534665" w:rsidRPr="00FF479E">
        <w:t xml:space="preserve">požadavků Objednatele učiněných postupem </w:t>
      </w:r>
      <w:r w:rsidR="00534665" w:rsidRPr="00417744">
        <w:t>podle této Smlouvy (dále jen „</w:t>
      </w:r>
      <w:r w:rsidR="0012107C" w:rsidRPr="00417744">
        <w:rPr>
          <w:b/>
        </w:rPr>
        <w:t>R</w:t>
      </w:r>
      <w:r w:rsidR="00534665" w:rsidRPr="00417744">
        <w:rPr>
          <w:b/>
        </w:rPr>
        <w:t>ozvoj</w:t>
      </w:r>
      <w:r w:rsidR="00534665" w:rsidRPr="00417744">
        <w:t>“)</w:t>
      </w:r>
      <w:r w:rsidR="0087749D" w:rsidRPr="00417744">
        <w:t>.</w:t>
      </w:r>
    </w:p>
    <w:p w14:paraId="21CEFE3B" w14:textId="0FD300C0" w:rsidR="00B71DE8" w:rsidRPr="00F519A1" w:rsidRDefault="0052545B" w:rsidP="00A46150">
      <w:pPr>
        <w:pStyle w:val="RLTextlnkuslovan"/>
      </w:pPr>
      <w:bookmarkStart w:id="21" w:name="_Ref491974834"/>
      <w:r w:rsidRPr="00417744">
        <w:t xml:space="preserve">Poskytovatel se také zavazuje poskytnout Objednateli </w:t>
      </w:r>
      <w:r w:rsidR="00170602" w:rsidRPr="00417744">
        <w:t>prezenční školení klíčových uživatelů Systému a</w:t>
      </w:r>
      <w:r w:rsidR="00C21092" w:rsidRPr="00417744">
        <w:t xml:space="preserve"> školení</w:t>
      </w:r>
      <w:r w:rsidR="00A46150" w:rsidRPr="00417744">
        <w:t xml:space="preserve"> v</w:t>
      </w:r>
      <w:r w:rsidR="00C1737C">
        <w:t xml:space="preserve"> předpokládaném </w:t>
      </w:r>
      <w:r w:rsidR="00A46150" w:rsidRPr="00417744">
        <w:t xml:space="preserve">rozsahu </w:t>
      </w:r>
      <w:r w:rsidR="00A918F7" w:rsidRPr="00417744">
        <w:t>900</w:t>
      </w:r>
      <w:r w:rsidR="00A46150" w:rsidRPr="00417744">
        <w:t xml:space="preserve"> školících dní. </w:t>
      </w:r>
      <w:r w:rsidR="00BD20DB" w:rsidRPr="00417744">
        <w:t>Školící místnosti a technické zajištění místnosti (</w:t>
      </w:r>
      <w:r w:rsidR="00A46150" w:rsidRPr="00417744">
        <w:t>školící PC včetně projektoru zajistí Zadavatel</w:t>
      </w:r>
      <w:r w:rsidR="00BD20DB">
        <w:t>)</w:t>
      </w:r>
      <w:r w:rsidR="00A46150">
        <w:t xml:space="preserve">. </w:t>
      </w:r>
      <w:r w:rsidR="00BD20DB">
        <w:t xml:space="preserve">Pro každé školení zabepečí Poskytovatel na </w:t>
      </w:r>
      <w:r w:rsidR="00BD20DB" w:rsidRPr="00B8676C">
        <w:t xml:space="preserve">své náklady školící materiály v tištěné i elektronické podobě školitele a prezenční listinu. </w:t>
      </w:r>
      <w:r w:rsidR="00A46150" w:rsidRPr="00B8676C">
        <w:t>Školení bude realizováno ve školících prostorách </w:t>
      </w:r>
      <w:r w:rsidR="008F50B8" w:rsidRPr="00B8676C">
        <w:t>poboček Úřadu práce České republiky</w:t>
      </w:r>
      <w:r w:rsidR="00A46150" w:rsidRPr="00B8676C">
        <w:t xml:space="preserve"> dle potřeb</w:t>
      </w:r>
      <w:r w:rsidR="00A46150" w:rsidRPr="00F519A1">
        <w:t xml:space="preserve"> </w:t>
      </w:r>
      <w:r w:rsidR="00BD20DB" w:rsidRPr="00F519A1">
        <w:t>Objednatele.</w:t>
      </w:r>
      <w:r w:rsidR="00170602" w:rsidRPr="00F519A1">
        <w:t>Obsah školení určuje Poskytovatel.</w:t>
      </w:r>
      <w:r w:rsidR="00170602" w:rsidRPr="00F519A1" w:rsidDel="0052545B">
        <w:t xml:space="preserve"> </w:t>
      </w:r>
      <w:r w:rsidR="00170602" w:rsidRPr="00F519A1">
        <w:t>Š</w:t>
      </w:r>
      <w:r w:rsidR="00B71DE8" w:rsidRPr="00F519A1">
        <w:t>kolení</w:t>
      </w:r>
      <w:r w:rsidRPr="00F519A1">
        <w:t xml:space="preserve"> </w:t>
      </w:r>
      <w:r w:rsidR="00170602" w:rsidRPr="00F519A1">
        <w:t>bude Poskytovatelem zajišťováno</w:t>
      </w:r>
      <w:r w:rsidRPr="00F519A1">
        <w:t xml:space="preserve"> dle požadavků Objednatele po celou dobu účinnosti Smlouvy</w:t>
      </w:r>
      <w:r w:rsidR="006123DD" w:rsidRPr="00F519A1">
        <w:t>,</w:t>
      </w:r>
      <w:r w:rsidRPr="00F519A1">
        <w:t xml:space="preserve"> a </w:t>
      </w:r>
      <w:r w:rsidR="006123DD" w:rsidRPr="00F519A1">
        <w:t xml:space="preserve">to </w:t>
      </w:r>
      <w:r w:rsidRPr="00F519A1">
        <w:t>na základě změnových požadavků Objednatele učiněných postupem podle této Smlouvy (dále jen „</w:t>
      </w:r>
      <w:r w:rsidRPr="00A56F39">
        <w:rPr>
          <w:b/>
        </w:rPr>
        <w:t>Školení</w:t>
      </w:r>
      <w:r w:rsidRPr="00F519A1">
        <w:t>“).</w:t>
      </w:r>
      <w:bookmarkEnd w:id="21"/>
      <w:r w:rsidR="007664E0">
        <w:t xml:space="preserve"> Poskytovatel je povinen alokovat své kapacity tak, aby </w:t>
      </w:r>
      <w:r w:rsidR="006932CF">
        <w:t>byl připraven</w:t>
      </w:r>
      <w:r w:rsidR="007664E0">
        <w:t xml:space="preserve"> na základě požadavků Objednatele zajistit školení v rozsahu </w:t>
      </w:r>
      <w:r w:rsidR="00D96CCE">
        <w:t xml:space="preserve">až </w:t>
      </w:r>
      <w:r w:rsidR="00D7043B">
        <w:t>6</w:t>
      </w:r>
      <w:r w:rsidR="00D7043B">
        <w:t xml:space="preserve">00 </w:t>
      </w:r>
      <w:r w:rsidR="007664E0">
        <w:t>školících dní v období Ověřovacího provozu.</w:t>
      </w:r>
    </w:p>
    <w:p w14:paraId="1CFBECC9" w14:textId="2CD08A50" w:rsidR="00475AFE" w:rsidRPr="00FF479E" w:rsidRDefault="00475AFE" w:rsidP="00526A39">
      <w:pPr>
        <w:pStyle w:val="RLTextlnkuslovan"/>
      </w:pPr>
      <w:r w:rsidRPr="00FF479E" w:rsidDel="00701205">
        <w:t xml:space="preserve">Poskytovatel dále bere na vědomí, že na základě plnění této Smlouvy získá přístup k osobním údajům koncových uživatelů </w:t>
      </w:r>
      <w:r w:rsidR="00D42A63" w:rsidRPr="00FF479E">
        <w:t>Systému</w:t>
      </w:r>
      <w:r w:rsidRPr="00FF479E" w:rsidDel="00701205">
        <w:t xml:space="preserve">. </w:t>
      </w:r>
      <w:r w:rsidRPr="00FF479E">
        <w:t xml:space="preserve">Poskytovatel se zavazuje pro Objednatele jako správce osobních údajů </w:t>
      </w:r>
      <w:r w:rsidR="00DF6BD5" w:rsidRPr="00FF479E">
        <w:t xml:space="preserve">zpracovávat </w:t>
      </w:r>
      <w:r w:rsidRPr="00FF479E">
        <w:t xml:space="preserve">osobní údaje koncových uživatelů </w:t>
      </w:r>
      <w:r w:rsidR="00D42A63" w:rsidRPr="00FF479E">
        <w:t>Systému</w:t>
      </w:r>
      <w:r w:rsidRPr="00FF479E">
        <w:t xml:space="preserve">, a to dle podmínek stanovených v čl. </w:t>
      </w:r>
      <w:r w:rsidRPr="00FF479E">
        <w:fldChar w:fldCharType="begin"/>
      </w:r>
      <w:r w:rsidRPr="00FF479E">
        <w:instrText xml:space="preserve"> REF _Ref376966503 \r \h </w:instrText>
      </w:r>
      <w:r w:rsidR="00FF479E">
        <w:instrText xml:space="preserve"> \* MERGEFORMAT </w:instrText>
      </w:r>
      <w:r w:rsidRPr="00FF479E">
        <w:fldChar w:fldCharType="separate"/>
      </w:r>
      <w:r w:rsidR="006F5047">
        <w:t>17</w:t>
      </w:r>
      <w:r w:rsidRPr="00FF479E">
        <w:fldChar w:fldCharType="end"/>
      </w:r>
      <w:r w:rsidRPr="00FF479E">
        <w:t xml:space="preserve"> této Smlouvy.</w:t>
      </w:r>
    </w:p>
    <w:p w14:paraId="07B79C36" w14:textId="404B2220" w:rsidR="005E6174" w:rsidRPr="00FF479E" w:rsidRDefault="005E6174" w:rsidP="00F53005">
      <w:pPr>
        <w:pStyle w:val="RLTextlnkuslovan"/>
      </w:pPr>
      <w:r w:rsidRPr="00FF479E">
        <w:t xml:space="preserve">Objednatel se touto Smlouvou zavazuje poskytnout </w:t>
      </w:r>
      <w:r w:rsidR="00902894" w:rsidRPr="00FF479E">
        <w:t>Poskytovatel</w:t>
      </w:r>
      <w:r w:rsidRPr="00FF479E">
        <w:t>i nezbytnou součinnost při provádění Díla</w:t>
      </w:r>
      <w:r w:rsidR="00347C9A" w:rsidRPr="00FF479E">
        <w:t>, při</w:t>
      </w:r>
      <w:r w:rsidR="00770BC3" w:rsidRPr="00FF479E">
        <w:t xml:space="preserve"> poskytování Služeb</w:t>
      </w:r>
      <w:r w:rsidR="00347C9A" w:rsidRPr="00FF479E">
        <w:t xml:space="preserve"> podpory provozu a při Rozvoji</w:t>
      </w:r>
      <w:r w:rsidR="00770BC3" w:rsidRPr="00FF479E">
        <w:t xml:space="preserve"> </w:t>
      </w:r>
      <w:r w:rsidR="00902894" w:rsidRPr="00FF479E">
        <w:lastRenderedPageBreak/>
        <w:t>Poskytovatel</w:t>
      </w:r>
      <w:r w:rsidRPr="00FF479E">
        <w:t>em v</w:t>
      </w:r>
      <w:r w:rsidR="00257834">
        <w:t> </w:t>
      </w:r>
      <w:r w:rsidRPr="00FF479E">
        <w:t>rozsahu</w:t>
      </w:r>
      <w:r w:rsidR="00257834">
        <w:t xml:space="preserve"> a způsobem</w:t>
      </w:r>
      <w:r w:rsidRPr="00FF479E">
        <w:t xml:space="preserve">, který </w:t>
      </w:r>
      <w:r w:rsidR="00200770" w:rsidRPr="00FF479E">
        <w:t xml:space="preserve">je </w:t>
      </w:r>
      <w:r w:rsidR="00257834">
        <w:t xml:space="preserve">podrobně </w:t>
      </w:r>
      <w:r w:rsidR="003F62EC" w:rsidRPr="00FF479E">
        <w:t xml:space="preserve">vymezen </w:t>
      </w:r>
      <w:r w:rsidR="00F02FD5" w:rsidRPr="00FF479E">
        <w:t>v</w:t>
      </w:r>
      <w:r w:rsidR="002B71B9" w:rsidRPr="00FF479E">
        <w:t> Technické specifikaci</w:t>
      </w:r>
      <w:r w:rsidR="00200770" w:rsidRPr="00FF479E">
        <w:t>.</w:t>
      </w:r>
    </w:p>
    <w:p w14:paraId="29F07825" w14:textId="77777777" w:rsidR="005E6174" w:rsidRPr="00FF479E" w:rsidRDefault="005E6174" w:rsidP="005E6174">
      <w:pPr>
        <w:pStyle w:val="RLTextlnkuslovan"/>
      </w:pPr>
      <w:r w:rsidRPr="00FF479E">
        <w:t xml:space="preserve">Objednatel se zavazuje zaplatit </w:t>
      </w:r>
      <w:r w:rsidR="00902894" w:rsidRPr="00FF479E">
        <w:t>Poskytovatel</w:t>
      </w:r>
      <w:r w:rsidRPr="00FF479E">
        <w:t xml:space="preserve">i dohodnutou cenu </w:t>
      </w:r>
      <w:r w:rsidR="00982455" w:rsidRPr="00FF479E">
        <w:t xml:space="preserve">za </w:t>
      </w:r>
      <w:r w:rsidRPr="00FF479E">
        <w:t>řádně a včas provedené Díl</w:t>
      </w:r>
      <w:r w:rsidR="00982455" w:rsidRPr="00FF479E">
        <w:t>o</w:t>
      </w:r>
      <w:r w:rsidR="00347C9A" w:rsidRPr="00FF479E">
        <w:t>, za</w:t>
      </w:r>
      <w:r w:rsidR="00BD49F4" w:rsidRPr="00FF479E">
        <w:t xml:space="preserve"> řádně a včas poskytnut</w:t>
      </w:r>
      <w:r w:rsidR="00982455" w:rsidRPr="00FF479E">
        <w:t>é</w:t>
      </w:r>
      <w:r w:rsidR="00BD49F4" w:rsidRPr="00FF479E">
        <w:t xml:space="preserve"> Služb</w:t>
      </w:r>
      <w:r w:rsidR="00982455" w:rsidRPr="00FF479E">
        <w:t>y</w:t>
      </w:r>
      <w:r w:rsidR="00347C9A" w:rsidRPr="00FF479E">
        <w:t xml:space="preserve"> podpory provozu a za </w:t>
      </w:r>
      <w:r w:rsidR="0040125A" w:rsidRPr="00FF479E">
        <w:t xml:space="preserve">řádně a včas provedený </w:t>
      </w:r>
      <w:r w:rsidR="00347C9A" w:rsidRPr="00FF479E">
        <w:t>Rozvoj</w:t>
      </w:r>
      <w:r w:rsidR="00F62C09" w:rsidRPr="00FF479E">
        <w:t xml:space="preserve">, a to po </w:t>
      </w:r>
      <w:r w:rsidR="00AB0279" w:rsidRPr="00FF479E">
        <w:t>předání a převzetí</w:t>
      </w:r>
      <w:r w:rsidR="00F62C09" w:rsidRPr="00FF479E">
        <w:t xml:space="preserve"> </w:t>
      </w:r>
      <w:r w:rsidR="00770BC3" w:rsidRPr="00FF479E">
        <w:t xml:space="preserve">jednotlivých částí </w:t>
      </w:r>
      <w:r w:rsidR="00BD49F4" w:rsidRPr="00FF479E">
        <w:t>D</w:t>
      </w:r>
      <w:r w:rsidR="00F02FD5" w:rsidRPr="00FF479E">
        <w:t>íla</w:t>
      </w:r>
      <w:r w:rsidR="00F62C09" w:rsidRPr="00FF479E">
        <w:t xml:space="preserve"> </w:t>
      </w:r>
      <w:r w:rsidR="003E3521" w:rsidRPr="00FF479E">
        <w:t>dle této Smlouvy</w:t>
      </w:r>
      <w:r w:rsidR="00BD49F4" w:rsidRPr="00FF479E">
        <w:t xml:space="preserve">, resp. vždy po poskytnutí Služeb a </w:t>
      </w:r>
      <w:r w:rsidR="00347C9A" w:rsidRPr="00FF479E">
        <w:t>po akceptaci Rozvoje</w:t>
      </w:r>
      <w:r w:rsidR="00EC4DBD" w:rsidRPr="00FF479E">
        <w:t>,</w:t>
      </w:r>
      <w:r w:rsidR="003E3521" w:rsidRPr="00FF479E">
        <w:t xml:space="preserve"> </w:t>
      </w:r>
      <w:r w:rsidR="00BD49F4" w:rsidRPr="00FF479E">
        <w:t xml:space="preserve">to vše </w:t>
      </w:r>
      <w:r w:rsidR="00F62C09" w:rsidRPr="00FF479E">
        <w:t>za podmínek touto Smlouvou</w:t>
      </w:r>
      <w:r w:rsidR="00880D63" w:rsidRPr="00FF479E">
        <w:t xml:space="preserve"> dále stanovených</w:t>
      </w:r>
      <w:r w:rsidRPr="00FF479E">
        <w:t>.</w:t>
      </w:r>
    </w:p>
    <w:p w14:paraId="093DE395" w14:textId="77777777" w:rsidR="00FE7426" w:rsidRPr="00FF479E" w:rsidRDefault="00902894" w:rsidP="003F2C7F">
      <w:pPr>
        <w:pStyle w:val="RLTextlnkuslovan"/>
      </w:pPr>
      <w:bookmarkStart w:id="22" w:name="_Ref372629542"/>
      <w:bookmarkStart w:id="23" w:name="_Ref368938526"/>
      <w:r w:rsidRPr="00FF479E">
        <w:t>Poskytovatel</w:t>
      </w:r>
      <w:r w:rsidR="00FE7426" w:rsidRPr="00FF479E">
        <w:t xml:space="preserve"> se zavazuje na plnění dle této Smlouvy alokovat pracovní kapacitu osob realizačního týmu uvedeného v </w:t>
      </w:r>
      <w:hyperlink w:anchor="ListAnnex03" w:history="1">
        <w:r w:rsidR="001C1E65" w:rsidRPr="00FF479E">
          <w:rPr>
            <w:rStyle w:val="Hypertextovodkaz"/>
          </w:rPr>
          <w:t>Příloze č. 3</w:t>
        </w:r>
      </w:hyperlink>
      <w:r w:rsidR="00FE7426" w:rsidRPr="00FF479E">
        <w:t xml:space="preserve"> této Smlouvy a k plnění dle této Smlouvy využít výhradně těchto osob. Jakákoliv dodatečná změna osoby realizačního týmu musí být předem písemně schválena Objednatelem. </w:t>
      </w:r>
      <w:r w:rsidRPr="00FF479E">
        <w:rPr>
          <w:szCs w:val="22"/>
        </w:rPr>
        <w:t>Poskytovatel</w:t>
      </w:r>
      <w:r w:rsidR="00FE7426" w:rsidRPr="00FF479E">
        <w:t xml:space="preserve"> se v takovém případě zavazuje nahradit osobu realizačního týmu takovou osobou, která disponuje požadovanými minimálními znalostmi a odbornou kvalifikací dle požadavků Objednatele uvedených v </w:t>
      </w:r>
      <w:r w:rsidR="00347C9A" w:rsidRPr="00FF479E">
        <w:t>Z</w:t>
      </w:r>
      <w:r w:rsidR="00FE7426" w:rsidRPr="00FF479E">
        <w:t xml:space="preserve">adávací </w:t>
      </w:r>
      <w:r w:rsidR="008F03D8">
        <w:t xml:space="preserve">(nebo </w:t>
      </w:r>
      <w:r w:rsidR="00AB6BAC">
        <w:t>k</w:t>
      </w:r>
      <w:r w:rsidR="008F03D8">
        <w:t xml:space="preserve">valifikační) </w:t>
      </w:r>
      <w:r w:rsidR="00FE7426" w:rsidRPr="00FF479E">
        <w:t>dokumentaci</w:t>
      </w:r>
      <w:r w:rsidR="003F2C7F" w:rsidRPr="00FF479E">
        <w:t>.</w:t>
      </w:r>
      <w:bookmarkEnd w:id="22"/>
    </w:p>
    <w:p w14:paraId="26509130" w14:textId="77777777" w:rsidR="009335D8" w:rsidRPr="00FF479E" w:rsidRDefault="00902894" w:rsidP="009335D8">
      <w:pPr>
        <w:pStyle w:val="RLTextlnkuslovan"/>
        <w:rPr>
          <w:szCs w:val="22"/>
        </w:rPr>
      </w:pPr>
      <w:bookmarkStart w:id="24" w:name="_Ref372629544"/>
      <w:r w:rsidRPr="00FF479E">
        <w:rPr>
          <w:szCs w:val="22"/>
          <w:lang w:eastAsia="en-US"/>
        </w:rPr>
        <w:t>Poskytovatel</w:t>
      </w:r>
      <w:r w:rsidR="009335D8" w:rsidRPr="00FF479E">
        <w:rPr>
          <w:szCs w:val="22"/>
          <w:lang w:eastAsia="en-US"/>
        </w:rPr>
        <w:t xml:space="preserve"> se zavazuje </w:t>
      </w:r>
      <w:r w:rsidR="00F62C09" w:rsidRPr="00FF479E">
        <w:rPr>
          <w:szCs w:val="22"/>
          <w:lang w:eastAsia="en-US"/>
        </w:rPr>
        <w:t>provádět</w:t>
      </w:r>
      <w:r w:rsidR="00347C9A" w:rsidRPr="00FF479E">
        <w:rPr>
          <w:szCs w:val="22"/>
          <w:lang w:eastAsia="en-US"/>
        </w:rPr>
        <w:t xml:space="preserve"> Dílo, poskytovat</w:t>
      </w:r>
      <w:r w:rsidR="00A83CDD" w:rsidRPr="00FF479E">
        <w:rPr>
          <w:szCs w:val="22"/>
          <w:lang w:eastAsia="en-US"/>
        </w:rPr>
        <w:t xml:space="preserve"> Služby </w:t>
      </w:r>
      <w:r w:rsidR="00347C9A" w:rsidRPr="00FF479E">
        <w:rPr>
          <w:szCs w:val="22"/>
          <w:lang w:eastAsia="en-US"/>
        </w:rPr>
        <w:t xml:space="preserve">podpory provozu a realizovat Rozvoj </w:t>
      </w:r>
      <w:r w:rsidR="009335D8" w:rsidRPr="00FF479E">
        <w:rPr>
          <w:szCs w:val="22"/>
          <w:lang w:eastAsia="en-US"/>
        </w:rPr>
        <w:t xml:space="preserve">sám, nebo s využitím </w:t>
      </w:r>
      <w:r w:rsidR="00AB6BAC">
        <w:rPr>
          <w:szCs w:val="22"/>
          <w:lang w:eastAsia="en-US"/>
        </w:rPr>
        <w:t>poddodavatel</w:t>
      </w:r>
      <w:r w:rsidR="009335D8" w:rsidRPr="00FF479E">
        <w:rPr>
          <w:szCs w:val="22"/>
          <w:lang w:eastAsia="en-US"/>
        </w:rPr>
        <w:t xml:space="preserve">ů uvedených v </w:t>
      </w:r>
      <w:hyperlink w:anchor="ListAnnex05" w:history="1">
        <w:r w:rsidR="00785733" w:rsidRPr="00FF479E">
          <w:rPr>
            <w:rStyle w:val="Hypertextovodkaz"/>
            <w:szCs w:val="22"/>
            <w:lang w:eastAsia="en-US"/>
          </w:rPr>
          <w:t xml:space="preserve">Příloze </w:t>
        </w:r>
        <w:bookmarkStart w:id="25" w:name="_Hlt313894357"/>
        <w:r w:rsidR="00785733" w:rsidRPr="00FF479E">
          <w:rPr>
            <w:rStyle w:val="Hypertextovodkaz"/>
            <w:szCs w:val="22"/>
            <w:lang w:eastAsia="en-US"/>
          </w:rPr>
          <w:t>č</w:t>
        </w:r>
        <w:bookmarkEnd w:id="25"/>
        <w:r w:rsidR="00785733" w:rsidRPr="00FF479E">
          <w:rPr>
            <w:rStyle w:val="Hypertextovodkaz"/>
            <w:szCs w:val="22"/>
            <w:lang w:eastAsia="en-US"/>
          </w:rPr>
          <w:t xml:space="preserve">. </w:t>
        </w:r>
      </w:hyperlink>
      <w:r w:rsidR="000C53E0" w:rsidRPr="00FF479E">
        <w:rPr>
          <w:rStyle w:val="Hypertextovodkaz"/>
        </w:rPr>
        <w:t>5</w:t>
      </w:r>
      <w:r w:rsidR="009335D8" w:rsidRPr="00FF479E">
        <w:rPr>
          <w:szCs w:val="22"/>
          <w:lang w:eastAsia="en-US"/>
        </w:rPr>
        <w:t xml:space="preserve"> této Smlouvy. Jakákoliv dodatečná změna osoby </w:t>
      </w:r>
      <w:r w:rsidR="00AB6BAC">
        <w:rPr>
          <w:szCs w:val="22"/>
          <w:lang w:eastAsia="en-US"/>
        </w:rPr>
        <w:t>poddodavatel</w:t>
      </w:r>
      <w:r w:rsidR="009335D8" w:rsidRPr="00FF479E">
        <w:rPr>
          <w:szCs w:val="22"/>
          <w:lang w:eastAsia="en-US"/>
        </w:rPr>
        <w:t xml:space="preserve">e nebo rozsahu plnění svěřeného </w:t>
      </w:r>
      <w:r w:rsidR="00AB6BAC">
        <w:rPr>
          <w:szCs w:val="22"/>
          <w:lang w:eastAsia="en-US"/>
        </w:rPr>
        <w:t>poddodavatel</w:t>
      </w:r>
      <w:r w:rsidR="009335D8" w:rsidRPr="00FF479E">
        <w:rPr>
          <w:szCs w:val="22"/>
          <w:lang w:eastAsia="en-US"/>
        </w:rPr>
        <w:t>i musí být předem písemně schválena Objednatelem</w:t>
      </w:r>
      <w:r w:rsidR="004F29FB" w:rsidRPr="00FF479E">
        <w:rPr>
          <w:szCs w:val="22"/>
          <w:lang w:eastAsia="en-US"/>
        </w:rPr>
        <w:t xml:space="preserve">, ledaže by plnění původně svěřené </w:t>
      </w:r>
      <w:r w:rsidR="00AB6BAC">
        <w:rPr>
          <w:szCs w:val="22"/>
          <w:lang w:eastAsia="en-US"/>
        </w:rPr>
        <w:t>poddodavatel</w:t>
      </w:r>
      <w:r w:rsidR="004F29FB" w:rsidRPr="00FF479E">
        <w:rPr>
          <w:szCs w:val="22"/>
          <w:lang w:eastAsia="en-US"/>
        </w:rPr>
        <w:t xml:space="preserve">i realizoval </w:t>
      </w:r>
      <w:r w:rsidRPr="00FF479E">
        <w:rPr>
          <w:szCs w:val="22"/>
          <w:lang w:eastAsia="en-US"/>
        </w:rPr>
        <w:t>Poskytovatel</w:t>
      </w:r>
      <w:r w:rsidR="004F29FB" w:rsidRPr="00FF479E">
        <w:rPr>
          <w:szCs w:val="22"/>
          <w:lang w:eastAsia="en-US"/>
        </w:rPr>
        <w:t xml:space="preserve"> sám</w:t>
      </w:r>
      <w:r w:rsidR="009335D8" w:rsidRPr="00FF479E">
        <w:rPr>
          <w:szCs w:val="22"/>
          <w:lang w:eastAsia="en-US"/>
        </w:rPr>
        <w:t>.</w:t>
      </w:r>
      <w:r w:rsidR="0030241C" w:rsidRPr="00FF479E">
        <w:rPr>
          <w:szCs w:val="22"/>
          <w:lang w:eastAsia="en-US"/>
        </w:rPr>
        <w:t xml:space="preserve"> Smluvní strany výslovně uvádějí, že při provádění Díla</w:t>
      </w:r>
      <w:r w:rsidR="00347C9A" w:rsidRPr="00FF479E">
        <w:rPr>
          <w:szCs w:val="22"/>
          <w:lang w:eastAsia="en-US"/>
        </w:rPr>
        <w:t xml:space="preserve">, </w:t>
      </w:r>
      <w:r w:rsidR="0045151D" w:rsidRPr="00FF479E">
        <w:rPr>
          <w:szCs w:val="22"/>
          <w:lang w:eastAsia="en-US"/>
        </w:rPr>
        <w:t>poskytování Služeb</w:t>
      </w:r>
      <w:r w:rsidR="00347C9A" w:rsidRPr="00FF479E">
        <w:rPr>
          <w:szCs w:val="22"/>
          <w:lang w:eastAsia="en-US"/>
        </w:rPr>
        <w:t xml:space="preserve"> podpory provozu a při realizaci Rozvoje</w:t>
      </w:r>
      <w:r w:rsidR="0030241C" w:rsidRPr="00FF479E">
        <w:rPr>
          <w:szCs w:val="22"/>
          <w:lang w:eastAsia="en-US"/>
        </w:rPr>
        <w:t xml:space="preserve"> prostřednictvím jakékoliv třetí osoby dle tohoto odstavce má </w:t>
      </w:r>
      <w:r w:rsidRPr="00FF479E">
        <w:rPr>
          <w:szCs w:val="22"/>
          <w:lang w:eastAsia="en-US"/>
        </w:rPr>
        <w:t>Poskytovatel</w:t>
      </w:r>
      <w:r w:rsidR="0030241C" w:rsidRPr="00FF479E">
        <w:rPr>
          <w:szCs w:val="22"/>
          <w:lang w:eastAsia="en-US"/>
        </w:rPr>
        <w:t xml:space="preserve"> odpovědnost, jako by Dílo prováděl</w:t>
      </w:r>
      <w:r w:rsidR="00347C9A" w:rsidRPr="00FF479E">
        <w:rPr>
          <w:szCs w:val="22"/>
          <w:lang w:eastAsia="en-US"/>
        </w:rPr>
        <w:t>,</w:t>
      </w:r>
      <w:r w:rsidR="0045151D" w:rsidRPr="00FF479E">
        <w:rPr>
          <w:szCs w:val="22"/>
          <w:lang w:eastAsia="en-US"/>
        </w:rPr>
        <w:t xml:space="preserve"> Služby </w:t>
      </w:r>
      <w:r w:rsidR="00347C9A" w:rsidRPr="00FF479E">
        <w:rPr>
          <w:szCs w:val="22"/>
          <w:lang w:eastAsia="en-US"/>
        </w:rPr>
        <w:t>podpory provoz</w:t>
      </w:r>
      <w:r w:rsidR="00057279" w:rsidRPr="00FF479E">
        <w:rPr>
          <w:szCs w:val="22"/>
          <w:lang w:eastAsia="en-US"/>
        </w:rPr>
        <w:t>u</w:t>
      </w:r>
      <w:r w:rsidR="00347C9A" w:rsidRPr="00FF479E">
        <w:rPr>
          <w:szCs w:val="22"/>
          <w:lang w:eastAsia="en-US"/>
        </w:rPr>
        <w:t xml:space="preserve"> </w:t>
      </w:r>
      <w:r w:rsidR="0045151D" w:rsidRPr="00FF479E">
        <w:rPr>
          <w:szCs w:val="22"/>
          <w:lang w:eastAsia="en-US"/>
        </w:rPr>
        <w:t>poskytoval</w:t>
      </w:r>
      <w:r w:rsidR="0030241C" w:rsidRPr="00FF479E">
        <w:rPr>
          <w:szCs w:val="22"/>
          <w:lang w:eastAsia="en-US"/>
        </w:rPr>
        <w:t xml:space="preserve"> </w:t>
      </w:r>
      <w:r w:rsidR="00347C9A" w:rsidRPr="00FF479E">
        <w:rPr>
          <w:szCs w:val="22"/>
          <w:lang w:eastAsia="en-US"/>
        </w:rPr>
        <w:t xml:space="preserve">a Rozvoj realizoval </w:t>
      </w:r>
      <w:r w:rsidR="0030241C" w:rsidRPr="00FF479E">
        <w:rPr>
          <w:szCs w:val="22"/>
          <w:lang w:eastAsia="en-US"/>
        </w:rPr>
        <w:t>sám</w:t>
      </w:r>
      <w:r w:rsidR="0030241C" w:rsidRPr="00FF479E">
        <w:rPr>
          <w:i/>
          <w:szCs w:val="22"/>
          <w:lang w:eastAsia="en-US"/>
        </w:rPr>
        <w:t>.</w:t>
      </w:r>
      <w:bookmarkEnd w:id="23"/>
      <w:bookmarkEnd w:id="24"/>
    </w:p>
    <w:p w14:paraId="7BDEB1E7" w14:textId="77777777" w:rsidR="005E6174" w:rsidRPr="00FF479E" w:rsidRDefault="005E6174" w:rsidP="007074BE">
      <w:pPr>
        <w:pStyle w:val="RLlneksmlouvy"/>
      </w:pPr>
      <w:bookmarkStart w:id="26" w:name="_Toc212632747"/>
      <w:r w:rsidRPr="00FF479E">
        <w:t>DOBA A MÍSTO PLNĚNÍ</w:t>
      </w:r>
      <w:bookmarkEnd w:id="26"/>
    </w:p>
    <w:p w14:paraId="295BF876" w14:textId="77777777" w:rsidR="005E6174" w:rsidRPr="00FF479E" w:rsidRDefault="00E95320" w:rsidP="00E95320">
      <w:pPr>
        <w:pStyle w:val="RLTextlnkuslovan"/>
      </w:pPr>
      <w:bookmarkStart w:id="27" w:name="_Ref370398867"/>
      <w:r w:rsidRPr="00FF479E">
        <w:t xml:space="preserve">Poskytovatel se Smlouvou zavazuje provést pro Objednatele Dílo dle harmonogramu plnění. </w:t>
      </w:r>
      <w:r w:rsidR="00A66B77" w:rsidRPr="00FF479E">
        <w:t xml:space="preserve">Harmonogram plnění dle této </w:t>
      </w:r>
      <w:r w:rsidR="00D01B1B" w:rsidRPr="00FF479E">
        <w:t>S</w:t>
      </w:r>
      <w:r w:rsidR="00A66B77" w:rsidRPr="00FF479E">
        <w:t xml:space="preserve">mlouvy </w:t>
      </w:r>
      <w:r w:rsidR="00D01B1B" w:rsidRPr="00FF479E">
        <w:t xml:space="preserve">je nedílnou součástí </w:t>
      </w:r>
      <w:hyperlink w:anchor="ListAnnex02" w:history="1">
        <w:r w:rsidR="00D01B1B" w:rsidRPr="00FF479E">
          <w:rPr>
            <w:rStyle w:val="Hypertextovodkaz"/>
          </w:rPr>
          <w:t>Přílohy č. 2</w:t>
        </w:r>
      </w:hyperlink>
      <w:r w:rsidR="00D01B1B" w:rsidRPr="00FF479E">
        <w:t xml:space="preserve"> </w:t>
      </w:r>
      <w:r w:rsidR="0080089D" w:rsidRPr="00FF479E">
        <w:t xml:space="preserve">této Smlouvy a 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předání a převzetí </w:t>
      </w:r>
      <w:r w:rsidRPr="00FF479E">
        <w:t xml:space="preserve">částí </w:t>
      </w:r>
      <w:r w:rsidR="0074310F" w:rsidRPr="00FF479E">
        <w:t>Díla dle této Smlouvy</w:t>
      </w:r>
      <w:r w:rsidRPr="00FF479E">
        <w:t xml:space="preserve"> </w:t>
      </w:r>
      <w:r w:rsidR="00AB386C" w:rsidRPr="00FF479E">
        <w:t>(tj. včetně realizace příslušných akceptačních procedur)</w:t>
      </w:r>
      <w:r w:rsidRPr="00FF479E">
        <w:t xml:space="preserve">, které plně odpovídají závazným milníkům stanoveným v Zadávací dokumentaci </w:t>
      </w:r>
      <w:r w:rsidR="00F95137" w:rsidRPr="00FF479E">
        <w:t>(dále jen „</w:t>
      </w:r>
      <w:r w:rsidR="00F95137" w:rsidRPr="00FF479E">
        <w:rPr>
          <w:b/>
        </w:rPr>
        <w:t>Milníky</w:t>
      </w:r>
      <w:r w:rsidR="00F95137" w:rsidRPr="00FF479E">
        <w:t>“)</w:t>
      </w:r>
      <w:r w:rsidRPr="00FF479E">
        <w:t>, včetně termínů</w:t>
      </w:r>
      <w:r w:rsidR="00D01B1B" w:rsidRPr="00FF479E">
        <w:t xml:space="preserve"> </w:t>
      </w:r>
      <w:r w:rsidR="00D51AE0" w:rsidRPr="00FF479E">
        <w:t xml:space="preserve">postupného </w:t>
      </w:r>
      <w:r w:rsidR="00D01B1B" w:rsidRPr="00FF479E">
        <w:t>zahájení poskytování Služeb</w:t>
      </w:r>
      <w:r w:rsidR="00C81409" w:rsidRPr="00FF479E">
        <w:t xml:space="preserve"> podpory provozu</w:t>
      </w:r>
      <w:r w:rsidR="00D71B62" w:rsidRPr="00FF479E">
        <w:t xml:space="preserve"> </w:t>
      </w:r>
      <w:r w:rsidR="00D51AE0" w:rsidRPr="00FF479E">
        <w:t xml:space="preserve">dle odst. </w:t>
      </w:r>
      <w:r w:rsidR="00855F2D">
        <w:fldChar w:fldCharType="begin"/>
      </w:r>
      <w:r w:rsidR="00855F2D">
        <w:instrText xml:space="preserve"> REF _Ref399762661 \r \h </w:instrText>
      </w:r>
      <w:r w:rsidR="00855F2D">
        <w:fldChar w:fldCharType="separate"/>
      </w:r>
      <w:r w:rsidR="006F5047">
        <w:t>3.2</w:t>
      </w:r>
      <w:r w:rsidR="00855F2D">
        <w:fldChar w:fldCharType="end"/>
      </w:r>
      <w:r w:rsidR="00855F2D">
        <w:t xml:space="preserve"> </w:t>
      </w:r>
      <w:r w:rsidR="00D51AE0" w:rsidRPr="00FF479E">
        <w:t>Smlouvy</w:t>
      </w:r>
      <w:r w:rsidR="0074310F" w:rsidRPr="00FF479E">
        <w:t>.</w:t>
      </w:r>
      <w:bookmarkEnd w:id="27"/>
    </w:p>
    <w:p w14:paraId="48577EFD" w14:textId="77777777"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podpory provozu</w:t>
      </w:r>
      <w:r w:rsidR="00B02093" w:rsidRPr="00FF479E">
        <w:rPr>
          <w:szCs w:val="22"/>
          <w:lang w:eastAsia="en-US"/>
        </w:rPr>
        <w:t xml:space="preserve"> dle této Smlouvy.</w:t>
      </w:r>
      <w:r w:rsidR="006C5122" w:rsidRPr="00FF479E">
        <w:rPr>
          <w:szCs w:val="22"/>
          <w:lang w:eastAsia="en-US"/>
        </w:rPr>
        <w:t xml:space="preserve"> </w:t>
      </w:r>
      <w:r w:rsidR="007A2F63" w:rsidRPr="00FF479E">
        <w:rPr>
          <w:szCs w:val="22"/>
          <w:lang w:eastAsia="en-US"/>
        </w:rPr>
        <w:t>Objednatel je oprávněn tato místa svým písemným oznámením specifikovat</w:t>
      </w:r>
      <w:r w:rsidR="00DC568E" w:rsidRPr="00FF479E">
        <w:rPr>
          <w:szCs w:val="22"/>
          <w:lang w:eastAsia="en-US"/>
        </w:rPr>
        <w:t>, a to nejpozději do 14 dnů před požadovaným datem zahájení poskytování Služeb podpory provozu z tohoto místa.</w:t>
      </w:r>
    </w:p>
    <w:p w14:paraId="5FAF8B9F" w14:textId="77777777" w:rsidR="00215F17" w:rsidRPr="00FF479E" w:rsidRDefault="00215F17" w:rsidP="00215F17">
      <w:pPr>
        <w:pStyle w:val="RLTextlnkuslovan"/>
        <w:rPr>
          <w:szCs w:val="22"/>
          <w:lang w:eastAsia="en-US"/>
        </w:rPr>
      </w:pPr>
      <w:r w:rsidRPr="00FF479E">
        <w:rPr>
          <w:szCs w:val="22"/>
          <w:lang w:eastAsia="en-US"/>
        </w:rPr>
        <w:t>Pokud to povaha plnění této Smlouvy umožňuje</w:t>
      </w:r>
      <w:r w:rsidR="004F29FB" w:rsidRPr="00FF479E">
        <w:rPr>
          <w:szCs w:val="22"/>
          <w:lang w:eastAsia="en-US"/>
        </w:rPr>
        <w:t xml:space="preserve"> a Objednatel vůči tomu nemá výhrady</w:t>
      </w:r>
      <w:r w:rsidRPr="00FF479E">
        <w:rPr>
          <w:szCs w:val="22"/>
          <w:lang w:eastAsia="en-US"/>
        </w:rPr>
        <w:t xml:space="preserve">, je </w:t>
      </w:r>
      <w:r w:rsidR="00902894" w:rsidRPr="00FF479E">
        <w:rPr>
          <w:szCs w:val="22"/>
          <w:lang w:eastAsia="en-US"/>
        </w:rPr>
        <w:t>Poskytovatel</w:t>
      </w:r>
      <w:r w:rsidRPr="00FF479E">
        <w:rPr>
          <w:szCs w:val="22"/>
          <w:lang w:eastAsia="en-US"/>
        </w:rPr>
        <w:t xml:space="preserve"> oprávněn </w:t>
      </w:r>
      <w:r w:rsidR="00536D87" w:rsidRPr="00FF479E">
        <w:rPr>
          <w:szCs w:val="22"/>
          <w:lang w:eastAsia="en-US"/>
        </w:rPr>
        <w:t>prov</w:t>
      </w:r>
      <w:r w:rsidR="004F29FB" w:rsidRPr="00FF479E">
        <w:rPr>
          <w:szCs w:val="22"/>
          <w:lang w:eastAsia="en-US"/>
        </w:rPr>
        <w:t>ádět části</w:t>
      </w:r>
      <w:r w:rsidR="00536D87" w:rsidRPr="00FF479E">
        <w:rPr>
          <w:szCs w:val="22"/>
          <w:lang w:eastAsia="en-US"/>
        </w:rPr>
        <w:t xml:space="preserve"> Díl</w:t>
      </w:r>
      <w:r w:rsidR="004F29FB" w:rsidRPr="00FF479E">
        <w:rPr>
          <w:szCs w:val="22"/>
          <w:lang w:eastAsia="en-US"/>
        </w:rPr>
        <w:t>a</w:t>
      </w:r>
      <w:r w:rsidR="004C1F79" w:rsidRPr="00FF479E">
        <w:rPr>
          <w:szCs w:val="22"/>
          <w:lang w:eastAsia="en-US"/>
        </w:rPr>
        <w:t xml:space="preserve">, </w:t>
      </w:r>
      <w:r w:rsidR="00A83CDD" w:rsidRPr="00FF479E">
        <w:rPr>
          <w:szCs w:val="22"/>
          <w:lang w:eastAsia="en-US"/>
        </w:rPr>
        <w:t>poskytovat Služb</w:t>
      </w:r>
      <w:r w:rsidR="00925101" w:rsidRPr="00FF479E">
        <w:rPr>
          <w:szCs w:val="22"/>
          <w:lang w:eastAsia="en-US"/>
        </w:rPr>
        <w:t>y</w:t>
      </w:r>
      <w:r w:rsidR="00C81409" w:rsidRPr="00FF479E">
        <w:rPr>
          <w:szCs w:val="22"/>
          <w:lang w:eastAsia="en-US"/>
        </w:rPr>
        <w:t xml:space="preserve"> podpory provozu</w:t>
      </w:r>
      <w:r w:rsidR="004C1F79" w:rsidRPr="00FF479E">
        <w:rPr>
          <w:szCs w:val="22"/>
          <w:lang w:eastAsia="en-US"/>
        </w:rPr>
        <w:t xml:space="preserve"> či realizovat Rozvoj</w:t>
      </w:r>
      <w:r w:rsidR="00536D87" w:rsidRPr="00FF479E">
        <w:rPr>
          <w:szCs w:val="22"/>
          <w:lang w:eastAsia="en-US"/>
        </w:rPr>
        <w:t xml:space="preserve"> </w:t>
      </w:r>
      <w:r w:rsidRPr="00FF479E">
        <w:rPr>
          <w:szCs w:val="22"/>
          <w:lang w:eastAsia="en-US"/>
        </w:rPr>
        <w:t>také vzdáleným přístupem.</w:t>
      </w:r>
    </w:p>
    <w:p w14:paraId="6C8C3930" w14:textId="77777777" w:rsidR="005E6174" w:rsidRPr="00FF479E" w:rsidRDefault="005E6174" w:rsidP="005E6174">
      <w:pPr>
        <w:pStyle w:val="RLlneksmlouvy"/>
      </w:pPr>
      <w:bookmarkStart w:id="28" w:name="_Hlt313947781"/>
      <w:bookmarkStart w:id="29" w:name="_Ref214190881"/>
      <w:bookmarkStart w:id="30" w:name="_Ref313947767"/>
      <w:bookmarkStart w:id="31" w:name="_Ref313974437"/>
      <w:bookmarkStart w:id="32" w:name="_Ref212260271"/>
      <w:bookmarkStart w:id="33" w:name="_Toc212632749"/>
      <w:bookmarkStart w:id="34" w:name="_Ref195953308"/>
      <w:bookmarkStart w:id="35" w:name="_Ref196136175"/>
      <w:bookmarkStart w:id="36" w:name="_Ref196188216"/>
      <w:bookmarkEnd w:id="28"/>
      <w:r w:rsidRPr="00FF479E">
        <w:t xml:space="preserve">ZPŮSOB </w:t>
      </w:r>
      <w:bookmarkEnd w:id="29"/>
      <w:bookmarkEnd w:id="30"/>
      <w:bookmarkEnd w:id="31"/>
      <w:r w:rsidR="00BF54E2" w:rsidRPr="00FF479E">
        <w:t>PROVEDENÍ DÍLA</w:t>
      </w:r>
    </w:p>
    <w:p w14:paraId="5A7ACBE4" w14:textId="77777777" w:rsidR="00090191" w:rsidRPr="00FF479E" w:rsidRDefault="00902894" w:rsidP="005E6174">
      <w:pPr>
        <w:pStyle w:val="RLTextlnkuslovan"/>
      </w:pPr>
      <w:bookmarkStart w:id="37" w:name="_Ref214190415"/>
      <w:r w:rsidRPr="00FF479E">
        <w:rPr>
          <w:lang w:eastAsia="en-US"/>
        </w:rPr>
        <w:t>Poskytovatel</w:t>
      </w:r>
      <w:r w:rsidR="00B9327C" w:rsidRPr="00FF479E">
        <w:rPr>
          <w:lang w:eastAsia="en-US"/>
        </w:rPr>
        <w:t xml:space="preserve"> </w:t>
      </w:r>
      <w:r w:rsidR="0074310F" w:rsidRPr="00FF479E">
        <w:rPr>
          <w:lang w:eastAsia="en-US"/>
        </w:rPr>
        <w:t xml:space="preserve">je </w:t>
      </w:r>
      <w:r w:rsidR="00B9327C" w:rsidRPr="00FF479E">
        <w:rPr>
          <w:lang w:eastAsia="en-US"/>
        </w:rPr>
        <w:t xml:space="preserve">povinen </w:t>
      </w:r>
      <w:r w:rsidR="00E911C0" w:rsidRPr="00FF479E">
        <w:rPr>
          <w:lang w:eastAsia="en-US"/>
        </w:rPr>
        <w:t>vytvořit Návrh realizace za součinnosti Objednatele</w:t>
      </w:r>
      <w:r w:rsidR="00EF0D93" w:rsidRPr="00FF479E">
        <w:rPr>
          <w:lang w:eastAsia="en-US"/>
        </w:rPr>
        <w:t>, která nebude p</w:t>
      </w:r>
      <w:r w:rsidR="00E911C0" w:rsidRPr="00FF479E">
        <w:rPr>
          <w:lang w:eastAsia="en-US"/>
        </w:rPr>
        <w:t>řesah</w:t>
      </w:r>
      <w:r w:rsidR="00EF0D93" w:rsidRPr="00FF479E">
        <w:rPr>
          <w:lang w:eastAsia="en-US"/>
        </w:rPr>
        <w:t>ovat rozsah</w:t>
      </w:r>
      <w:r w:rsidR="00E911C0" w:rsidRPr="00FF479E">
        <w:rPr>
          <w:lang w:eastAsia="en-US"/>
        </w:rPr>
        <w:t xml:space="preserve"> </w:t>
      </w:r>
      <w:r w:rsidR="00EF0D93" w:rsidRPr="00FF479E">
        <w:rPr>
          <w:lang w:eastAsia="en-US"/>
        </w:rPr>
        <w:t xml:space="preserve">stanovený </w:t>
      </w:r>
      <w:r w:rsidR="00E911C0" w:rsidRPr="00FF479E">
        <w:rPr>
          <w:lang w:eastAsia="en-US"/>
        </w:rPr>
        <w:t>v </w:t>
      </w:r>
      <w:hyperlink w:anchor="ListAnnex02" w:history="1">
        <w:r w:rsidR="00FF3821" w:rsidRPr="00FF479E">
          <w:rPr>
            <w:rStyle w:val="Hypertextovodkaz"/>
            <w:lang w:eastAsia="en-US"/>
          </w:rPr>
          <w:t xml:space="preserve">Příloze č. </w:t>
        </w:r>
      </w:hyperlink>
      <w:r w:rsidR="00237406" w:rsidRPr="00FF479E">
        <w:rPr>
          <w:rStyle w:val="Hypertextovodkaz"/>
          <w:lang w:eastAsia="en-US"/>
        </w:rPr>
        <w:t>2</w:t>
      </w:r>
      <w:r w:rsidR="00E911C0" w:rsidRPr="00FF479E">
        <w:rPr>
          <w:lang w:eastAsia="en-US"/>
        </w:rPr>
        <w:t>, a</w:t>
      </w:r>
      <w:r w:rsidR="0074310F" w:rsidRPr="00FF479E">
        <w:rPr>
          <w:lang w:eastAsia="en-US"/>
        </w:rPr>
        <w:t xml:space="preserve"> </w:t>
      </w:r>
      <w:r w:rsidR="00E911C0" w:rsidRPr="00FF479E">
        <w:rPr>
          <w:lang w:eastAsia="en-US"/>
        </w:rPr>
        <w:t xml:space="preserve">takto připravený Návrh </w:t>
      </w:r>
      <w:r w:rsidR="00E911C0" w:rsidRPr="00FF479E">
        <w:rPr>
          <w:lang w:eastAsia="en-US"/>
        </w:rPr>
        <w:lastRenderedPageBreak/>
        <w:t>rea</w:t>
      </w:r>
      <w:r w:rsidR="00090191" w:rsidRPr="00FF479E">
        <w:rPr>
          <w:lang w:eastAsia="en-US"/>
        </w:rPr>
        <w:t xml:space="preserve">lizace </w:t>
      </w:r>
      <w:r w:rsidR="00B9327C" w:rsidRPr="00FF479E">
        <w:rPr>
          <w:lang w:eastAsia="en-US"/>
        </w:rPr>
        <w:t xml:space="preserve">doručit Objednateli </w:t>
      </w:r>
      <w:r w:rsidR="00E911C0" w:rsidRPr="00FF479E">
        <w:rPr>
          <w:lang w:eastAsia="en-US"/>
        </w:rPr>
        <w:t>k připomínkování a/nebo schválení</w:t>
      </w:r>
      <w:r w:rsidR="00EF0D93" w:rsidRPr="00FF479E">
        <w:rPr>
          <w:lang w:eastAsia="en-US"/>
        </w:rPr>
        <w:t xml:space="preserve"> v rámci </w:t>
      </w:r>
      <w:r w:rsidR="00EF0D93" w:rsidRPr="00FF479E">
        <w:t xml:space="preserve">akceptační procedury pro dokumenty dle odst. </w:t>
      </w:r>
      <w:r w:rsidR="00EF0D93" w:rsidRPr="00FF479E">
        <w:fldChar w:fldCharType="begin"/>
      </w:r>
      <w:r w:rsidR="00EF0D93" w:rsidRPr="00FF479E">
        <w:instrText xml:space="preserve"> REF _Ref202790343 \r \h </w:instrText>
      </w:r>
      <w:r w:rsidR="00FF479E">
        <w:instrText xml:space="preserve"> \* MERGEFORMAT </w:instrText>
      </w:r>
      <w:r w:rsidR="00EF0D93" w:rsidRPr="00FF479E">
        <w:fldChar w:fldCharType="separate"/>
      </w:r>
      <w:r w:rsidR="006F5047">
        <w:t>10.2</w:t>
      </w:r>
      <w:r w:rsidR="00EF0D93" w:rsidRPr="00FF479E">
        <w:fldChar w:fldCharType="end"/>
      </w:r>
      <w:r w:rsidR="00EF0D93" w:rsidRPr="00FF479E">
        <w:t xml:space="preserve"> této Smlouvy</w:t>
      </w:r>
      <w:r w:rsidR="00CF4664" w:rsidRPr="00FF479E">
        <w:rPr>
          <w:lang w:eastAsia="en-US"/>
        </w:rPr>
        <w:t>.</w:t>
      </w:r>
      <w:bookmarkStart w:id="38" w:name="_Ref224739044"/>
      <w:bookmarkStart w:id="39" w:name="_Ref311631579"/>
      <w:bookmarkEnd w:id="37"/>
      <w:r w:rsidR="0074310F" w:rsidRPr="00FF479E">
        <w:rPr>
          <w:lang w:eastAsia="en-US"/>
        </w:rPr>
        <w:t xml:space="preserve"> </w:t>
      </w:r>
    </w:p>
    <w:p w14:paraId="33ECC192" w14:textId="77777777" w:rsidR="005E6174" w:rsidRPr="00FF479E" w:rsidRDefault="0074310F" w:rsidP="005E6174">
      <w:pPr>
        <w:pStyle w:val="RLTextlnkuslovan"/>
      </w:pPr>
      <w:r w:rsidRPr="00FF479E">
        <w:rPr>
          <w:lang w:eastAsia="en-US"/>
        </w:rPr>
        <w:t>N</w:t>
      </w:r>
      <w:r w:rsidR="007A3201" w:rsidRPr="00FF479E">
        <w:rPr>
          <w:lang w:eastAsia="en-US"/>
        </w:rPr>
        <w:t xml:space="preserve">ávrh realizace </w:t>
      </w:r>
      <w:r w:rsidR="005E6174" w:rsidRPr="00FF479E">
        <w:rPr>
          <w:lang w:eastAsia="en-US"/>
        </w:rPr>
        <w:t>musí</w:t>
      </w:r>
      <w:r w:rsidR="002505C1" w:rsidRPr="00FF479E">
        <w:rPr>
          <w:lang w:eastAsia="en-US"/>
        </w:rPr>
        <w:t xml:space="preserve"> </w:t>
      </w:r>
      <w:r w:rsidR="005E6174" w:rsidRPr="00FF479E">
        <w:rPr>
          <w:lang w:eastAsia="en-US"/>
        </w:rPr>
        <w:t>přinejmenším obsahovat</w:t>
      </w:r>
      <w:r w:rsidR="005E6174" w:rsidRPr="00FF479E">
        <w:t>:</w:t>
      </w:r>
      <w:bookmarkEnd w:id="38"/>
      <w:bookmarkEnd w:id="39"/>
    </w:p>
    <w:p w14:paraId="1CCACC6B" w14:textId="23E10357" w:rsidR="00A94C8C" w:rsidRDefault="00A94C8C" w:rsidP="0080089D">
      <w:pPr>
        <w:pStyle w:val="RLTextlnkuslovan"/>
        <w:numPr>
          <w:ilvl w:val="2"/>
          <w:numId w:val="1"/>
        </w:numPr>
      </w:pPr>
      <w:r>
        <w:t xml:space="preserve">základní </w:t>
      </w:r>
      <w:r w:rsidR="00997CD4">
        <w:t>listinu</w:t>
      </w:r>
      <w:r>
        <w:t xml:space="preserve"> projektu, kter</w:t>
      </w:r>
      <w:r w:rsidR="00997CD4">
        <w:t>á</w:t>
      </w:r>
      <w:r>
        <w:t xml:space="preserve"> bude obsahovat zejména </w:t>
      </w:r>
      <w:r w:rsidR="001725BF">
        <w:t xml:space="preserve">navrženou </w:t>
      </w:r>
      <w:r>
        <w:t xml:space="preserve">projektovou strukturu, </w:t>
      </w:r>
      <w:r w:rsidR="00B71DE8">
        <w:t xml:space="preserve">harmonogram projektu, organizační strukturu projektu, </w:t>
      </w:r>
      <w:r w:rsidR="00997CD4">
        <w:t xml:space="preserve">plán a strukturu školení, </w:t>
      </w:r>
      <w:r w:rsidR="00B71DE8">
        <w:t xml:space="preserve">identifikaci a plán řízení rizik, </w:t>
      </w:r>
      <w:r>
        <w:t>identifikaci osob oprávněných provádět za Poskytovatele akceptaci dílčích plnění, identifikaci osob, které budou i přijímat připomínky k dílčím plněním atd.;</w:t>
      </w:r>
    </w:p>
    <w:p w14:paraId="2B10D833" w14:textId="72381195" w:rsidR="0080089D" w:rsidRPr="00FF479E" w:rsidRDefault="0080089D" w:rsidP="0080089D">
      <w:pPr>
        <w:pStyle w:val="RLTextlnkuslovan"/>
        <w:numPr>
          <w:ilvl w:val="2"/>
          <w:numId w:val="1"/>
        </w:numPr>
      </w:pPr>
      <w:r w:rsidRPr="00FF479E">
        <w:t>bližší specifikaci Díl</w:t>
      </w:r>
      <w:r w:rsidR="00EF3ADF" w:rsidRPr="00FF479E">
        <w:t>a</w:t>
      </w:r>
      <w:r w:rsidR="003156AF" w:rsidRPr="00FF479E">
        <w:t xml:space="preserve"> a jeho části</w:t>
      </w:r>
      <w:r w:rsidR="00525396">
        <w:t xml:space="preserve"> vč. Ověřovacího provozu</w:t>
      </w:r>
      <w:r w:rsidRPr="00FF479E">
        <w:t>;</w:t>
      </w:r>
    </w:p>
    <w:p w14:paraId="4042E043" w14:textId="6F999033" w:rsidR="00DC645F" w:rsidRPr="00FF479E" w:rsidRDefault="00DC645F" w:rsidP="0080089D">
      <w:pPr>
        <w:pStyle w:val="RLTextlnkuslovan"/>
        <w:numPr>
          <w:ilvl w:val="2"/>
          <w:numId w:val="1"/>
        </w:numPr>
      </w:pPr>
      <w:r w:rsidRPr="00FF479E">
        <w:t xml:space="preserve">podrobný popis jednotlivých dodávek, prací a kroků v rámci provádění </w:t>
      </w:r>
      <w:r w:rsidR="00EF3ADF" w:rsidRPr="00FF479E">
        <w:t>D</w:t>
      </w:r>
      <w:r w:rsidRPr="00FF479E">
        <w:t xml:space="preserve">íla </w:t>
      </w:r>
      <w:r w:rsidR="00525396">
        <w:t>vč.</w:t>
      </w:r>
      <w:r w:rsidR="00525396" w:rsidRPr="00FF479E">
        <w:t xml:space="preserve"> </w:t>
      </w:r>
      <w:r w:rsidRPr="00FF479E">
        <w:t xml:space="preserve">jeho uvedení do </w:t>
      </w:r>
      <w:r w:rsidR="00880DC2" w:rsidRPr="00FF479E">
        <w:t>ověřovacího</w:t>
      </w:r>
      <w:r w:rsidRPr="00FF479E">
        <w:t xml:space="preserve"> a </w:t>
      </w:r>
      <w:r w:rsidR="00214337">
        <w:t>produktivní</w:t>
      </w:r>
      <w:r w:rsidR="00214337" w:rsidRPr="00FF479E">
        <w:t>ho</w:t>
      </w:r>
      <w:r w:rsidRPr="00FF479E">
        <w:t xml:space="preserve"> provozu;</w:t>
      </w:r>
    </w:p>
    <w:p w14:paraId="60A24BF8" w14:textId="77777777" w:rsidR="0080089D" w:rsidRPr="00FF479E" w:rsidRDefault="0080089D" w:rsidP="0080089D">
      <w:pPr>
        <w:pStyle w:val="RLTextlnkuslovan"/>
        <w:numPr>
          <w:ilvl w:val="2"/>
          <w:numId w:val="1"/>
        </w:numPr>
      </w:pPr>
      <w:r w:rsidRPr="00FF479E">
        <w:t xml:space="preserve">bližší specifikaci harmonogramu dle odst. </w:t>
      </w:r>
      <w:r w:rsidRPr="00FF479E">
        <w:fldChar w:fldCharType="begin"/>
      </w:r>
      <w:r w:rsidRPr="00FF479E">
        <w:instrText xml:space="preserve"> REF _Ref370398867 \r \h </w:instrText>
      </w:r>
      <w:r w:rsidR="002136F0" w:rsidRPr="00FF479E">
        <w:instrText xml:space="preserve"> \* MERGEFORMAT </w:instrText>
      </w:r>
      <w:r w:rsidRPr="00FF479E">
        <w:fldChar w:fldCharType="separate"/>
      </w:r>
      <w:r w:rsidR="006F5047">
        <w:t>4.1</w:t>
      </w:r>
      <w:r w:rsidRPr="00FF479E">
        <w:fldChar w:fldCharType="end"/>
      </w:r>
      <w:r w:rsidRPr="00FF479E">
        <w:t xml:space="preserve"> Smlouvy</w:t>
      </w:r>
      <w:r w:rsidR="00D71B62" w:rsidRPr="00FF479E">
        <w:t xml:space="preserve">, zejména co do </w:t>
      </w:r>
      <w:r w:rsidR="00EF3ADF" w:rsidRPr="00FF479E">
        <w:t xml:space="preserve">termínu zahájení </w:t>
      </w:r>
      <w:r w:rsidR="00D71B62" w:rsidRPr="00FF479E">
        <w:t>poskytování Služeb podpory;</w:t>
      </w:r>
    </w:p>
    <w:p w14:paraId="4D495CEF" w14:textId="77777777" w:rsidR="0080089D" w:rsidRPr="00FF479E" w:rsidRDefault="00EF3ADF" w:rsidP="0080089D">
      <w:pPr>
        <w:pStyle w:val="RLTextlnkuslovan"/>
        <w:numPr>
          <w:ilvl w:val="2"/>
          <w:numId w:val="1"/>
        </w:numPr>
      </w:pPr>
      <w:r w:rsidRPr="00FF479E">
        <w:t xml:space="preserve">jmenný </w:t>
      </w:r>
      <w:r w:rsidR="0080089D" w:rsidRPr="00FF479E">
        <w:t xml:space="preserve">seznam osob </w:t>
      </w:r>
      <w:r w:rsidR="00902894" w:rsidRPr="00FF479E">
        <w:t>Poskytovatel</w:t>
      </w:r>
      <w:r w:rsidR="0080089D" w:rsidRPr="00FF479E">
        <w:t>e podílejících se na plnění předmětu Smlouvy</w:t>
      </w:r>
      <w:r w:rsidR="00111E1D" w:rsidRPr="00FF479E">
        <w:t>,</w:t>
      </w:r>
      <w:r w:rsidRPr="00FF479E">
        <w:t xml:space="preserve"> vč</w:t>
      </w:r>
      <w:r w:rsidR="00111E1D" w:rsidRPr="00FF479E">
        <w:t>etně</w:t>
      </w:r>
      <w:r w:rsidRPr="00FF479E">
        <w:t xml:space="preserve"> odpovědností - komunikační matice</w:t>
      </w:r>
      <w:r w:rsidR="0080089D" w:rsidRPr="00FF479E">
        <w:t xml:space="preserve">; </w:t>
      </w:r>
    </w:p>
    <w:p w14:paraId="127F0FA0" w14:textId="77777777" w:rsidR="0080089D" w:rsidRPr="00FF479E" w:rsidRDefault="0080089D" w:rsidP="0080089D">
      <w:pPr>
        <w:pStyle w:val="RLTextlnkuslovan"/>
        <w:numPr>
          <w:ilvl w:val="2"/>
          <w:numId w:val="1"/>
        </w:numPr>
      </w:pPr>
      <w:r w:rsidRPr="00FF479E">
        <w:t>definici</w:t>
      </w:r>
      <w:r w:rsidR="001E5E07" w:rsidRPr="00FF479E">
        <w:t xml:space="preserve"> a popis</w:t>
      </w:r>
      <w:r w:rsidRPr="00FF479E">
        <w:t xml:space="preserve"> akceptační</w:t>
      </w:r>
      <w:r w:rsidR="001E5E07" w:rsidRPr="00FF479E">
        <w:t>ch</w:t>
      </w:r>
      <w:r w:rsidRPr="00FF479E">
        <w:t xml:space="preserve"> proced</w:t>
      </w:r>
      <w:r w:rsidR="001E5E07" w:rsidRPr="00FF479E">
        <w:t>ur</w:t>
      </w:r>
      <w:r w:rsidRPr="00FF479E">
        <w:t xml:space="preserve"> funkčních celků - částí Díla předávaných k</w:t>
      </w:r>
      <w:r w:rsidR="001E5E07" w:rsidRPr="00FF479E">
        <w:t> </w:t>
      </w:r>
      <w:r w:rsidRPr="00FF479E">
        <w:t>akceptaci</w:t>
      </w:r>
      <w:r w:rsidR="001E5E07" w:rsidRPr="00FF479E">
        <w:t>, definici a popis</w:t>
      </w:r>
      <w:r w:rsidRPr="00FF479E">
        <w:t xml:space="preserve"> akceptačních testů</w:t>
      </w:r>
      <w:r w:rsidR="00CA72C2" w:rsidRPr="00FF479E">
        <w:t>,</w:t>
      </w:r>
      <w:r w:rsidRPr="00FF479E">
        <w:t xml:space="preserve"> včetně specifikace akceptačních kritérií</w:t>
      </w:r>
      <w:r w:rsidR="001E5E07" w:rsidRPr="00FF479E">
        <w:t xml:space="preserve"> </w:t>
      </w:r>
      <w:r w:rsidR="0092381D" w:rsidRPr="00FF479E">
        <w:t>vytvořen</w:t>
      </w:r>
      <w:r w:rsidR="00F00A26" w:rsidRPr="00FF479E">
        <w:t>ých</w:t>
      </w:r>
      <w:r w:rsidR="0092381D" w:rsidRPr="00FF479E">
        <w:t xml:space="preserve"> </w:t>
      </w:r>
      <w:r w:rsidR="001E5E07" w:rsidRPr="00FF479E">
        <w:t xml:space="preserve">s respektováním požadavků </w:t>
      </w:r>
      <w:r w:rsidR="00136866" w:rsidRPr="00FF479E">
        <w:t xml:space="preserve">Objednatele </w:t>
      </w:r>
      <w:r w:rsidR="001E5E07" w:rsidRPr="00FF479E">
        <w:t xml:space="preserve">uvedených </w:t>
      </w:r>
      <w:hyperlink w:anchor="ListAnnex01" w:history="1">
        <w:r w:rsidR="000B4B14" w:rsidRPr="00FF479E">
          <w:rPr>
            <w:rStyle w:val="Hypertextovodkaz"/>
          </w:rPr>
          <w:t>Příloze č. 1</w:t>
        </w:r>
      </w:hyperlink>
      <w:r w:rsidR="000B4B14" w:rsidRPr="00FF479E">
        <w:t xml:space="preserve"> této Smlouvy</w:t>
      </w:r>
      <w:r w:rsidRPr="00FF479E">
        <w:t>;</w:t>
      </w:r>
    </w:p>
    <w:p w14:paraId="2F871596" w14:textId="77777777" w:rsidR="0080089D" w:rsidRPr="00FF479E" w:rsidRDefault="0080089D" w:rsidP="0080089D">
      <w:pPr>
        <w:pStyle w:val="RLTextlnkuslovan"/>
        <w:numPr>
          <w:ilvl w:val="2"/>
          <w:numId w:val="1"/>
        </w:numPr>
      </w:pPr>
      <w:r w:rsidRPr="00FF479E">
        <w:t xml:space="preserve">definici </w:t>
      </w:r>
      <w:r w:rsidR="008314CD" w:rsidRPr="00FF479E">
        <w:t xml:space="preserve">případných </w:t>
      </w:r>
      <w:r w:rsidR="00155734" w:rsidRPr="00FF479E">
        <w:t xml:space="preserve">proprietárních </w:t>
      </w:r>
      <w:r w:rsidRPr="00FF479E">
        <w:t xml:space="preserve">softwarových produktů </w:t>
      </w:r>
      <w:r w:rsidR="00902894" w:rsidRPr="00FF479E">
        <w:t>Poskytovatel</w:t>
      </w:r>
      <w:r w:rsidRPr="00FF479E">
        <w:t>e nebo třetích osob, které budou tvořit součást Díla, včetně licenčních podmínek, za kterých budou příslušné softwarové produkty Objednateli poskytnuty</w:t>
      </w:r>
      <w:r w:rsidR="00155734" w:rsidRPr="00FF479E">
        <w:t xml:space="preserve"> (viz odst. </w:t>
      </w:r>
      <w:r w:rsidR="00155734" w:rsidRPr="00FF479E">
        <w:fldChar w:fldCharType="begin"/>
      </w:r>
      <w:r w:rsidR="00155734" w:rsidRPr="00FF479E">
        <w:instrText xml:space="preserve"> REF _Ref367583606 \r \h </w:instrText>
      </w:r>
      <w:r w:rsidR="002136F0" w:rsidRPr="00FF479E">
        <w:instrText xml:space="preserve"> \* MERGEFORMAT </w:instrText>
      </w:r>
      <w:r w:rsidR="00155734" w:rsidRPr="00FF479E">
        <w:fldChar w:fldCharType="separate"/>
      </w:r>
      <w:r w:rsidR="006F5047">
        <w:t>14.3.7</w:t>
      </w:r>
      <w:r w:rsidR="00155734" w:rsidRPr="00FF479E">
        <w:fldChar w:fldCharType="end"/>
      </w:r>
      <w:r w:rsidR="00155734" w:rsidRPr="00FF479E">
        <w:t>)</w:t>
      </w:r>
      <w:r w:rsidRPr="00FF479E">
        <w:t>;</w:t>
      </w:r>
    </w:p>
    <w:p w14:paraId="6C53F8A0" w14:textId="77777777" w:rsidR="0080089D" w:rsidRPr="00FF479E" w:rsidRDefault="001E5E07" w:rsidP="0080089D">
      <w:pPr>
        <w:pStyle w:val="RLTextlnkuslovan"/>
        <w:numPr>
          <w:ilvl w:val="2"/>
          <w:numId w:val="1"/>
        </w:numPr>
      </w:pPr>
      <w:r w:rsidRPr="00FF479E">
        <w:t xml:space="preserve">vymezení </w:t>
      </w:r>
      <w:r w:rsidR="00E4607E" w:rsidRPr="00FF479E">
        <w:t>požadavk</w:t>
      </w:r>
      <w:r w:rsidRPr="00FF479E">
        <w:t>ů</w:t>
      </w:r>
      <w:r w:rsidR="00E4607E" w:rsidRPr="00FF479E">
        <w:t xml:space="preserve"> na součinnost</w:t>
      </w:r>
      <w:r w:rsidR="0080089D" w:rsidRPr="00FF479E">
        <w:t xml:space="preserve"> Objednatele a případných třetích stran při realizaci Díla v mezích součinnosti dle </w:t>
      </w:r>
      <w:hyperlink w:anchor="ListAnnex02" w:history="1">
        <w:r w:rsidR="006462CA" w:rsidRPr="00FF479E">
          <w:rPr>
            <w:rStyle w:val="Hypertextovodkaz"/>
          </w:rPr>
          <w:t xml:space="preserve">Přílohy č. </w:t>
        </w:r>
        <w:r w:rsidR="00237406" w:rsidRPr="00FF479E">
          <w:rPr>
            <w:rStyle w:val="Hypertextovodkaz"/>
          </w:rPr>
          <w:t>2</w:t>
        </w:r>
      </w:hyperlink>
      <w:r w:rsidR="006462CA" w:rsidRPr="00FF479E">
        <w:t xml:space="preserve"> </w:t>
      </w:r>
      <w:r w:rsidR="0080089D" w:rsidRPr="00FF479E">
        <w:t>této Smlouvy</w:t>
      </w:r>
      <w:r w:rsidR="00A83CDD" w:rsidRPr="00FF479E">
        <w:t>; a</w:t>
      </w:r>
    </w:p>
    <w:p w14:paraId="6C7609DC" w14:textId="77777777" w:rsidR="0080089D" w:rsidRPr="00FF479E" w:rsidRDefault="0080089D" w:rsidP="0080089D">
      <w:pPr>
        <w:pStyle w:val="RLTextlnkuslovan"/>
        <w:numPr>
          <w:ilvl w:val="2"/>
          <w:numId w:val="1"/>
        </w:numPr>
      </w:pPr>
      <w:r w:rsidRPr="00FF479E">
        <w:t>případné další otázky</w:t>
      </w:r>
      <w:r w:rsidR="00A83CDD" w:rsidRPr="00FF479E">
        <w:t xml:space="preserve"> a skutečnosti</w:t>
      </w:r>
      <w:r w:rsidRPr="00FF479E">
        <w:t>, jejichž specifikace je pro provedení Díla nezbytná</w:t>
      </w:r>
      <w:r w:rsidR="00A83CDD" w:rsidRPr="00FF479E">
        <w:t>.</w:t>
      </w:r>
    </w:p>
    <w:p w14:paraId="076520F4" w14:textId="1DA61CE8" w:rsidR="00417DAD" w:rsidRPr="00FF479E" w:rsidRDefault="00033374" w:rsidP="00417DAD">
      <w:pPr>
        <w:pStyle w:val="RLTextlnkuslovan"/>
        <w:rPr>
          <w:lang w:eastAsia="en-US"/>
        </w:rPr>
      </w:pPr>
      <w:bookmarkStart w:id="40" w:name="_Ref311718895"/>
      <w:r w:rsidRPr="00FF479E">
        <w:t xml:space="preserve">Plnění Poskytovatele v rámci plnění označeného jako </w:t>
      </w:r>
      <w:bookmarkEnd w:id="40"/>
      <w:r w:rsidR="00417DAD" w:rsidRPr="00FF479E">
        <w:t xml:space="preserve">Prototyp </w:t>
      </w:r>
      <w:r w:rsidRPr="00FF479E">
        <w:t>obsah</w:t>
      </w:r>
      <w:r w:rsidR="00417DAD" w:rsidRPr="00FF479E">
        <w:t xml:space="preserve">uje vytvoření </w:t>
      </w:r>
      <w:r w:rsidR="007066C1" w:rsidRPr="00FF479E">
        <w:t xml:space="preserve">prototypu </w:t>
      </w:r>
      <w:r w:rsidR="00417DAD" w:rsidRPr="00FF479E">
        <w:t xml:space="preserve">Systému podle Technické specifikace a Návrhu realizace, jeho nainstalování </w:t>
      </w:r>
      <w:r w:rsidR="00417DAD" w:rsidRPr="002415A7">
        <w:t xml:space="preserve">a zprovoznění na Infrastruktuře </w:t>
      </w:r>
      <w:r w:rsidR="006F5AEA" w:rsidRPr="002415A7">
        <w:t>Objednatele</w:t>
      </w:r>
      <w:r w:rsidR="00417DAD" w:rsidRPr="002415A7">
        <w:t>, funkční propojení s vybranými</w:t>
      </w:r>
      <w:r w:rsidR="00417DAD" w:rsidRPr="00FF479E">
        <w:t xml:space="preserve"> modelovými systémy Objednatele či třetích osob a otestování </w:t>
      </w:r>
      <w:r w:rsidR="0045351B" w:rsidRPr="00FF479E">
        <w:t xml:space="preserve">jeho </w:t>
      </w:r>
      <w:r w:rsidR="00417DAD" w:rsidRPr="00FF479E">
        <w:t>funkčnosti pro akceptaci a převzetí podle této Smlouvy.</w:t>
      </w:r>
      <w:r w:rsidR="001A4EFF">
        <w:t xml:space="preserve"> Poskytovatel je povinen předat Prototyp</w:t>
      </w:r>
      <w:r w:rsidR="001A4EFF" w:rsidRPr="001A4EFF">
        <w:t xml:space="preserve"> k akceptačním te</w:t>
      </w:r>
      <w:r w:rsidR="001A4EFF">
        <w:t xml:space="preserve">stům nejpozději ke dni </w:t>
      </w:r>
      <w:r w:rsidR="00335B6B">
        <w:t xml:space="preserve">zahájení </w:t>
      </w:r>
      <w:r w:rsidR="001A4EFF">
        <w:t xml:space="preserve">Školení </w:t>
      </w:r>
      <w:r w:rsidR="001A4EFF" w:rsidRPr="001A4EFF">
        <w:t>tak</w:t>
      </w:r>
      <w:r w:rsidR="001A4EFF">
        <w:t>,</w:t>
      </w:r>
      <w:r w:rsidR="001A4EFF" w:rsidRPr="001A4EFF">
        <w:t xml:space="preserve"> aby </w:t>
      </w:r>
      <w:r w:rsidR="001A4EFF">
        <w:t xml:space="preserve">Školení již </w:t>
      </w:r>
      <w:r w:rsidR="001A4EFF" w:rsidRPr="001A4EFF">
        <w:t xml:space="preserve">mohlo </w:t>
      </w:r>
      <w:r w:rsidR="001A4EFF">
        <w:t>proběhnout na tomto Prototypu.</w:t>
      </w:r>
    </w:p>
    <w:p w14:paraId="4DADF6FF" w14:textId="1D6907A2" w:rsidR="00417DAD" w:rsidRPr="00B8676C" w:rsidRDefault="00033374" w:rsidP="00C21092">
      <w:pPr>
        <w:pStyle w:val="RLTextlnkuslovan"/>
        <w:rPr>
          <w:lang w:eastAsia="en-US"/>
        </w:rPr>
      </w:pPr>
      <w:r w:rsidRPr="001B52BF">
        <w:t xml:space="preserve">Plnění Poskytovatele v rámci plnění označeného jako </w:t>
      </w:r>
      <w:r w:rsidR="00417DAD" w:rsidRPr="001B52BF">
        <w:t xml:space="preserve">Implementace </w:t>
      </w:r>
      <w:r w:rsidRPr="001B52BF">
        <w:t>obsah</w:t>
      </w:r>
      <w:r w:rsidR="00417DAD" w:rsidRPr="001B52BF">
        <w:t xml:space="preserve">uje vytvoření Systému </w:t>
      </w:r>
      <w:r w:rsidR="00BA7011" w:rsidRPr="00C642D6">
        <w:rPr>
          <w:rFonts w:cs="Arial"/>
          <w:szCs w:val="20"/>
        </w:rPr>
        <w:t xml:space="preserve">v plném rozsahu funkcionalit </w:t>
      </w:r>
      <w:r w:rsidR="00417DAD" w:rsidRPr="001B52BF">
        <w:t>podle Technické specifikace</w:t>
      </w:r>
      <w:r w:rsidR="00A1020C">
        <w:t>,</w:t>
      </w:r>
      <w:r w:rsidR="00417DAD" w:rsidRPr="001B52BF">
        <w:t xml:space="preserve"> Návrhu realizace</w:t>
      </w:r>
      <w:r w:rsidR="00A1020C" w:rsidRPr="00A1020C">
        <w:t xml:space="preserve"> </w:t>
      </w:r>
      <w:r w:rsidR="00A1020C">
        <w:t xml:space="preserve">a se zohledněním výsledků </w:t>
      </w:r>
      <w:r w:rsidR="00BA7011">
        <w:t>akceptace</w:t>
      </w:r>
      <w:r w:rsidR="00A1020C">
        <w:t xml:space="preserve"> Prototypu na Systém</w:t>
      </w:r>
      <w:r w:rsidR="00417DAD" w:rsidRPr="001B52BF">
        <w:t>, jeho nainstalování a zprovoznění</w:t>
      </w:r>
      <w:r w:rsidR="0003049C" w:rsidRPr="001B52BF">
        <w:t xml:space="preserve"> </w:t>
      </w:r>
      <w:r w:rsidR="00417DAD" w:rsidRPr="001B52BF">
        <w:t>na Infrastruktuře</w:t>
      </w:r>
      <w:r w:rsidR="00032A64" w:rsidRPr="001B52BF">
        <w:t xml:space="preserve"> Objednatele</w:t>
      </w:r>
      <w:r w:rsidR="00417DAD" w:rsidRPr="001B52BF">
        <w:t>, funkční propojení s existujícími systémy Objednatele či třetích osob a otestování funkčnosti Systému pro jeho akceptaci</w:t>
      </w:r>
      <w:r w:rsidR="00A1020C">
        <w:t xml:space="preserve"> a</w:t>
      </w:r>
      <w:r w:rsidR="00417DAD" w:rsidRPr="001B52BF">
        <w:t xml:space="preserve"> převzetí </w:t>
      </w:r>
      <w:r w:rsidR="00DF74B1" w:rsidRPr="001B52BF">
        <w:t>podle této Smlouvy.</w:t>
      </w:r>
      <w:r w:rsidR="009D54CB" w:rsidRPr="001B52BF">
        <w:t xml:space="preserve"> </w:t>
      </w:r>
      <w:r w:rsidR="00E26BA0" w:rsidRPr="001B52BF">
        <w:t>Součástí Systému bude také zajištění školení uživatelů Systému formou e-learningu</w:t>
      </w:r>
      <w:r w:rsidR="00964674" w:rsidRPr="001B52BF">
        <w:t>, který</w:t>
      </w:r>
      <w:r w:rsidR="000176DB" w:rsidRPr="001B52BF">
        <w:t xml:space="preserve"> bude obsahovat</w:t>
      </w:r>
      <w:r w:rsidR="00EB4992" w:rsidRPr="001B52BF">
        <w:t xml:space="preserve"> </w:t>
      </w:r>
      <w:r w:rsidR="00E26BA0" w:rsidRPr="001B52BF">
        <w:t xml:space="preserve">také testy </w:t>
      </w:r>
      <w:r w:rsidR="00A12096" w:rsidRPr="001B52BF">
        <w:t xml:space="preserve">prověřující </w:t>
      </w:r>
      <w:r w:rsidR="00E26BA0" w:rsidRPr="001B52BF">
        <w:t>znalost</w:t>
      </w:r>
      <w:r w:rsidR="00A12096" w:rsidRPr="001B52BF">
        <w:t xml:space="preserve">i </w:t>
      </w:r>
      <w:r w:rsidR="00A12096" w:rsidRPr="00B8676C">
        <w:t>uživatelů</w:t>
      </w:r>
      <w:r w:rsidR="00EB4992" w:rsidRPr="00B8676C">
        <w:t xml:space="preserve"> o Systému jako celku a</w:t>
      </w:r>
      <w:r w:rsidR="00A12096" w:rsidRPr="00B8676C">
        <w:t xml:space="preserve"> znalosti</w:t>
      </w:r>
      <w:r w:rsidR="00EB4992" w:rsidRPr="00B8676C">
        <w:t xml:space="preserve"> práce se </w:t>
      </w:r>
      <w:r w:rsidR="00874F8F" w:rsidRPr="00B8676C">
        <w:lastRenderedPageBreak/>
        <w:t>S</w:t>
      </w:r>
      <w:r w:rsidR="00EB4992" w:rsidRPr="00B8676C">
        <w:t>ystémem</w:t>
      </w:r>
      <w:r w:rsidR="00455EAC" w:rsidRPr="00B8676C">
        <w:t>;</w:t>
      </w:r>
      <w:r w:rsidR="0013384C" w:rsidRPr="00B8676C">
        <w:t xml:space="preserve"> Objednatel</w:t>
      </w:r>
      <w:r w:rsidR="00455EAC" w:rsidRPr="00B8676C">
        <w:t xml:space="preserve"> bude</w:t>
      </w:r>
      <w:r w:rsidR="0013384C" w:rsidRPr="00B8676C">
        <w:t xml:space="preserve"> oprávněn </w:t>
      </w:r>
      <w:r w:rsidR="00D200BF" w:rsidRPr="00B8676C">
        <w:t xml:space="preserve">tuto aplikaci </w:t>
      </w:r>
      <w:r w:rsidR="0013384C" w:rsidRPr="00B8676C">
        <w:t xml:space="preserve">užívat v množstevním rozsahu </w:t>
      </w:r>
      <w:r w:rsidR="000C6C30" w:rsidRPr="00B8676C">
        <w:t xml:space="preserve">minimálně </w:t>
      </w:r>
      <w:r w:rsidR="0013384C" w:rsidRPr="00B8676C">
        <w:t xml:space="preserve">pro </w:t>
      </w:r>
      <w:r w:rsidR="00B8676C" w:rsidRPr="00B8676C">
        <w:t>7</w:t>
      </w:r>
      <w:r w:rsidR="007C3757" w:rsidRPr="00B8676C">
        <w:t>.000</w:t>
      </w:r>
      <w:r w:rsidR="007637A0" w:rsidRPr="00B8676C">
        <w:t xml:space="preserve"> </w:t>
      </w:r>
      <w:r w:rsidR="00697480" w:rsidRPr="00B8676C">
        <w:t xml:space="preserve">současně připojených </w:t>
      </w:r>
      <w:r w:rsidR="0013384C" w:rsidRPr="00B8676C">
        <w:t>uživatelů, nestanoví-li tato Smlouva množstevní rozsah vyšší</w:t>
      </w:r>
      <w:r w:rsidR="00E26BA0" w:rsidRPr="00B8676C">
        <w:t>.</w:t>
      </w:r>
    </w:p>
    <w:p w14:paraId="0A790AE1" w14:textId="50965233" w:rsidR="00356253" w:rsidRPr="00FF479E" w:rsidRDefault="00BA2434" w:rsidP="007C6CA1">
      <w:pPr>
        <w:pStyle w:val="RLTextlnkuslovan"/>
        <w:rPr>
          <w:lang w:eastAsia="en-US"/>
        </w:rPr>
      </w:pPr>
      <w:bookmarkStart w:id="41" w:name="_Ref367576991"/>
      <w:r w:rsidRPr="001B52BF">
        <w:t>V případě prodlení s převzetím Návrhu realizace</w:t>
      </w:r>
      <w:r w:rsidR="00417DAD" w:rsidRPr="001B52BF">
        <w:t xml:space="preserve"> </w:t>
      </w:r>
      <w:r w:rsidR="006A00E3" w:rsidRPr="001B52BF">
        <w:t xml:space="preserve">nebo </w:t>
      </w:r>
      <w:r w:rsidR="00417DAD" w:rsidRPr="001B52BF">
        <w:t>Prototypu</w:t>
      </w:r>
      <w:r w:rsidRPr="001B52BF">
        <w:t xml:space="preserve"> z důvodu</w:t>
      </w:r>
      <w:r w:rsidRPr="00FF479E">
        <w:t xml:space="preserve"> přetrvávající</w:t>
      </w:r>
      <w:r w:rsidR="00417DAD" w:rsidRPr="00FF479E">
        <w:t>ho prodlení Poskytovatele s</w:t>
      </w:r>
      <w:r w:rsidR="00033374" w:rsidRPr="00FF479E">
        <w:t xml:space="preserve"> řádným </w:t>
      </w:r>
      <w:r w:rsidR="00417DAD" w:rsidRPr="00FF479E">
        <w:t>vypořádáním</w:t>
      </w:r>
      <w:r w:rsidRPr="00FF479E">
        <w:t xml:space="preserve"> připomínek Objednatele trvajícího déle než </w:t>
      </w:r>
      <w:r w:rsidR="0080089D" w:rsidRPr="00FF479E">
        <w:t>1</w:t>
      </w:r>
      <w:r w:rsidR="005C4EE5" w:rsidRPr="00FF479E">
        <w:t>5</w:t>
      </w:r>
      <w:r w:rsidRPr="00FF479E">
        <w:t xml:space="preserve"> </w:t>
      </w:r>
      <w:r w:rsidR="005C4EE5" w:rsidRPr="00FF479E">
        <w:t xml:space="preserve">pracovních </w:t>
      </w:r>
      <w:r w:rsidRPr="00FF479E">
        <w:t xml:space="preserve">dnů </w:t>
      </w:r>
      <w:r w:rsidR="00B02093" w:rsidRPr="00FF479E">
        <w:t>ode dne druhého vznesení připomínek Objednatele k Návrhu realizace</w:t>
      </w:r>
      <w:r w:rsidR="00417DAD" w:rsidRPr="00FF479E">
        <w:t xml:space="preserve"> </w:t>
      </w:r>
      <w:r w:rsidR="00B02093" w:rsidRPr="00FF479E">
        <w:t xml:space="preserve">postupem dle odst. </w:t>
      </w:r>
      <w:r w:rsidR="005C4EE5" w:rsidRPr="00FF479E">
        <w:fldChar w:fldCharType="begin"/>
      </w:r>
      <w:r w:rsidR="005C4EE5" w:rsidRPr="00FF479E">
        <w:instrText xml:space="preserve"> REF _Ref312227745 \r \h </w:instrText>
      </w:r>
      <w:r w:rsidR="00FF479E">
        <w:instrText xml:space="preserve"> \* MERGEFORMAT </w:instrText>
      </w:r>
      <w:r w:rsidR="005C4EE5" w:rsidRPr="00FF479E">
        <w:fldChar w:fldCharType="separate"/>
      </w:r>
      <w:r w:rsidR="006F5047">
        <w:t>10.2.3</w:t>
      </w:r>
      <w:r w:rsidR="005C4EE5" w:rsidRPr="00FF479E">
        <w:fldChar w:fldCharType="end"/>
      </w:r>
      <w:r w:rsidR="00B02093" w:rsidRPr="00FF479E">
        <w:t xml:space="preserve"> </w:t>
      </w:r>
      <w:r w:rsidR="00417DAD" w:rsidRPr="00FF479E">
        <w:t>nebo postupem dle odst</w:t>
      </w:r>
      <w:r w:rsidR="00ED0436" w:rsidRPr="00FF479E">
        <w:t xml:space="preserve">. </w:t>
      </w:r>
      <w:r w:rsidR="00ED0436" w:rsidRPr="00FF479E">
        <w:fldChar w:fldCharType="begin"/>
      </w:r>
      <w:r w:rsidR="00ED0436" w:rsidRPr="00FF479E">
        <w:instrText xml:space="preserve"> REF _Ref398630424 \r \h </w:instrText>
      </w:r>
      <w:r w:rsidR="00FF479E">
        <w:instrText xml:space="preserve"> \* MERGEFORMAT </w:instrText>
      </w:r>
      <w:r w:rsidR="00ED0436" w:rsidRPr="00FF479E">
        <w:fldChar w:fldCharType="separate"/>
      </w:r>
      <w:r w:rsidR="006F5047">
        <w:t>10.3.8</w:t>
      </w:r>
      <w:r w:rsidR="00ED0436" w:rsidRPr="00FF479E">
        <w:fldChar w:fldCharType="end"/>
      </w:r>
      <w:r w:rsidR="00ED0436" w:rsidRPr="00FF479E">
        <w:t xml:space="preserve"> a násl. </w:t>
      </w:r>
      <w:r w:rsidR="00B02093" w:rsidRPr="00FF479E">
        <w:t xml:space="preserve">Smlouvy </w:t>
      </w:r>
      <w:r w:rsidRPr="00FF479E">
        <w:t xml:space="preserve">je Objednatel oprávněn i bez předchozí výzvy odstoupit od Smlouvy. V takovém případě je oprávněn ponechat si neakceptovaný Návrh realizace </w:t>
      </w:r>
      <w:r w:rsidR="00417DAD" w:rsidRPr="00FF479E">
        <w:t xml:space="preserve">nebo Prototyp </w:t>
      </w:r>
      <w:r w:rsidR="006C5122" w:rsidRPr="00FF479E">
        <w:t>včetně práva užití tohoto Návrhu</w:t>
      </w:r>
      <w:r w:rsidR="00AE7298" w:rsidRPr="00FF479E">
        <w:t xml:space="preserve"> realizace</w:t>
      </w:r>
      <w:r w:rsidR="006C5122" w:rsidRPr="00FF479E">
        <w:t xml:space="preserve"> </w:t>
      </w:r>
      <w:r w:rsidR="00417DAD" w:rsidRPr="00FF479E">
        <w:t xml:space="preserve">nebo Prototypu </w:t>
      </w:r>
      <w:r w:rsidR="00867EF9" w:rsidRPr="00FF479E">
        <w:t xml:space="preserve">a případně i na jejich základě </w:t>
      </w:r>
      <w:r w:rsidR="00FE2506" w:rsidRPr="00FF479E">
        <w:t xml:space="preserve">Objednatelem </w:t>
      </w:r>
      <w:r w:rsidR="00867EF9" w:rsidRPr="00FF479E">
        <w:t xml:space="preserve">vytvořeného Systému </w:t>
      </w:r>
      <w:r w:rsidR="006C5122" w:rsidRPr="00FF479E">
        <w:t xml:space="preserve">v rozsahu dle článku </w:t>
      </w:r>
      <w:r w:rsidR="006C5122" w:rsidRPr="00FF479E">
        <w:fldChar w:fldCharType="begin"/>
      </w:r>
      <w:r w:rsidR="006C5122" w:rsidRPr="00FF479E">
        <w:instrText xml:space="preserve"> REF _Ref314542799 \r \h </w:instrText>
      </w:r>
      <w:r w:rsidR="00AC7D34" w:rsidRPr="00FF479E">
        <w:instrText xml:space="preserve"> \* MERGEFORMAT </w:instrText>
      </w:r>
      <w:r w:rsidR="006C5122" w:rsidRPr="00FF479E">
        <w:fldChar w:fldCharType="separate"/>
      </w:r>
      <w:r w:rsidR="006F5047">
        <w:t>14</w:t>
      </w:r>
      <w:r w:rsidR="006C5122" w:rsidRPr="00FF479E">
        <w:fldChar w:fldCharType="end"/>
      </w:r>
      <w:r w:rsidR="006C5122" w:rsidRPr="00FF479E">
        <w:t xml:space="preserve"> této Smlouvy, přičemž mu vznikne pouze povinnost uhradit </w:t>
      </w:r>
      <w:r w:rsidR="00902894" w:rsidRPr="00FF479E">
        <w:t>Poskytovatel</w:t>
      </w:r>
      <w:r w:rsidR="006C5122" w:rsidRPr="00FF479E">
        <w:t>i oprávněně vynaložené prokazatelné náklady na vytvoření Návrhu realizace</w:t>
      </w:r>
      <w:r w:rsidR="00417DAD" w:rsidRPr="00FF479E">
        <w:t xml:space="preserve"> nebo Prototypu</w:t>
      </w:r>
      <w:r w:rsidR="006C5122" w:rsidRPr="00FF479E">
        <w:t>, jejichž výše v žádném případě nepřekročí cen</w:t>
      </w:r>
      <w:r w:rsidR="00A83CDD" w:rsidRPr="00FF479E">
        <w:t>u za Návrh realizace</w:t>
      </w:r>
      <w:r w:rsidR="00AC7D34" w:rsidRPr="00FF479E">
        <w:t xml:space="preserve"> </w:t>
      </w:r>
      <w:r w:rsidR="00EC7407" w:rsidRPr="00FF479E">
        <w:t xml:space="preserve">nebo za Prototyp </w:t>
      </w:r>
      <w:r w:rsidR="00AC7D34" w:rsidRPr="00FF479E">
        <w:t xml:space="preserve">dle odst. </w:t>
      </w:r>
      <w:r w:rsidR="00AC7D34" w:rsidRPr="00FF479E">
        <w:fldChar w:fldCharType="begin"/>
      </w:r>
      <w:r w:rsidR="00AC7D34" w:rsidRPr="00FF479E">
        <w:instrText xml:space="preserve"> REF _Ref377482589 \r \h  \* MERGEFORMAT </w:instrText>
      </w:r>
      <w:r w:rsidR="00AC7D34" w:rsidRPr="00FF479E">
        <w:fldChar w:fldCharType="separate"/>
      </w:r>
      <w:r w:rsidR="006F5047">
        <w:t>12.1.1</w:t>
      </w:r>
      <w:r w:rsidR="00AC7D34" w:rsidRPr="00FF479E">
        <w:fldChar w:fldCharType="end"/>
      </w:r>
      <w:r w:rsidR="00EC7407" w:rsidRPr="00FF479E">
        <w:t xml:space="preserve"> </w:t>
      </w:r>
      <w:r w:rsidR="00AC7D34" w:rsidRPr="00FF479E">
        <w:t>Smlouvy</w:t>
      </w:r>
      <w:r w:rsidR="006C5122" w:rsidRPr="00FF479E">
        <w:t xml:space="preserve">. Pro vyloučení pochybností, pokud </w:t>
      </w:r>
      <w:r w:rsidR="0085172B" w:rsidRPr="00FF479E">
        <w:t xml:space="preserve">nedojde k realizaci Prototypu ani Implementace a </w:t>
      </w:r>
      <w:r w:rsidR="006C5122" w:rsidRPr="00FF479E">
        <w:t xml:space="preserve">Objednatel </w:t>
      </w:r>
      <w:r w:rsidR="0085172B" w:rsidRPr="00FF479E">
        <w:t xml:space="preserve">se </w:t>
      </w:r>
      <w:r w:rsidR="006C5122" w:rsidRPr="00FF479E">
        <w:t xml:space="preserve">rozhodne, že si Návrh realizace v tomto </w:t>
      </w:r>
      <w:r w:rsidR="00C06821" w:rsidRPr="00FF479E">
        <w:t>případě</w:t>
      </w:r>
      <w:r w:rsidR="006C5122" w:rsidRPr="00FF479E">
        <w:t xml:space="preserve"> neponechá, nevzniká v této souvislosti </w:t>
      </w:r>
      <w:r w:rsidR="00902894" w:rsidRPr="00FF479E">
        <w:t>Poskytovatel</w:t>
      </w:r>
      <w:r w:rsidR="006C5122" w:rsidRPr="00FF479E">
        <w:t>i nárok na jakékoli finanční plnění ze strany Objednatele</w:t>
      </w:r>
      <w:bookmarkEnd w:id="41"/>
      <w:r w:rsidR="00EC7407" w:rsidRPr="00FF479E">
        <w:t xml:space="preserve">; </w:t>
      </w:r>
      <w:r w:rsidR="00904D28" w:rsidRPr="00FF479E">
        <w:t xml:space="preserve">naopak </w:t>
      </w:r>
      <w:r w:rsidR="0085172B" w:rsidRPr="00FF479E">
        <w:t>pokud dojde k realizaci Prototypu, nikoli však Implementace, a</w:t>
      </w:r>
      <w:r w:rsidR="00EC7407" w:rsidRPr="00FF479E">
        <w:t xml:space="preserve"> Objednatel</w:t>
      </w:r>
      <w:r w:rsidR="0085172B" w:rsidRPr="00FF479E">
        <w:t xml:space="preserve"> se</w:t>
      </w:r>
      <w:r w:rsidR="00EC7407" w:rsidRPr="00FF479E">
        <w:t xml:space="preserve"> rozhodne, že si ponechá pouze Návrh realizace a nikoli Prototyp</w:t>
      </w:r>
      <w:r w:rsidR="00B83F8D" w:rsidRPr="00FF479E">
        <w:t xml:space="preserve"> a </w:t>
      </w:r>
      <w:r w:rsidR="00EC7407" w:rsidRPr="00FF479E">
        <w:t xml:space="preserve">vzniká Poskytovateli pouze nárok na uhrazení ceny Návrhu realizace. </w:t>
      </w:r>
    </w:p>
    <w:p w14:paraId="60A31348" w14:textId="77777777" w:rsidR="00BF54E2" w:rsidRPr="00FF479E" w:rsidRDefault="00BF54E2" w:rsidP="00BF54E2">
      <w:pPr>
        <w:pStyle w:val="RLlneksmlouvy"/>
      </w:pPr>
      <w:r w:rsidRPr="00FF479E">
        <w:t>ZPŮSOB POSKYTOVÁNÍ SLUŽEB PODPORY</w:t>
      </w:r>
      <w:r w:rsidR="009C38C0" w:rsidRPr="00FF479E">
        <w:t xml:space="preserve"> </w:t>
      </w:r>
      <w:r w:rsidR="00417DAD" w:rsidRPr="00FF479E">
        <w:t>PROVOZU</w:t>
      </w:r>
    </w:p>
    <w:p w14:paraId="6B279E2D" w14:textId="77777777" w:rsidR="001255E6" w:rsidRPr="00FF479E" w:rsidRDefault="00902894" w:rsidP="001255E6">
      <w:pPr>
        <w:pStyle w:val="RLTextlnkuslovan"/>
        <w:rPr>
          <w:lang w:eastAsia="en-US"/>
        </w:rPr>
      </w:pPr>
      <w:r w:rsidRPr="00FF479E">
        <w:rPr>
          <w:lang w:eastAsia="en-US"/>
        </w:rPr>
        <w:t>Poskytovatel</w:t>
      </w:r>
      <w:r w:rsidR="00E33BB0" w:rsidRPr="00FF479E">
        <w:rPr>
          <w:lang w:eastAsia="en-US"/>
        </w:rPr>
        <w:t xml:space="preserve"> se zavazuje zahájit poskytování Služeb podpory</w:t>
      </w:r>
      <w:r w:rsidR="00417DAD" w:rsidRPr="00FF479E">
        <w:rPr>
          <w:lang w:eastAsia="en-US"/>
        </w:rPr>
        <w:t xml:space="preserve"> provozu</w:t>
      </w:r>
      <w:r w:rsidR="00E33BB0" w:rsidRPr="00FF479E">
        <w:rPr>
          <w:lang w:eastAsia="en-US"/>
        </w:rPr>
        <w:t xml:space="preserve"> k jednotlivým částem Díla dle harmonogramu, který je nedílnou součástí </w:t>
      </w:r>
      <w:hyperlink w:anchor="ListAnnex02" w:history="1">
        <w:r w:rsidR="00E33BB0" w:rsidRPr="00FF479E">
          <w:rPr>
            <w:rStyle w:val="Hypertextovodkaz"/>
            <w:lang w:eastAsia="en-US"/>
          </w:rPr>
          <w:t>Přílohy č. 2</w:t>
        </w:r>
      </w:hyperlink>
      <w:r w:rsidR="00E33BB0" w:rsidRPr="00FF479E">
        <w:rPr>
          <w:lang w:eastAsia="en-US"/>
        </w:rPr>
        <w:t xml:space="preserve"> Smlouvy.</w:t>
      </w:r>
      <w:r w:rsidR="001255E6" w:rsidRPr="00FF479E">
        <w:rPr>
          <w:lang w:eastAsia="en-US"/>
        </w:rPr>
        <w:t xml:space="preserve"> </w:t>
      </w:r>
    </w:p>
    <w:p w14:paraId="1F29D640" w14:textId="6B27D1FA" w:rsidR="006C5122" w:rsidRDefault="00E33BB0" w:rsidP="00E60FB5">
      <w:pPr>
        <w:pStyle w:val="RLTextlnkuslovan"/>
        <w:rPr>
          <w:lang w:eastAsia="en-US"/>
        </w:rPr>
      </w:pPr>
      <w:r w:rsidRPr="00FF479E">
        <w:rPr>
          <w:lang w:eastAsia="en-US"/>
        </w:rPr>
        <w:t>Služby podpory</w:t>
      </w:r>
      <w:r w:rsidR="002C6D2B" w:rsidRPr="00FF479E">
        <w:rPr>
          <w:lang w:eastAsia="en-US"/>
        </w:rPr>
        <w:t xml:space="preserve"> provozu</w:t>
      </w:r>
      <w:r w:rsidRPr="00FF479E">
        <w:rPr>
          <w:lang w:eastAsia="en-US"/>
        </w:rPr>
        <w:t xml:space="preserve"> budou </w:t>
      </w:r>
      <w:r w:rsidRPr="00553E9C">
        <w:rPr>
          <w:lang w:eastAsia="en-US"/>
        </w:rPr>
        <w:t xml:space="preserve">poskytovány </w:t>
      </w:r>
      <w:r w:rsidR="00EF0D93" w:rsidRPr="00553E9C">
        <w:rPr>
          <w:lang w:eastAsia="en-US"/>
        </w:rPr>
        <w:t>nepřetržitě</w:t>
      </w:r>
      <w:r w:rsidR="00F9543B" w:rsidRPr="00553E9C">
        <w:rPr>
          <w:lang w:eastAsia="en-US"/>
        </w:rPr>
        <w:t xml:space="preserve"> až</w:t>
      </w:r>
      <w:r w:rsidR="00EF0D93" w:rsidRPr="00553E9C">
        <w:rPr>
          <w:lang w:eastAsia="en-US"/>
        </w:rPr>
        <w:t xml:space="preserve"> </w:t>
      </w:r>
      <w:r w:rsidR="00982455" w:rsidRPr="00553E9C">
        <w:rPr>
          <w:lang w:eastAsia="en-US"/>
        </w:rPr>
        <w:t xml:space="preserve">do </w:t>
      </w:r>
      <w:r w:rsidR="00F9543B" w:rsidRPr="00553E9C">
        <w:rPr>
          <w:lang w:eastAsia="en-US"/>
        </w:rPr>
        <w:t xml:space="preserve">data skončení účinnosti této Smlouvy podle odst. </w:t>
      </w:r>
      <w:r w:rsidR="00F9543B" w:rsidRPr="00553E9C">
        <w:rPr>
          <w:lang w:eastAsia="en-US"/>
        </w:rPr>
        <w:fldChar w:fldCharType="begin"/>
      </w:r>
      <w:r w:rsidR="00F9543B" w:rsidRPr="00553E9C">
        <w:rPr>
          <w:lang w:eastAsia="en-US"/>
        </w:rPr>
        <w:instrText xml:space="preserve"> REF _Ref370380924 \r \h </w:instrText>
      </w:r>
      <w:r w:rsidR="00D3743E" w:rsidRPr="00553E9C">
        <w:rPr>
          <w:lang w:eastAsia="en-US"/>
        </w:rPr>
        <w:instrText xml:space="preserve"> \* MERGEFORMAT </w:instrText>
      </w:r>
      <w:r w:rsidR="00F9543B" w:rsidRPr="00553E9C">
        <w:rPr>
          <w:lang w:eastAsia="en-US"/>
        </w:rPr>
      </w:r>
      <w:r w:rsidR="00F9543B" w:rsidRPr="00553E9C">
        <w:rPr>
          <w:lang w:eastAsia="en-US"/>
        </w:rPr>
        <w:fldChar w:fldCharType="separate"/>
      </w:r>
      <w:r w:rsidR="006F5047">
        <w:rPr>
          <w:lang w:eastAsia="en-US"/>
        </w:rPr>
        <w:t>22.1</w:t>
      </w:r>
      <w:r w:rsidR="00F9543B" w:rsidRPr="00553E9C">
        <w:rPr>
          <w:lang w:eastAsia="en-US"/>
        </w:rPr>
        <w:fldChar w:fldCharType="end"/>
      </w:r>
      <w:r w:rsidR="00F9543B" w:rsidRPr="00553E9C">
        <w:rPr>
          <w:lang w:eastAsia="en-US"/>
        </w:rPr>
        <w:t xml:space="preserve"> </w:t>
      </w:r>
      <w:r w:rsidR="00954B3F" w:rsidRPr="00553E9C">
        <w:rPr>
          <w:lang w:eastAsia="en-US"/>
        </w:rPr>
        <w:t xml:space="preserve">této </w:t>
      </w:r>
      <w:r w:rsidR="00F9543B" w:rsidRPr="00553E9C">
        <w:rPr>
          <w:lang w:eastAsia="en-US"/>
        </w:rPr>
        <w:t>Smlouvy</w:t>
      </w:r>
      <w:r w:rsidR="006C5122" w:rsidRPr="00553E9C">
        <w:rPr>
          <w:lang w:eastAsia="en-US"/>
        </w:rPr>
        <w:t>.</w:t>
      </w:r>
      <w:r w:rsidR="00D30EFF" w:rsidRPr="00553E9C">
        <w:rPr>
          <w:lang w:eastAsia="en-US"/>
        </w:rPr>
        <w:t xml:space="preserve"> </w:t>
      </w:r>
      <w:r w:rsidR="00907F44">
        <w:rPr>
          <w:lang w:eastAsia="en-US"/>
        </w:rPr>
        <w:t>Podmínkou přechodu Systému z </w:t>
      </w:r>
      <w:r w:rsidR="00525396">
        <w:rPr>
          <w:lang w:eastAsia="en-US"/>
        </w:rPr>
        <w:t xml:space="preserve">Ověřovacího </w:t>
      </w:r>
      <w:r w:rsidR="00907F44">
        <w:rPr>
          <w:lang w:eastAsia="en-US"/>
        </w:rPr>
        <w:t xml:space="preserve">provozu do řádného provozu </w:t>
      </w:r>
      <w:r w:rsidR="00D2655D">
        <w:rPr>
          <w:lang w:eastAsia="en-US"/>
        </w:rPr>
        <w:t xml:space="preserve">a tedy </w:t>
      </w:r>
      <w:r w:rsidR="00D2655D" w:rsidRPr="00FF479E">
        <w:rPr>
          <w:lang w:eastAsia="en-US"/>
        </w:rPr>
        <w:t>zaháj</w:t>
      </w:r>
      <w:r w:rsidR="00D2655D">
        <w:rPr>
          <w:lang w:eastAsia="en-US"/>
        </w:rPr>
        <w:t>ení</w:t>
      </w:r>
      <w:r w:rsidR="00D2655D" w:rsidRPr="00FF479E">
        <w:rPr>
          <w:lang w:eastAsia="en-US"/>
        </w:rPr>
        <w:t xml:space="preserve"> poskytování Služeb podpory provozu </w:t>
      </w:r>
      <w:r w:rsidR="00907F44">
        <w:rPr>
          <w:lang w:eastAsia="en-US"/>
        </w:rPr>
        <w:t>je dokončení akceptace Díla jako celku</w:t>
      </w:r>
      <w:r w:rsidR="00A1020C">
        <w:rPr>
          <w:lang w:eastAsia="en-US"/>
        </w:rPr>
        <w:t xml:space="preserve"> (tedy vč. akceptace Implementace bez výhrad</w:t>
      </w:r>
      <w:r w:rsidR="00447D55">
        <w:rPr>
          <w:lang w:eastAsia="en-US"/>
        </w:rPr>
        <w:t xml:space="preserve"> a úspěšné ukončení Ověřovacího provozu</w:t>
      </w:r>
      <w:r w:rsidR="00A1020C">
        <w:rPr>
          <w:lang w:eastAsia="en-US"/>
        </w:rPr>
        <w:t>)</w:t>
      </w:r>
      <w:r w:rsidR="00907F44">
        <w:rPr>
          <w:lang w:eastAsia="en-US"/>
        </w:rPr>
        <w:t xml:space="preserve">. </w:t>
      </w:r>
      <w:r w:rsidR="00D30EFF">
        <w:rPr>
          <w:lang w:eastAsia="en-US"/>
        </w:rPr>
        <w:t xml:space="preserve">Ukončení </w:t>
      </w:r>
      <w:r w:rsidR="00447D55">
        <w:rPr>
          <w:lang w:eastAsia="en-US"/>
        </w:rPr>
        <w:t xml:space="preserve">Ověřovacího </w:t>
      </w:r>
      <w:r w:rsidR="00D30EFF">
        <w:rPr>
          <w:lang w:eastAsia="en-US"/>
        </w:rPr>
        <w:t>provozu a zahájení řádného provozu Systému bude Poskytovatelem provedeno na základě písemného pokynu Objednatele, v němž Objednatel určí datum přechodu Systému z </w:t>
      </w:r>
      <w:r w:rsidR="00447D55">
        <w:rPr>
          <w:lang w:eastAsia="en-US"/>
        </w:rPr>
        <w:t xml:space="preserve">Ověřovacího provozu </w:t>
      </w:r>
      <w:r w:rsidR="00D30EFF" w:rsidRPr="001B52BF">
        <w:rPr>
          <w:lang w:eastAsia="en-US"/>
        </w:rPr>
        <w:t>do řádného provozu.</w:t>
      </w:r>
      <w:r w:rsidR="00C20D6B" w:rsidRPr="001B52BF">
        <w:rPr>
          <w:lang w:eastAsia="en-US"/>
        </w:rPr>
        <w:t xml:space="preserve"> Objednatel je povinen písemný pokyn dle předchozí věty doručit Poskytovateli nejméně </w:t>
      </w:r>
      <w:r w:rsidR="00D2655D">
        <w:rPr>
          <w:lang w:eastAsia="en-US"/>
        </w:rPr>
        <w:t>15</w:t>
      </w:r>
      <w:r w:rsidR="00D2655D" w:rsidRPr="001B52BF">
        <w:rPr>
          <w:lang w:eastAsia="en-US"/>
        </w:rPr>
        <w:t xml:space="preserve"> </w:t>
      </w:r>
      <w:r w:rsidR="00C20D6B" w:rsidRPr="001B52BF">
        <w:rPr>
          <w:lang w:eastAsia="en-US"/>
        </w:rPr>
        <w:t>dnů před určeným datem přechodu Systému z </w:t>
      </w:r>
      <w:r w:rsidR="00525396">
        <w:rPr>
          <w:lang w:eastAsia="en-US"/>
        </w:rPr>
        <w:t>O</w:t>
      </w:r>
      <w:r w:rsidR="00525396" w:rsidRPr="001B52BF">
        <w:rPr>
          <w:lang w:eastAsia="en-US"/>
        </w:rPr>
        <w:t xml:space="preserve">věřovacího </w:t>
      </w:r>
      <w:r w:rsidR="00525396">
        <w:rPr>
          <w:lang w:eastAsia="en-US"/>
        </w:rPr>
        <w:t xml:space="preserve">provozu </w:t>
      </w:r>
      <w:r w:rsidR="00C20D6B" w:rsidRPr="001B52BF">
        <w:rPr>
          <w:lang w:eastAsia="en-US"/>
        </w:rPr>
        <w:t>do řádného provozu</w:t>
      </w:r>
      <w:r w:rsidR="00D2655D">
        <w:rPr>
          <w:lang w:eastAsia="en-US"/>
        </w:rPr>
        <w:t>, nebude-li stranami stanovena lhůta kratší</w:t>
      </w:r>
      <w:r w:rsidR="00C20D6B" w:rsidRPr="001B52BF">
        <w:rPr>
          <w:lang w:eastAsia="en-US"/>
        </w:rPr>
        <w:t xml:space="preserve">. </w:t>
      </w:r>
    </w:p>
    <w:p w14:paraId="3EE953AE" w14:textId="77777777" w:rsidR="00D2655D" w:rsidRPr="00FF479E" w:rsidRDefault="00D2655D" w:rsidP="00D2655D">
      <w:pPr>
        <w:pStyle w:val="RLTextlnkuslovan"/>
        <w:rPr>
          <w:lang w:eastAsia="en-US"/>
        </w:rPr>
      </w:pPr>
      <w:r w:rsidRPr="00FF479E">
        <w:rPr>
          <w:lang w:eastAsia="en-US"/>
        </w:rPr>
        <w:t>Vznikne-li při realizaci Rozvoje Poskytovatelem výstup, k němuž bude možné a účelné poskytovat Služby podpory provozu, zavazuje se Poskytovatel zahájit poskytování Služeb podpory provozu rovněž k takovýmto výstupům ode dne jejich akceptace. Cena za poskytování služeb dle tohoto odstavce Smlouvy je již zahrnuta v ceně za Služby podpory provozu.</w:t>
      </w:r>
    </w:p>
    <w:p w14:paraId="230D1E3B" w14:textId="77777777" w:rsidR="00313ABD" w:rsidRPr="00FF479E" w:rsidRDefault="00902894" w:rsidP="00D56C77">
      <w:pPr>
        <w:pStyle w:val="RLTextlnkuslovan"/>
        <w:keepNext/>
        <w:rPr>
          <w:szCs w:val="22"/>
        </w:rPr>
      </w:pPr>
      <w:bookmarkStart w:id="42" w:name="_Ref306281286"/>
      <w:r w:rsidRPr="00FF479E">
        <w:rPr>
          <w:szCs w:val="22"/>
          <w:lang w:eastAsia="en-US"/>
        </w:rPr>
        <w:t>Poskytovatel</w:t>
      </w:r>
      <w:r w:rsidR="00313ABD" w:rsidRPr="00FF479E">
        <w:rPr>
          <w:szCs w:val="22"/>
        </w:rPr>
        <w:t xml:space="preserve"> se zavazuje:</w:t>
      </w:r>
      <w:bookmarkEnd w:id="42"/>
    </w:p>
    <w:p w14:paraId="494D9420" w14:textId="71AF5B7A" w:rsidR="00313ABD" w:rsidRPr="00FF479E" w:rsidRDefault="00313ABD" w:rsidP="00E60FB5">
      <w:pPr>
        <w:pStyle w:val="RLTextlnkuslovan"/>
        <w:numPr>
          <w:ilvl w:val="2"/>
          <w:numId w:val="1"/>
        </w:numPr>
        <w:rPr>
          <w:szCs w:val="22"/>
          <w:lang w:eastAsia="en-US"/>
        </w:rPr>
      </w:pPr>
      <w:bookmarkStart w:id="43" w:name="_Ref306280449"/>
      <w:r w:rsidRPr="00FF479E">
        <w:rPr>
          <w:szCs w:val="22"/>
        </w:rPr>
        <w:t xml:space="preserve">poskytovat Služby podpory </w:t>
      </w:r>
      <w:r w:rsidR="00417DAD" w:rsidRPr="00FF479E">
        <w:rPr>
          <w:szCs w:val="22"/>
        </w:rPr>
        <w:t xml:space="preserve">provozu </w:t>
      </w:r>
      <w:r w:rsidRPr="00FF479E">
        <w:rPr>
          <w:szCs w:val="22"/>
        </w:rPr>
        <w:t xml:space="preserve">s péčí řádného hospodáře odpovídající podmínkám sjednaným v této Smlouvě; dostane-li se </w:t>
      </w:r>
      <w:r w:rsidR="00902894" w:rsidRPr="00FF479E">
        <w:rPr>
          <w:szCs w:val="22"/>
        </w:rPr>
        <w:t>Poskytovatel</w:t>
      </w:r>
      <w:r w:rsidRPr="00FF479E">
        <w:rPr>
          <w:szCs w:val="22"/>
        </w:rPr>
        <w:t xml:space="preserve"> do prodlení s povinností poskytovat Služby podpory</w:t>
      </w:r>
      <w:r w:rsidR="00B51917" w:rsidRPr="00FF479E">
        <w:rPr>
          <w:szCs w:val="22"/>
        </w:rPr>
        <w:t xml:space="preserve"> provozu</w:t>
      </w:r>
      <w:r w:rsidRPr="00FF479E">
        <w:rPr>
          <w:szCs w:val="22"/>
        </w:rPr>
        <w:t xml:space="preserve"> řádně bez zavinění </w:t>
      </w:r>
      <w:r w:rsidRPr="00FF479E">
        <w:rPr>
          <w:szCs w:val="22"/>
        </w:rPr>
        <w:lastRenderedPageBreak/>
        <w:t xml:space="preserve">Objednatele či v důsledku </w:t>
      </w:r>
      <w:r w:rsidR="00FC5638" w:rsidRPr="00FF479E">
        <w:rPr>
          <w:szCs w:val="22"/>
        </w:rPr>
        <w:t>překážky</w:t>
      </w:r>
      <w:r w:rsidRPr="00FF479E">
        <w:rPr>
          <w:szCs w:val="22"/>
        </w:rPr>
        <w:t xml:space="preserve"> vylučující </w:t>
      </w:r>
      <w:r w:rsidR="004B03B7" w:rsidRPr="00FF479E">
        <w:rPr>
          <w:szCs w:val="22"/>
        </w:rPr>
        <w:t>povinnost k náhradě škody</w:t>
      </w:r>
      <w:r w:rsidRPr="00FF479E">
        <w:rPr>
          <w:szCs w:val="22"/>
        </w:rPr>
        <w:t xml:space="preserve"> škodu po dobu delší </w:t>
      </w:r>
      <w:r w:rsidR="008E1E5F" w:rsidRPr="00FF479E">
        <w:rPr>
          <w:szCs w:val="22"/>
        </w:rPr>
        <w:t>10</w:t>
      </w:r>
      <w:r w:rsidRPr="00FF479E">
        <w:rPr>
          <w:szCs w:val="22"/>
        </w:rPr>
        <w:t xml:space="preserve"> </w:t>
      </w:r>
      <w:r w:rsidR="008E1E5F" w:rsidRPr="00FF479E">
        <w:rPr>
          <w:szCs w:val="22"/>
        </w:rPr>
        <w:t xml:space="preserve">pracovních </w:t>
      </w:r>
      <w:r w:rsidRPr="00FF479E">
        <w:rPr>
          <w:szCs w:val="22"/>
        </w:rPr>
        <w:t>dnů</w:t>
      </w:r>
      <w:r w:rsidR="008E1E5F" w:rsidRPr="00FF479E">
        <w:rPr>
          <w:szCs w:val="22"/>
        </w:rPr>
        <w:t xml:space="preserve"> od prvního dne, kdy se Poskytovatel dostal do prodlení</w:t>
      </w:r>
      <w:r w:rsidRPr="00FF479E">
        <w:rPr>
          <w:szCs w:val="22"/>
        </w:rPr>
        <w:t xml:space="preserve">, je Objednatel oprávněn </w:t>
      </w:r>
      <w:r w:rsidR="00093F1D" w:rsidRPr="00FF479E">
        <w:rPr>
          <w:szCs w:val="22"/>
        </w:rPr>
        <w:t xml:space="preserve">zajistit </w:t>
      </w:r>
      <w:r w:rsidR="00B51917" w:rsidRPr="00FF479E">
        <w:rPr>
          <w:szCs w:val="22"/>
        </w:rPr>
        <w:t>poskytování Služeb podpory provozu</w:t>
      </w:r>
      <w:r w:rsidRPr="00FF479E">
        <w:rPr>
          <w:szCs w:val="22"/>
        </w:rPr>
        <w:t xml:space="preserve"> dle této Smlouvy po dobu prodlení </w:t>
      </w:r>
      <w:r w:rsidR="00902894" w:rsidRPr="00FF479E">
        <w:rPr>
          <w:szCs w:val="22"/>
        </w:rPr>
        <w:t>Poskytovatel</w:t>
      </w:r>
      <w:r w:rsidRPr="00FF479E">
        <w:rPr>
          <w:szCs w:val="22"/>
        </w:rPr>
        <w:t xml:space="preserve">e jinou osobou; v takovém případě nese náklady spojené s náhradním plněním </w:t>
      </w:r>
      <w:r w:rsidR="00902894" w:rsidRPr="00FF479E">
        <w:rPr>
          <w:szCs w:val="22"/>
        </w:rPr>
        <w:t>Poskytovatel</w:t>
      </w:r>
      <w:r w:rsidRPr="00FF479E">
        <w:rPr>
          <w:szCs w:val="22"/>
        </w:rPr>
        <w:t>;</w:t>
      </w:r>
      <w:bookmarkEnd w:id="43"/>
    </w:p>
    <w:p w14:paraId="40386F89" w14:textId="77777777" w:rsidR="00313ABD" w:rsidRPr="00FF479E" w:rsidRDefault="00313ABD" w:rsidP="00E60FB5">
      <w:pPr>
        <w:numPr>
          <w:ilvl w:val="2"/>
          <w:numId w:val="1"/>
        </w:numPr>
        <w:overflowPunct w:val="0"/>
        <w:autoSpaceDE w:val="0"/>
        <w:autoSpaceDN w:val="0"/>
        <w:adjustRightInd w:val="0"/>
        <w:jc w:val="both"/>
        <w:textAlignment w:val="baseline"/>
        <w:rPr>
          <w:szCs w:val="22"/>
        </w:rPr>
      </w:pPr>
      <w:r w:rsidRPr="00FF479E">
        <w:rPr>
          <w:szCs w:val="22"/>
        </w:rPr>
        <w:t>poskytovat Služby podpory</w:t>
      </w:r>
      <w:r w:rsidR="00417DAD" w:rsidRPr="00FF479E">
        <w:rPr>
          <w:szCs w:val="22"/>
        </w:rPr>
        <w:t xml:space="preserve"> provozu</w:t>
      </w:r>
      <w:r w:rsidRPr="00FF479E">
        <w:rPr>
          <w:szCs w:val="22"/>
        </w:rPr>
        <w:t xml:space="preserve"> v</w:t>
      </w:r>
      <w:r w:rsidR="007A510C" w:rsidRPr="00FF479E">
        <w:rPr>
          <w:szCs w:val="22"/>
        </w:rPr>
        <w:t xml:space="preserve"> rozsahu dle jednotlivých Katalogových listů a v </w:t>
      </w:r>
      <w:r w:rsidRPr="00FF479E">
        <w:rPr>
          <w:szCs w:val="22"/>
        </w:rPr>
        <w:t>kvalitě definované v jednotlivých Service Level Agreements (dále jen „</w:t>
      </w:r>
      <w:r w:rsidRPr="00FF479E">
        <w:rPr>
          <w:b/>
          <w:szCs w:val="22"/>
        </w:rPr>
        <w:t>SLA</w:t>
      </w:r>
      <w:r w:rsidRPr="00FF479E">
        <w:rPr>
          <w:szCs w:val="22"/>
        </w:rPr>
        <w:t xml:space="preserve">“), které jsou součástí </w:t>
      </w:r>
      <w:hyperlink w:anchor="ListAnnex01" w:history="1">
        <w:r w:rsidR="00EA0E9C" w:rsidRPr="00FF479E">
          <w:rPr>
            <w:rStyle w:val="Hypertextovodkaz"/>
            <w:szCs w:val="22"/>
          </w:rPr>
          <w:t>Přílohy č. 1</w:t>
        </w:r>
      </w:hyperlink>
      <w:r w:rsidR="00EA0E9C" w:rsidRPr="00FF479E">
        <w:rPr>
          <w:szCs w:val="22"/>
        </w:rPr>
        <w:t xml:space="preserve"> této Smlouvy</w:t>
      </w:r>
      <w:r w:rsidR="005A71C5" w:rsidRPr="00FF479E">
        <w:rPr>
          <w:szCs w:val="22"/>
        </w:rPr>
        <w:t xml:space="preserve"> </w:t>
      </w:r>
      <w:r w:rsidRPr="00FF479E">
        <w:rPr>
          <w:szCs w:val="22"/>
        </w:rPr>
        <w:t xml:space="preserve">a/nebo v kvalitě odpovídající popisu jednotlivých dílčích Služeb podpory </w:t>
      </w:r>
      <w:r w:rsidR="00417DAD" w:rsidRPr="00FF479E">
        <w:rPr>
          <w:szCs w:val="22"/>
        </w:rPr>
        <w:t xml:space="preserve">provozu </w:t>
      </w:r>
      <w:r w:rsidRPr="00FF479E">
        <w:rPr>
          <w:szCs w:val="22"/>
        </w:rPr>
        <w:t>a závazných činností definovaných pro jednotlivé Služby</w:t>
      </w:r>
      <w:r w:rsidR="004864EF" w:rsidRPr="00FF479E">
        <w:rPr>
          <w:szCs w:val="22"/>
        </w:rPr>
        <w:t xml:space="preserve"> podpory provozu</w:t>
      </w:r>
      <w:r w:rsidRPr="00FF479E">
        <w:rPr>
          <w:szCs w:val="22"/>
        </w:rPr>
        <w:t xml:space="preserve"> v </w:t>
      </w:r>
      <w:r w:rsidR="00B01B27" w:rsidRPr="00FF479E">
        <w:rPr>
          <w:szCs w:val="22"/>
        </w:rPr>
        <w:t>Technické</w:t>
      </w:r>
      <w:r w:rsidRPr="00FF479E">
        <w:t xml:space="preserve"> specifikaci</w:t>
      </w:r>
      <w:r w:rsidRPr="00FF479E">
        <w:rPr>
          <w:szCs w:val="22"/>
        </w:rPr>
        <w:t xml:space="preserve"> v případě, že daná dílčí Služba podpory</w:t>
      </w:r>
      <w:r w:rsidR="004864EF" w:rsidRPr="00FF479E">
        <w:rPr>
          <w:szCs w:val="22"/>
        </w:rPr>
        <w:t xml:space="preserve"> provozu</w:t>
      </w:r>
      <w:r w:rsidRPr="00FF479E">
        <w:rPr>
          <w:szCs w:val="22"/>
        </w:rPr>
        <w:t xml:space="preserve"> nemá definované SLA;</w:t>
      </w:r>
    </w:p>
    <w:p w14:paraId="501BA16D" w14:textId="77777777" w:rsidR="00313ABD" w:rsidRPr="00FF479E" w:rsidRDefault="00313ABD" w:rsidP="00313ABD">
      <w:pPr>
        <w:pStyle w:val="RLTextlnkuslovan"/>
        <w:numPr>
          <w:ilvl w:val="2"/>
          <w:numId w:val="1"/>
        </w:numPr>
        <w:overflowPunct w:val="0"/>
        <w:autoSpaceDE w:val="0"/>
        <w:autoSpaceDN w:val="0"/>
        <w:adjustRightInd w:val="0"/>
        <w:textAlignment w:val="baseline"/>
        <w:rPr>
          <w:szCs w:val="22"/>
        </w:rPr>
      </w:pPr>
      <w:r w:rsidRPr="00FF479E">
        <w:rPr>
          <w:szCs w:val="22"/>
        </w:rPr>
        <w:t xml:space="preserve">na své náklady a s péčí řádného hospodáře podporovat, spravovat a udržovat veškeré technické prostředky Objednatele, které </w:t>
      </w:r>
      <w:r w:rsidR="00902894" w:rsidRPr="00FF479E">
        <w:rPr>
          <w:szCs w:val="22"/>
        </w:rPr>
        <w:t>Poskytovatel</w:t>
      </w:r>
      <w:r w:rsidRPr="00FF479E">
        <w:rPr>
          <w:szCs w:val="22"/>
        </w:rPr>
        <w:t xml:space="preserve"> převzal do užívání.</w:t>
      </w:r>
    </w:p>
    <w:p w14:paraId="4F0CB773" w14:textId="12E52AA4" w:rsidR="00453C2D" w:rsidRPr="00FF479E" w:rsidRDefault="00902894" w:rsidP="00E60FB5">
      <w:pPr>
        <w:pStyle w:val="RLTextlnkuslovan"/>
        <w:rPr>
          <w:lang w:eastAsia="en-US"/>
        </w:rPr>
      </w:pPr>
      <w:bookmarkStart w:id="44" w:name="_Ref372623940"/>
      <w:r w:rsidRPr="00FF479E">
        <w:rPr>
          <w:lang w:eastAsia="en-US"/>
        </w:rPr>
        <w:t>Poskytovatel</w:t>
      </w:r>
      <w:r w:rsidR="00453C2D" w:rsidRPr="00FF479E">
        <w:rPr>
          <w:lang w:eastAsia="en-US"/>
        </w:rPr>
        <w:t xml:space="preserve"> se zavazuje ke Službám podpory </w:t>
      </w:r>
      <w:r w:rsidR="00417DAD" w:rsidRPr="00FF479E">
        <w:rPr>
          <w:lang w:eastAsia="en-US"/>
        </w:rPr>
        <w:t xml:space="preserve">provozu </w:t>
      </w:r>
      <w:r w:rsidR="00313ABD" w:rsidRPr="00FF479E">
        <w:rPr>
          <w:lang w:eastAsia="en-US"/>
        </w:rPr>
        <w:t xml:space="preserve">zprovoznit nejpozději </w:t>
      </w:r>
      <w:r w:rsidR="00417DAD" w:rsidRPr="00FF479E">
        <w:rPr>
          <w:lang w:eastAsia="en-US"/>
        </w:rPr>
        <w:t>ke dni zahájení akceptační procedury</w:t>
      </w:r>
      <w:r w:rsidR="00D3743E" w:rsidRPr="00FF479E">
        <w:rPr>
          <w:lang w:eastAsia="en-US"/>
        </w:rPr>
        <w:t xml:space="preserve"> ve vztahu k plnění označenému jako Implementace</w:t>
      </w:r>
      <w:r w:rsidR="002D5F11" w:rsidRPr="00FF479E">
        <w:rPr>
          <w:lang w:eastAsia="en-US"/>
        </w:rPr>
        <w:t xml:space="preserve"> řešení pro monitoring provozu Systému</w:t>
      </w:r>
      <w:r w:rsidR="00D70487">
        <w:rPr>
          <w:lang w:eastAsia="en-US"/>
        </w:rPr>
        <w:t xml:space="preserve"> </w:t>
      </w:r>
      <w:r w:rsidR="00D70487" w:rsidRPr="00FF479E">
        <w:rPr>
          <w:lang w:eastAsia="en-US"/>
        </w:rPr>
        <w:t>(dále jen „</w:t>
      </w:r>
      <w:r w:rsidR="00D70487" w:rsidRPr="00FF479E">
        <w:rPr>
          <w:b/>
          <w:lang w:eastAsia="en-US"/>
        </w:rPr>
        <w:t>Service Desk</w:t>
      </w:r>
      <w:r w:rsidR="00D70487" w:rsidRPr="00D70487">
        <w:rPr>
          <w:lang w:eastAsia="en-US"/>
        </w:rPr>
        <w:t>)</w:t>
      </w:r>
      <w:r w:rsidR="002D5F11" w:rsidRPr="00FF479E">
        <w:rPr>
          <w:lang w:eastAsia="en-US"/>
        </w:rPr>
        <w:t>, kter</w:t>
      </w:r>
      <w:r w:rsidR="009302F0" w:rsidRPr="00FF479E">
        <w:rPr>
          <w:lang w:eastAsia="en-US"/>
        </w:rPr>
        <w:t>é</w:t>
      </w:r>
      <w:r w:rsidR="002D5F11" w:rsidRPr="00FF479E">
        <w:rPr>
          <w:lang w:eastAsia="en-US"/>
        </w:rPr>
        <w:t xml:space="preserve"> bude sloužit k dohledu na</w:t>
      </w:r>
      <w:r w:rsidR="00207962" w:rsidRPr="00FF479E">
        <w:rPr>
          <w:lang w:eastAsia="en-US"/>
        </w:rPr>
        <w:t>d</w:t>
      </w:r>
      <w:r w:rsidR="002D5F11" w:rsidRPr="00FF479E">
        <w:rPr>
          <w:lang w:eastAsia="en-US"/>
        </w:rPr>
        <w:t xml:space="preserve"> </w:t>
      </w:r>
      <w:r w:rsidR="00453C2D" w:rsidRPr="00FF479E">
        <w:rPr>
          <w:lang w:eastAsia="en-US"/>
        </w:rPr>
        <w:t>poskytování</w:t>
      </w:r>
      <w:r w:rsidR="00207962" w:rsidRPr="00FF479E">
        <w:rPr>
          <w:lang w:eastAsia="en-US"/>
        </w:rPr>
        <w:t>m</w:t>
      </w:r>
      <w:r w:rsidR="00453C2D" w:rsidRPr="00FF479E">
        <w:rPr>
          <w:lang w:eastAsia="en-US"/>
        </w:rPr>
        <w:t xml:space="preserve"> Služeb</w:t>
      </w:r>
      <w:r w:rsidR="001F4624" w:rsidRPr="00FF479E">
        <w:rPr>
          <w:lang w:eastAsia="en-US"/>
        </w:rPr>
        <w:t xml:space="preserve"> podpory</w:t>
      </w:r>
      <w:r w:rsidR="00417DAD" w:rsidRPr="00FF479E">
        <w:rPr>
          <w:lang w:eastAsia="en-US"/>
        </w:rPr>
        <w:t xml:space="preserve"> provozu</w:t>
      </w:r>
      <w:r w:rsidR="002D5F11" w:rsidRPr="00FF479E">
        <w:rPr>
          <w:lang w:eastAsia="en-US"/>
        </w:rPr>
        <w:t xml:space="preserve">. </w:t>
      </w:r>
      <w:r w:rsidR="004456A4">
        <w:rPr>
          <w:lang w:eastAsia="en-US"/>
        </w:rPr>
        <w:t>Poskytovatel zajistí, aby z</w:t>
      </w:r>
      <w:r w:rsidR="002D5F11" w:rsidRPr="00FF479E">
        <w:rPr>
          <w:lang w:eastAsia="en-US"/>
        </w:rPr>
        <w:t xml:space="preserve">provozněné řešení </w:t>
      </w:r>
      <w:r w:rsidR="00D3743E" w:rsidRPr="00FF479E">
        <w:rPr>
          <w:lang w:eastAsia="en-US"/>
        </w:rPr>
        <w:t xml:space="preserve">monitoringu provozu Systému </w:t>
      </w:r>
      <w:r w:rsidR="004456A4">
        <w:rPr>
          <w:lang w:eastAsia="en-US"/>
        </w:rPr>
        <w:t xml:space="preserve">předávalo a přijímalo </w:t>
      </w:r>
      <w:r w:rsidR="004456A4" w:rsidRPr="00FF479E">
        <w:rPr>
          <w:lang w:eastAsia="en-US"/>
        </w:rPr>
        <w:t>informac</w:t>
      </w:r>
      <w:r w:rsidR="004456A4">
        <w:rPr>
          <w:lang w:eastAsia="en-US"/>
        </w:rPr>
        <w:t>e</w:t>
      </w:r>
      <w:r w:rsidR="004456A4" w:rsidRPr="00FF479E">
        <w:rPr>
          <w:lang w:eastAsia="en-US"/>
        </w:rPr>
        <w:t xml:space="preserve"> </w:t>
      </w:r>
      <w:r w:rsidR="002D5F11" w:rsidRPr="00FF479E">
        <w:rPr>
          <w:lang w:eastAsia="en-US"/>
        </w:rPr>
        <w:t>ke sledování</w:t>
      </w:r>
      <w:r w:rsidR="00453C2D" w:rsidRPr="00FF479E">
        <w:rPr>
          <w:lang w:eastAsia="en-US"/>
        </w:rPr>
        <w:t xml:space="preserve"> kvalitativní</w:t>
      </w:r>
      <w:r w:rsidR="002D5F11" w:rsidRPr="00FF479E">
        <w:rPr>
          <w:lang w:eastAsia="en-US"/>
        </w:rPr>
        <w:t>ch a</w:t>
      </w:r>
      <w:r w:rsidR="00453C2D" w:rsidRPr="00FF479E">
        <w:rPr>
          <w:lang w:eastAsia="en-US"/>
        </w:rPr>
        <w:t xml:space="preserve"> kvantitativní</w:t>
      </w:r>
      <w:r w:rsidR="00207962" w:rsidRPr="00FF479E">
        <w:rPr>
          <w:lang w:eastAsia="en-US"/>
        </w:rPr>
        <w:t>ch</w:t>
      </w:r>
      <w:r w:rsidR="00453C2D" w:rsidRPr="00FF479E">
        <w:rPr>
          <w:lang w:eastAsia="en-US"/>
        </w:rPr>
        <w:t xml:space="preserve"> </w:t>
      </w:r>
      <w:r w:rsidR="002D5F11" w:rsidRPr="00FF479E">
        <w:rPr>
          <w:lang w:eastAsia="en-US"/>
        </w:rPr>
        <w:t>parametr</w:t>
      </w:r>
      <w:r w:rsidR="00207962" w:rsidRPr="00FF479E">
        <w:rPr>
          <w:lang w:eastAsia="en-US"/>
        </w:rPr>
        <w:t>ů</w:t>
      </w:r>
      <w:r w:rsidR="002D5F11" w:rsidRPr="00FF479E">
        <w:rPr>
          <w:lang w:eastAsia="en-US"/>
        </w:rPr>
        <w:t xml:space="preserve"> Služby podpory provozu v </w:t>
      </w:r>
      <w:r w:rsidR="007A1E3B" w:rsidRPr="00FF479E">
        <w:rPr>
          <w:lang w:eastAsia="en-US"/>
        </w:rPr>
        <w:t>středisku technické podpory Objednatele</w:t>
      </w:r>
      <w:r w:rsidR="007D1A8A" w:rsidRPr="00FF479E">
        <w:rPr>
          <w:lang w:eastAsia="en-US"/>
        </w:rPr>
        <w:t xml:space="preserve"> a </w:t>
      </w:r>
      <w:r w:rsidR="004456A4">
        <w:rPr>
          <w:lang w:eastAsia="en-US"/>
        </w:rPr>
        <w:t xml:space="preserve">umožňovalo </w:t>
      </w:r>
      <w:r w:rsidR="007D1A8A" w:rsidRPr="00FF479E">
        <w:rPr>
          <w:lang w:eastAsia="en-US"/>
        </w:rPr>
        <w:t xml:space="preserve">současně také </w:t>
      </w:r>
      <w:r w:rsidR="00426F75" w:rsidRPr="00FF479E">
        <w:rPr>
          <w:lang w:eastAsia="en-US"/>
        </w:rPr>
        <w:t>sledování kvalitativních a kvantitativních parametrů Služby podpory provozu</w:t>
      </w:r>
      <w:r w:rsidR="00426F75" w:rsidRPr="00FF479E" w:rsidDel="00426F75">
        <w:rPr>
          <w:lang w:eastAsia="en-US"/>
        </w:rPr>
        <w:t xml:space="preserve"> </w:t>
      </w:r>
      <w:r w:rsidR="007D1A8A" w:rsidRPr="00FF479E">
        <w:rPr>
          <w:lang w:eastAsia="en-US"/>
        </w:rPr>
        <w:t>Poskytovatelem</w:t>
      </w:r>
      <w:r w:rsidR="00453C2D" w:rsidRPr="00FF479E">
        <w:rPr>
          <w:lang w:eastAsia="en-US"/>
        </w:rPr>
        <w:t xml:space="preserve"> (dále jen „</w:t>
      </w:r>
      <w:r w:rsidR="00453C2D" w:rsidRPr="00FF479E">
        <w:rPr>
          <w:b/>
          <w:lang w:eastAsia="en-US"/>
        </w:rPr>
        <w:t>Monitoring</w:t>
      </w:r>
      <w:r w:rsidR="00453C2D" w:rsidRPr="00FF479E">
        <w:rPr>
          <w:lang w:eastAsia="en-US"/>
        </w:rPr>
        <w:t>“), přičemž bližší specifikace tohoto systému Monitoringu je uvedena v</w:t>
      </w:r>
      <w:r w:rsidR="00313ABD" w:rsidRPr="00FF479E">
        <w:rPr>
          <w:lang w:eastAsia="en-US"/>
        </w:rPr>
        <w:t> Technické specifikaci</w:t>
      </w:r>
      <w:r w:rsidR="00453C2D" w:rsidRPr="00FF479E">
        <w:rPr>
          <w:lang w:eastAsia="en-US"/>
        </w:rPr>
        <w:t>.</w:t>
      </w:r>
      <w:bookmarkEnd w:id="44"/>
    </w:p>
    <w:p w14:paraId="35E6A359" w14:textId="77777777" w:rsidR="00453C2D" w:rsidRPr="00FF479E" w:rsidRDefault="00453C2D" w:rsidP="00E60FB5">
      <w:pPr>
        <w:pStyle w:val="RLTextlnkuslovan"/>
        <w:rPr>
          <w:lang w:eastAsia="en-US"/>
        </w:rPr>
      </w:pPr>
      <w:bookmarkStart w:id="45" w:name="_Ref372624234"/>
      <w:r w:rsidRPr="00FF479E">
        <w:rPr>
          <w:lang w:eastAsia="en-US"/>
        </w:rPr>
        <w:t>Na základě Monitoringu budou vypracovány a Objednateli doručovány přehledné a kompletní výkazy a výsledky Monitoringu</w:t>
      </w:r>
      <w:r w:rsidR="009B2BCA" w:rsidRPr="00FF479E">
        <w:rPr>
          <w:lang w:eastAsia="en-US"/>
        </w:rPr>
        <w:t>, informace ze Service Desku a další informace relevantní pro poskytování Služby podpory provozu, a to</w:t>
      </w:r>
      <w:r w:rsidRPr="00FF479E">
        <w:rPr>
          <w:lang w:eastAsia="en-US"/>
        </w:rPr>
        <w:t xml:space="preserve"> </w:t>
      </w:r>
      <w:r w:rsidR="004E7E81" w:rsidRPr="00FF479E">
        <w:rPr>
          <w:lang w:eastAsia="en-US"/>
        </w:rPr>
        <w:t xml:space="preserve">formou písemné zprávy o poskytování Služeb podpory provozu </w:t>
      </w:r>
      <w:r w:rsidRPr="00FF479E">
        <w:rPr>
          <w:lang w:eastAsia="en-US"/>
        </w:rPr>
        <w:t>(dále jen „</w:t>
      </w:r>
      <w:r w:rsidR="004E7E81" w:rsidRPr="00FF479E">
        <w:rPr>
          <w:b/>
          <w:lang w:eastAsia="en-US"/>
        </w:rPr>
        <w:t>Zpráva</w:t>
      </w:r>
      <w:r w:rsidRPr="00FF479E">
        <w:rPr>
          <w:lang w:eastAsia="en-US"/>
        </w:rPr>
        <w:t xml:space="preserve">“), ze kterých </w:t>
      </w:r>
      <w:r w:rsidR="001F4624" w:rsidRPr="00FF479E">
        <w:rPr>
          <w:lang w:eastAsia="en-US"/>
        </w:rPr>
        <w:t>bude</w:t>
      </w:r>
      <w:r w:rsidRPr="00FF479E">
        <w:rPr>
          <w:lang w:eastAsia="en-US"/>
        </w:rPr>
        <w:t xml:space="preserve"> jednoznačně zřejmé, zda byly Služby podpory </w:t>
      </w:r>
      <w:r w:rsidR="002D5F11" w:rsidRPr="00FF479E">
        <w:rPr>
          <w:lang w:eastAsia="en-US"/>
        </w:rPr>
        <w:t xml:space="preserve">provozu </w:t>
      </w:r>
      <w:r w:rsidRPr="00FF479E">
        <w:rPr>
          <w:lang w:eastAsia="en-US"/>
        </w:rPr>
        <w:t xml:space="preserve">poskytovány v kvalitě definované v jednotlivých SLA dle této Smlouvy, a není-li pro určitou Službu </w:t>
      </w:r>
      <w:r w:rsidR="00313ABD" w:rsidRPr="00FF479E">
        <w:rPr>
          <w:lang w:eastAsia="en-US"/>
        </w:rPr>
        <w:t xml:space="preserve">podpory </w:t>
      </w:r>
      <w:r w:rsidR="00DC2BD1" w:rsidRPr="00FF479E">
        <w:rPr>
          <w:lang w:eastAsia="en-US"/>
        </w:rPr>
        <w:t xml:space="preserve">provozu </w:t>
      </w:r>
      <w:r w:rsidR="00313ABD" w:rsidRPr="00FF479E">
        <w:rPr>
          <w:lang w:eastAsia="en-US"/>
        </w:rPr>
        <w:t xml:space="preserve">SLA </w:t>
      </w:r>
      <w:r w:rsidRPr="00FF479E">
        <w:rPr>
          <w:lang w:eastAsia="en-US"/>
        </w:rPr>
        <w:t xml:space="preserve">definováno, zda splňuje specifikaci takovéto Služby </w:t>
      </w:r>
      <w:r w:rsidR="008E0930" w:rsidRPr="00FF479E">
        <w:rPr>
          <w:lang w:eastAsia="en-US"/>
        </w:rPr>
        <w:t xml:space="preserve">podpory </w:t>
      </w:r>
      <w:r w:rsidR="002D5F11" w:rsidRPr="00FF479E">
        <w:rPr>
          <w:lang w:eastAsia="en-US"/>
        </w:rPr>
        <w:t xml:space="preserve">provozu </w:t>
      </w:r>
      <w:r w:rsidRPr="00FF479E">
        <w:rPr>
          <w:lang w:eastAsia="en-US"/>
        </w:rPr>
        <w:t>sjednanou v této Smlouvě.</w:t>
      </w:r>
      <w:r w:rsidR="001F4624" w:rsidRPr="00FF479E">
        <w:rPr>
          <w:lang w:eastAsia="en-US"/>
        </w:rPr>
        <w:t xml:space="preserve"> Podoba </w:t>
      </w:r>
      <w:r w:rsidR="00E653BD" w:rsidRPr="00FF479E">
        <w:rPr>
          <w:lang w:eastAsia="en-US"/>
        </w:rPr>
        <w:t xml:space="preserve">Zprávy </w:t>
      </w:r>
      <w:r w:rsidR="00861AD8" w:rsidRPr="00FF479E">
        <w:rPr>
          <w:lang w:eastAsia="en-US"/>
        </w:rPr>
        <w:t xml:space="preserve">bude </w:t>
      </w:r>
      <w:r w:rsidR="001F4624" w:rsidRPr="00FF479E">
        <w:rPr>
          <w:lang w:eastAsia="en-US"/>
        </w:rPr>
        <w:t>závazně upřesněna v rámci Návrhu realizace.</w:t>
      </w:r>
      <w:bookmarkEnd w:id="45"/>
    </w:p>
    <w:p w14:paraId="6C156EBD" w14:textId="77777777" w:rsidR="00453C2D" w:rsidRPr="00FF479E" w:rsidRDefault="00E653BD" w:rsidP="00453C2D">
      <w:pPr>
        <w:pStyle w:val="RLTextlnkuslovan"/>
        <w:rPr>
          <w:lang w:eastAsia="en-US"/>
        </w:rPr>
      </w:pPr>
      <w:bookmarkStart w:id="46" w:name="_Ref372629927"/>
      <w:r w:rsidRPr="00FF479E">
        <w:rPr>
          <w:lang w:eastAsia="en-US"/>
        </w:rPr>
        <w:t xml:space="preserve">Zprávy </w:t>
      </w:r>
      <w:r w:rsidR="00453C2D" w:rsidRPr="00FF479E">
        <w:rPr>
          <w:lang w:eastAsia="en-US"/>
        </w:rPr>
        <w:t xml:space="preserve">budou vypracovávány vždy pro vyhodnocovací období </w:t>
      </w:r>
      <w:r w:rsidR="005E1700" w:rsidRPr="00FF479E">
        <w:rPr>
          <w:lang w:eastAsia="en-US"/>
        </w:rPr>
        <w:t>1 kalendářního měsíce</w:t>
      </w:r>
      <w:r w:rsidR="00453C2D" w:rsidRPr="00FF479E">
        <w:rPr>
          <w:lang w:eastAsia="en-US"/>
        </w:rPr>
        <w:t xml:space="preserve"> (dále jen „</w:t>
      </w:r>
      <w:r w:rsidR="00453C2D" w:rsidRPr="00FF479E">
        <w:rPr>
          <w:b/>
          <w:lang w:eastAsia="en-US"/>
        </w:rPr>
        <w:t>Vyhodnocovací období</w:t>
      </w:r>
      <w:r w:rsidR="00453C2D" w:rsidRPr="00FF479E">
        <w:rPr>
          <w:lang w:eastAsia="en-US"/>
        </w:rPr>
        <w:t xml:space="preserve">“) a budou Objednateli doručeny nejpozději do 10 </w:t>
      </w:r>
      <w:r w:rsidR="008E1E5F" w:rsidRPr="00FF479E">
        <w:rPr>
          <w:lang w:eastAsia="en-US"/>
        </w:rPr>
        <w:t xml:space="preserve">pracovních </w:t>
      </w:r>
      <w:r w:rsidR="00453C2D" w:rsidRPr="00FF479E">
        <w:rPr>
          <w:lang w:eastAsia="en-US"/>
        </w:rPr>
        <w:t>dní od ukončení daného Vyhodnocovací</w:t>
      </w:r>
      <w:r w:rsidR="00CE3DFD" w:rsidRPr="00FF479E">
        <w:rPr>
          <w:lang w:eastAsia="en-US"/>
        </w:rPr>
        <w:t>ho</w:t>
      </w:r>
      <w:r w:rsidR="00453C2D" w:rsidRPr="00FF479E">
        <w:rPr>
          <w:lang w:eastAsia="en-US"/>
        </w:rPr>
        <w:t xml:space="preserve"> období.</w:t>
      </w:r>
      <w:bookmarkEnd w:id="46"/>
      <w:r w:rsidR="00453C2D" w:rsidRPr="00FF479E">
        <w:rPr>
          <w:lang w:eastAsia="en-US"/>
        </w:rPr>
        <w:t xml:space="preserve"> </w:t>
      </w:r>
    </w:p>
    <w:p w14:paraId="0D462799" w14:textId="77777777" w:rsidR="00CD09EB" w:rsidRPr="00FF479E" w:rsidRDefault="00E653BD" w:rsidP="00CD09EB">
      <w:pPr>
        <w:pStyle w:val="RLTextlnkuslovan"/>
        <w:rPr>
          <w:lang w:eastAsia="en-US"/>
        </w:rPr>
      </w:pPr>
      <w:bookmarkStart w:id="47" w:name="_Ref372624220"/>
      <w:r w:rsidRPr="00FF479E">
        <w:rPr>
          <w:lang w:eastAsia="en-US"/>
        </w:rPr>
        <w:t>Zprávy</w:t>
      </w:r>
      <w:r w:rsidR="00CD09EB" w:rsidRPr="00FF479E">
        <w:rPr>
          <w:lang w:eastAsia="en-US"/>
        </w:rPr>
        <w:t xml:space="preserve"> podléhají schvalování Objednatelem. Nebyly-li Služby podpory</w:t>
      </w:r>
      <w:r w:rsidR="00B722AC" w:rsidRPr="00FF479E">
        <w:rPr>
          <w:lang w:eastAsia="en-US"/>
        </w:rPr>
        <w:t xml:space="preserve"> provozu</w:t>
      </w:r>
      <w:r w:rsidR="00CD09EB" w:rsidRPr="00FF479E">
        <w:rPr>
          <w:lang w:eastAsia="en-US"/>
        </w:rPr>
        <w:t xml:space="preserve"> poskytnuty řádně, bude </w:t>
      </w:r>
      <w:r w:rsidRPr="00FF479E">
        <w:rPr>
          <w:lang w:eastAsia="en-US"/>
        </w:rPr>
        <w:t xml:space="preserve">Zpráva </w:t>
      </w:r>
      <w:r w:rsidR="00CD09EB" w:rsidRPr="00FF479E">
        <w:rPr>
          <w:lang w:eastAsia="en-US"/>
        </w:rPr>
        <w:t>vyčíslovat příslušnou slevu z ceny Služeb podpory</w:t>
      </w:r>
      <w:r w:rsidR="00B722AC" w:rsidRPr="00FF479E">
        <w:rPr>
          <w:lang w:eastAsia="en-US"/>
        </w:rPr>
        <w:t xml:space="preserve"> provozu</w:t>
      </w:r>
      <w:r w:rsidR="00CD09EB" w:rsidRPr="00FF479E">
        <w:rPr>
          <w:lang w:eastAsia="en-US"/>
        </w:rPr>
        <w:t>.</w:t>
      </w:r>
      <w:bookmarkEnd w:id="47"/>
    </w:p>
    <w:p w14:paraId="5769D174" w14:textId="77777777" w:rsidR="00090191" w:rsidRPr="00FF479E" w:rsidRDefault="00090191" w:rsidP="00BA2434">
      <w:pPr>
        <w:pStyle w:val="RLTextlnkuslovan"/>
        <w:keepNext/>
        <w:rPr>
          <w:lang w:eastAsia="en-US"/>
        </w:rPr>
      </w:pPr>
      <w:r w:rsidRPr="00FF479E">
        <w:rPr>
          <w:lang w:eastAsia="en-US"/>
        </w:rPr>
        <w:t>V souladu s</w:t>
      </w:r>
      <w:r w:rsidR="00A266CB" w:rsidRPr="00FF479E">
        <w:rPr>
          <w:lang w:eastAsia="en-US"/>
        </w:rPr>
        <w:t> Návrhem realizace</w:t>
      </w:r>
      <w:r w:rsidRPr="00FF479E">
        <w:rPr>
          <w:lang w:eastAsia="en-US"/>
        </w:rPr>
        <w:t xml:space="preserve"> budou Služb</w:t>
      </w:r>
      <w:r w:rsidR="00861AD8" w:rsidRPr="00FF479E">
        <w:rPr>
          <w:lang w:eastAsia="en-US"/>
        </w:rPr>
        <w:t>y</w:t>
      </w:r>
      <w:r w:rsidRPr="00FF479E">
        <w:rPr>
          <w:lang w:eastAsia="en-US"/>
        </w:rPr>
        <w:t xml:space="preserve"> podpory </w:t>
      </w:r>
      <w:r w:rsidR="002177DC" w:rsidRPr="00FF479E">
        <w:rPr>
          <w:lang w:eastAsia="en-US"/>
        </w:rPr>
        <w:t xml:space="preserve">provozu </w:t>
      </w:r>
      <w:r w:rsidRPr="00FF479E">
        <w:rPr>
          <w:lang w:eastAsia="en-US"/>
        </w:rPr>
        <w:t>spočívat zejména v:</w:t>
      </w:r>
    </w:p>
    <w:p w14:paraId="119523D0" w14:textId="77777777"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14:paraId="218B9FC8" w14:textId="77777777" w:rsidR="00107BA6" w:rsidRPr="00FF479E" w:rsidRDefault="00090191" w:rsidP="00FC17EB">
      <w:pPr>
        <w:pStyle w:val="RLTextlnkuslovan"/>
        <w:numPr>
          <w:ilvl w:val="2"/>
          <w:numId w:val="1"/>
        </w:numPr>
        <w:rPr>
          <w:lang w:eastAsia="en-US"/>
        </w:rPr>
      </w:pPr>
      <w:r w:rsidRPr="00FF479E">
        <w:rPr>
          <w:lang w:eastAsia="en-US"/>
        </w:rPr>
        <w:lastRenderedPageBreak/>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14:paraId="047D7E7F" w14:textId="77777777" w:rsidR="002177DC" w:rsidRPr="00FF479E" w:rsidRDefault="00107BA6" w:rsidP="00FC17EB">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14:paraId="5D6A8283" w14:textId="4E12EAF2" w:rsidR="00090191" w:rsidRPr="00FF479E" w:rsidRDefault="00090191" w:rsidP="008E1E5F">
      <w:pPr>
        <w:pStyle w:val="RLTextlnkuslovan"/>
        <w:rPr>
          <w:lang w:eastAsia="en-US"/>
        </w:rPr>
      </w:pPr>
      <w:r w:rsidRPr="00FF479E">
        <w:rPr>
          <w:lang w:eastAsia="en-US"/>
        </w:rPr>
        <w:t xml:space="preserve">Za účelem poskytování Služeb podpory </w:t>
      </w:r>
      <w:r w:rsidR="002177DC" w:rsidRPr="00FF479E">
        <w:rPr>
          <w:lang w:eastAsia="en-US"/>
        </w:rPr>
        <w:t>provozu</w:t>
      </w:r>
      <w:r w:rsidR="00EF7912" w:rsidRPr="00FF479E">
        <w:rPr>
          <w:lang w:eastAsia="en-US"/>
        </w:rPr>
        <w:t>,</w:t>
      </w:r>
      <w:r w:rsidRPr="00FF479E">
        <w:rPr>
          <w:lang w:eastAsia="en-US"/>
        </w:rPr>
        <w:t xml:space="preserve"> pro příjem </w:t>
      </w:r>
      <w:r w:rsidR="002177DC" w:rsidRPr="00FF479E">
        <w:rPr>
          <w:lang w:eastAsia="en-US"/>
        </w:rPr>
        <w:t xml:space="preserve">servisních </w:t>
      </w:r>
      <w:r w:rsidRPr="00FF479E">
        <w:rPr>
          <w:lang w:eastAsia="en-US"/>
        </w:rPr>
        <w:t xml:space="preserve">požadavků a </w:t>
      </w:r>
      <w:r w:rsidR="00CF314C" w:rsidRPr="00FF479E">
        <w:rPr>
          <w:lang w:eastAsia="en-US"/>
        </w:rPr>
        <w:t xml:space="preserve">příjem Zadání změnových požadavků ve smyslu odst. </w:t>
      </w:r>
      <w:r w:rsidR="00CF314C" w:rsidRPr="00FF479E">
        <w:rPr>
          <w:lang w:eastAsia="en-US"/>
        </w:rPr>
        <w:fldChar w:fldCharType="begin"/>
      </w:r>
      <w:r w:rsidR="00CF314C" w:rsidRPr="00FF479E">
        <w:rPr>
          <w:lang w:eastAsia="en-US"/>
        </w:rPr>
        <w:instrText xml:space="preserve"> REF _Ref298340271 \r \h </w:instrText>
      </w:r>
      <w:r w:rsidR="00CE0A62" w:rsidRPr="00FF479E">
        <w:rPr>
          <w:lang w:eastAsia="en-US"/>
        </w:rPr>
        <w:instrText xml:space="preserve"> \* MERGEFORMAT </w:instrText>
      </w:r>
      <w:r w:rsidR="00CF314C" w:rsidRPr="00FF479E">
        <w:rPr>
          <w:lang w:eastAsia="en-US"/>
        </w:rPr>
      </w:r>
      <w:r w:rsidR="00CF314C" w:rsidRPr="00FF479E">
        <w:rPr>
          <w:lang w:eastAsia="en-US"/>
        </w:rPr>
        <w:fldChar w:fldCharType="separate"/>
      </w:r>
      <w:r w:rsidR="006F5047">
        <w:rPr>
          <w:lang w:eastAsia="en-US"/>
        </w:rPr>
        <w:t>7.1.1</w:t>
      </w:r>
      <w:r w:rsidR="00CF314C" w:rsidRPr="00FF479E">
        <w:rPr>
          <w:lang w:eastAsia="en-US"/>
        </w:rPr>
        <w:fldChar w:fldCharType="end"/>
      </w:r>
      <w:r w:rsidR="00CF314C" w:rsidRPr="00FF479E">
        <w:rPr>
          <w:lang w:eastAsia="en-US"/>
        </w:rPr>
        <w:t xml:space="preserve"> Smlouvy a </w:t>
      </w:r>
      <w:r w:rsidRPr="00FF479E">
        <w:rPr>
          <w:lang w:eastAsia="en-US"/>
        </w:rPr>
        <w:t xml:space="preserve">další </w:t>
      </w:r>
      <w:r w:rsidR="00250655" w:rsidRPr="00FF479E">
        <w:rPr>
          <w:lang w:eastAsia="en-US"/>
        </w:rPr>
        <w:t xml:space="preserve">případnou </w:t>
      </w:r>
      <w:r w:rsidRPr="00FF479E">
        <w:rPr>
          <w:lang w:eastAsia="en-US"/>
        </w:rPr>
        <w:t xml:space="preserve">komunikaci ohledně </w:t>
      </w:r>
      <w:r w:rsidR="002177DC" w:rsidRPr="00FF479E">
        <w:rPr>
          <w:lang w:eastAsia="en-US"/>
        </w:rPr>
        <w:t>R</w:t>
      </w:r>
      <w:r w:rsidRPr="00FF479E">
        <w:rPr>
          <w:lang w:eastAsia="en-US"/>
        </w:rPr>
        <w:t xml:space="preserve">ozvoje je </w:t>
      </w:r>
      <w:r w:rsidR="00902894" w:rsidRPr="00FF479E">
        <w:rPr>
          <w:lang w:eastAsia="en-US"/>
        </w:rPr>
        <w:t>Poskytovatel</w:t>
      </w:r>
      <w:r w:rsidRPr="00FF479E">
        <w:rPr>
          <w:lang w:eastAsia="en-US"/>
        </w:rPr>
        <w:t xml:space="preserve"> povinen udržovat po </w:t>
      </w:r>
      <w:r w:rsidR="00E60FB5" w:rsidRPr="00FF479E">
        <w:rPr>
          <w:lang w:eastAsia="en-US"/>
        </w:rPr>
        <w:t xml:space="preserve">celou </w:t>
      </w:r>
      <w:r w:rsidRPr="00FF479E">
        <w:rPr>
          <w:lang w:eastAsia="en-US"/>
        </w:rPr>
        <w:t xml:space="preserve">dobu </w:t>
      </w:r>
      <w:r w:rsidR="00E60FB5" w:rsidRPr="00FF479E">
        <w:rPr>
          <w:lang w:eastAsia="en-US"/>
        </w:rPr>
        <w:t xml:space="preserve">účinnosti této Smlouvy či po dobu poskytování Služeb </w:t>
      </w:r>
      <w:r w:rsidR="002177DC" w:rsidRPr="00FF479E">
        <w:rPr>
          <w:lang w:eastAsia="en-US"/>
        </w:rPr>
        <w:t xml:space="preserve">podpory provozu </w:t>
      </w:r>
      <w:r w:rsidR="00934264" w:rsidRPr="00FF479E">
        <w:rPr>
          <w:lang w:eastAsia="en-US"/>
        </w:rPr>
        <w:t>rozhraní</w:t>
      </w:r>
      <w:r w:rsidRPr="00FF479E">
        <w:rPr>
          <w:lang w:eastAsia="en-US"/>
        </w:rPr>
        <w:t xml:space="preserve">, </w:t>
      </w:r>
      <w:r w:rsidR="00320D34" w:rsidRPr="00FF479E">
        <w:rPr>
          <w:lang w:eastAsia="en-US"/>
        </w:rPr>
        <w:t xml:space="preserve">v rámci kterého </w:t>
      </w:r>
      <w:r w:rsidRPr="00FF479E">
        <w:rPr>
          <w:lang w:eastAsia="en-US"/>
        </w:rPr>
        <w:t>bud</w:t>
      </w:r>
      <w:r w:rsidR="00320D34" w:rsidRPr="00FF479E">
        <w:rPr>
          <w:lang w:eastAsia="en-US"/>
        </w:rPr>
        <w:t>ou moci uživatelé na straně</w:t>
      </w:r>
      <w:r w:rsidRPr="00FF479E">
        <w:rPr>
          <w:lang w:eastAsia="en-US"/>
        </w:rPr>
        <w:t xml:space="preserve"> Objednatel</w:t>
      </w:r>
      <w:r w:rsidR="00320D34" w:rsidRPr="00FF479E">
        <w:rPr>
          <w:lang w:eastAsia="en-US"/>
        </w:rPr>
        <w:t>e</w:t>
      </w:r>
      <w:r w:rsidR="001B37B8">
        <w:rPr>
          <w:lang w:eastAsia="en-US"/>
        </w:rPr>
        <w:t xml:space="preserve"> automatizovaně, e-mailem a </w:t>
      </w:r>
      <w:r w:rsidRPr="00FF479E">
        <w:rPr>
          <w:lang w:eastAsia="en-US"/>
        </w:rPr>
        <w:t>telefonicky</w:t>
      </w:r>
      <w:r w:rsidR="001B37B8">
        <w:rPr>
          <w:lang w:eastAsia="en-US"/>
        </w:rPr>
        <w:t xml:space="preserve"> (</w:t>
      </w:r>
      <w:r w:rsidR="001B37B8" w:rsidRPr="00FF479E">
        <w:rPr>
          <w:lang w:eastAsia="en-US"/>
        </w:rPr>
        <w:t>za v místě a čase běžné hovorné</w:t>
      </w:r>
      <w:r w:rsidR="001B37B8">
        <w:rPr>
          <w:lang w:eastAsia="en-US"/>
        </w:rPr>
        <w:t>)</w:t>
      </w:r>
      <w:r w:rsidRPr="00FF479E">
        <w:rPr>
          <w:lang w:eastAsia="en-US"/>
        </w:rPr>
        <w:t xml:space="preserve"> komunikovat </w:t>
      </w:r>
      <w:r w:rsidR="00813AA8">
        <w:rPr>
          <w:lang w:eastAsia="en-US"/>
        </w:rPr>
        <w:t>v českém jazyce</w:t>
      </w:r>
      <w:r w:rsidR="00813AA8" w:rsidRPr="00FF479E">
        <w:rPr>
          <w:lang w:eastAsia="en-US"/>
        </w:rPr>
        <w:t xml:space="preserve"> </w:t>
      </w:r>
      <w:r w:rsidRPr="00FF479E">
        <w:rPr>
          <w:lang w:eastAsia="en-US"/>
        </w:rPr>
        <w:t>a jemuž bud</w:t>
      </w:r>
      <w:r w:rsidR="00320D34" w:rsidRPr="00FF479E">
        <w:rPr>
          <w:lang w:eastAsia="en-US"/>
        </w:rPr>
        <w:t>ou</w:t>
      </w:r>
      <w:r w:rsidRPr="00FF479E">
        <w:rPr>
          <w:lang w:eastAsia="en-US"/>
        </w:rPr>
        <w:t xml:space="preserve"> moci </w:t>
      </w:r>
      <w:r w:rsidR="002177DC" w:rsidRPr="00FF479E">
        <w:rPr>
          <w:lang w:eastAsia="en-US"/>
        </w:rPr>
        <w:t xml:space="preserve">formou stanovenou v Návrhu realizace </w:t>
      </w:r>
      <w:r w:rsidRPr="00FF479E">
        <w:rPr>
          <w:lang w:eastAsia="en-US"/>
        </w:rPr>
        <w:t xml:space="preserve">zasílat své </w:t>
      </w:r>
      <w:r w:rsidR="002177DC" w:rsidRPr="00FF479E">
        <w:rPr>
          <w:lang w:eastAsia="en-US"/>
        </w:rPr>
        <w:t xml:space="preserve">servisní </w:t>
      </w:r>
      <w:r w:rsidRPr="00FF479E">
        <w:rPr>
          <w:lang w:eastAsia="en-US"/>
        </w:rPr>
        <w:t>požadavky</w:t>
      </w:r>
      <w:r w:rsidR="00623633" w:rsidRPr="00FF479E">
        <w:rPr>
          <w:lang w:eastAsia="en-US"/>
        </w:rPr>
        <w:t xml:space="preserve"> a Zadání změnových požadavků ve smyslu odst. </w:t>
      </w:r>
      <w:r w:rsidR="00623633" w:rsidRPr="00FF479E">
        <w:rPr>
          <w:lang w:eastAsia="en-US"/>
        </w:rPr>
        <w:fldChar w:fldCharType="begin"/>
      </w:r>
      <w:r w:rsidR="00623633" w:rsidRPr="00FF479E">
        <w:rPr>
          <w:lang w:eastAsia="en-US"/>
        </w:rPr>
        <w:instrText xml:space="preserve"> REF _Ref298340271 \r \h </w:instrText>
      </w:r>
      <w:r w:rsidR="00CE0A62" w:rsidRPr="00FF479E">
        <w:rPr>
          <w:lang w:eastAsia="en-US"/>
        </w:rPr>
        <w:instrText xml:space="preserve"> \* MERGEFORMAT </w:instrText>
      </w:r>
      <w:r w:rsidR="00623633" w:rsidRPr="00FF479E">
        <w:rPr>
          <w:lang w:eastAsia="en-US"/>
        </w:rPr>
      </w:r>
      <w:r w:rsidR="00623633" w:rsidRPr="00FF479E">
        <w:rPr>
          <w:lang w:eastAsia="en-US"/>
        </w:rPr>
        <w:fldChar w:fldCharType="separate"/>
      </w:r>
      <w:r w:rsidR="006F5047">
        <w:rPr>
          <w:lang w:eastAsia="en-US"/>
        </w:rPr>
        <w:t>7.1.1</w:t>
      </w:r>
      <w:r w:rsidR="00623633" w:rsidRPr="00FF479E">
        <w:rPr>
          <w:lang w:eastAsia="en-US"/>
        </w:rPr>
        <w:fldChar w:fldCharType="end"/>
      </w:r>
      <w:r w:rsidR="00623633" w:rsidRPr="00FF479E">
        <w:rPr>
          <w:lang w:eastAsia="en-US"/>
        </w:rPr>
        <w:t xml:space="preserve"> Smlouvy</w:t>
      </w:r>
      <w:r w:rsidRPr="00FF479E">
        <w:rPr>
          <w:lang w:eastAsia="en-US"/>
        </w:rPr>
        <w:t>.</w:t>
      </w:r>
    </w:p>
    <w:p w14:paraId="5A1DB427" w14:textId="77777777"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14:paraId="409530D5" w14:textId="77777777" w:rsidR="009018CB" w:rsidRPr="00FF479E" w:rsidRDefault="00FC17EB" w:rsidP="009018CB">
      <w:pPr>
        <w:pStyle w:val="RLTextlnkuslovan"/>
        <w:numPr>
          <w:ilvl w:val="2"/>
          <w:numId w:val="1"/>
        </w:numPr>
        <w:rPr>
          <w:lang w:eastAsia="en-US"/>
        </w:rPr>
      </w:pPr>
      <w:r w:rsidRPr="00FF479E">
        <w:rPr>
          <w:lang w:eastAsia="en-US"/>
        </w:rPr>
        <w:t xml:space="preserve">udržovat </w:t>
      </w:r>
      <w:r w:rsidR="00DF2D34" w:rsidRPr="00FF479E">
        <w:rPr>
          <w:lang w:eastAsia="en-US"/>
        </w:rPr>
        <w:t>vlastní technické prostředky</w:t>
      </w:r>
      <w:r w:rsidR="006B135A" w:rsidRPr="00FF479E">
        <w:rPr>
          <w:lang w:eastAsia="en-US"/>
        </w:rPr>
        <w:t>,</w:t>
      </w:r>
      <w:r w:rsidRPr="00FF479E">
        <w:rPr>
          <w:lang w:eastAsia="en-US"/>
        </w:rPr>
        <w:t xml:space="preserve"> jež slouží k</w:t>
      </w:r>
      <w:r w:rsidR="009018CB" w:rsidRPr="00FF479E">
        <w:rPr>
          <w:lang w:eastAsia="en-US"/>
        </w:rPr>
        <w:t> </w:t>
      </w:r>
      <w:r w:rsidRPr="00FF479E">
        <w:rPr>
          <w:lang w:eastAsia="en-US"/>
        </w:rPr>
        <w:t>poskytování Služ</w:t>
      </w:r>
      <w:r w:rsidR="00206DDC" w:rsidRPr="00FF479E">
        <w:rPr>
          <w:lang w:eastAsia="en-US"/>
        </w:rPr>
        <w:t>e</w:t>
      </w:r>
      <w:r w:rsidRPr="00FF479E">
        <w:rPr>
          <w:lang w:eastAsia="en-US"/>
        </w:rPr>
        <w:t xml:space="preserve">b </w:t>
      </w:r>
      <w:r w:rsidR="00966FBA" w:rsidRPr="00FF479E">
        <w:rPr>
          <w:lang w:eastAsia="en-US"/>
        </w:rPr>
        <w:t>podpory</w:t>
      </w:r>
      <w:r w:rsidR="00B90DD6" w:rsidRPr="00FF479E">
        <w:rPr>
          <w:lang w:eastAsia="en-US"/>
        </w:rPr>
        <w:t xml:space="preserve"> provozu</w:t>
      </w:r>
      <w:r w:rsidR="00501A76" w:rsidRPr="00FF479E">
        <w:rPr>
          <w:lang w:eastAsia="en-US"/>
        </w:rPr>
        <w:t>,</w:t>
      </w:r>
      <w:r w:rsidRPr="00FF479E">
        <w:rPr>
          <w:lang w:eastAsia="en-US"/>
        </w:rPr>
        <w:t xml:space="preserve"> ve stavu umožňujícím nepřetržitý provoz</w:t>
      </w:r>
      <w:r w:rsidR="006B135A" w:rsidRPr="00FF479E">
        <w:rPr>
          <w:lang w:eastAsia="en-US"/>
        </w:rPr>
        <w:t xml:space="preserve"> a zabezpečení garantované a dohodnuté kvality poskytovaných Služeb</w:t>
      </w:r>
      <w:r w:rsidR="00B90DD6" w:rsidRPr="00FF479E">
        <w:rPr>
          <w:lang w:eastAsia="en-US"/>
        </w:rPr>
        <w:t xml:space="preserve"> podpory provozu</w:t>
      </w:r>
      <w:r w:rsidR="00501A76" w:rsidRPr="00FF479E">
        <w:t xml:space="preserve"> dle </w:t>
      </w:r>
      <w:hyperlink w:anchor="ListAnnex02" w:history="1">
        <w:r w:rsidR="00501A76" w:rsidRPr="00FF479E">
          <w:rPr>
            <w:rStyle w:val="Hypertextovodkaz"/>
          </w:rPr>
          <w:t>Přílohy č. 2</w:t>
        </w:r>
      </w:hyperlink>
      <w:r w:rsidR="00501A76" w:rsidRPr="00FF479E">
        <w:t xml:space="preserve"> této </w:t>
      </w:r>
      <w:r w:rsidR="0064737D" w:rsidRPr="00FF479E">
        <w:t>Smlouvy</w:t>
      </w:r>
      <w:r w:rsidR="0064737D" w:rsidRPr="00FF479E">
        <w:rPr>
          <w:lang w:eastAsia="en-US"/>
        </w:rPr>
        <w:t xml:space="preserve"> a prostředky</w:t>
      </w:r>
      <w:r w:rsidR="00642201" w:rsidRPr="00FF479E">
        <w:rPr>
          <w:lang w:eastAsia="en-US"/>
        </w:rPr>
        <w:t xml:space="preserve"> dle tohoto odstavce Smlouvy</w:t>
      </w:r>
      <w:r w:rsidR="009018CB" w:rsidRPr="00FF479E">
        <w:rPr>
          <w:lang w:eastAsia="en-US"/>
        </w:rPr>
        <w:t xml:space="preserve"> </w:t>
      </w:r>
      <w:r w:rsidR="00642201" w:rsidRPr="00FF479E">
        <w:rPr>
          <w:lang w:eastAsia="en-US"/>
        </w:rPr>
        <w:t xml:space="preserve">bezodkladně </w:t>
      </w:r>
      <w:r w:rsidR="009018CB" w:rsidRPr="00FF479E">
        <w:rPr>
          <w:lang w:eastAsia="en-US"/>
        </w:rPr>
        <w:t>uzpůsobit</w:t>
      </w:r>
      <w:r w:rsidR="00642201" w:rsidRPr="00FF479E">
        <w:rPr>
          <w:lang w:eastAsia="en-US"/>
        </w:rPr>
        <w:t xml:space="preserve"> případným vyšším nárokům na zajištění řádného provozu </w:t>
      </w:r>
      <w:r w:rsidR="002C0CDF" w:rsidRPr="00FF479E">
        <w:rPr>
          <w:lang w:eastAsia="en-US"/>
        </w:rPr>
        <w:t xml:space="preserve">Systému </w:t>
      </w:r>
      <w:r w:rsidR="00642201" w:rsidRPr="00FF479E">
        <w:rPr>
          <w:lang w:eastAsia="en-US"/>
        </w:rPr>
        <w:t>a poskytování Služeb podpory</w:t>
      </w:r>
      <w:r w:rsidR="00B90DD6" w:rsidRPr="00FF479E">
        <w:rPr>
          <w:lang w:eastAsia="en-US"/>
        </w:rPr>
        <w:t xml:space="preserve"> provozu</w:t>
      </w:r>
      <w:r w:rsidR="00642201" w:rsidRPr="00FF479E">
        <w:rPr>
          <w:lang w:eastAsia="en-US"/>
        </w:rPr>
        <w:t xml:space="preserve">, které </w:t>
      </w:r>
      <w:r w:rsidR="00F95A36" w:rsidRPr="00FF479E">
        <w:rPr>
          <w:lang w:eastAsia="en-US"/>
        </w:rPr>
        <w:t xml:space="preserve">mohou </w:t>
      </w:r>
      <w:r w:rsidR="00642201" w:rsidRPr="00FF479E">
        <w:rPr>
          <w:lang w:eastAsia="en-US"/>
        </w:rPr>
        <w:t xml:space="preserve">nastat </w:t>
      </w:r>
      <w:r w:rsidR="00F95A36" w:rsidRPr="00FF479E">
        <w:rPr>
          <w:lang w:eastAsia="en-US"/>
        </w:rPr>
        <w:t xml:space="preserve">v průběhu trvání této Smlouvy </w:t>
      </w:r>
      <w:r w:rsidR="00642201" w:rsidRPr="00FF479E">
        <w:rPr>
          <w:lang w:eastAsia="en-US"/>
        </w:rPr>
        <w:t xml:space="preserve">v důsledku </w:t>
      </w:r>
      <w:r w:rsidR="005D254D" w:rsidRPr="00FF479E">
        <w:rPr>
          <w:lang w:eastAsia="en-US"/>
        </w:rPr>
        <w:t>realizac</w:t>
      </w:r>
      <w:r w:rsidR="00AD2310" w:rsidRPr="00FF479E">
        <w:rPr>
          <w:lang w:eastAsia="en-US"/>
        </w:rPr>
        <w:t>e</w:t>
      </w:r>
      <w:r w:rsidR="005D254D" w:rsidRPr="00FF479E">
        <w:rPr>
          <w:lang w:eastAsia="en-US"/>
        </w:rPr>
        <w:t xml:space="preserve"> R</w:t>
      </w:r>
      <w:r w:rsidR="00642201" w:rsidRPr="00FF479E">
        <w:rPr>
          <w:lang w:eastAsia="en-US"/>
        </w:rPr>
        <w:t>ozvoje Poskytovatelem;</w:t>
      </w:r>
    </w:p>
    <w:p w14:paraId="367F2E1A" w14:textId="24612C9F" w:rsidR="00322C7E" w:rsidRPr="00FF479E" w:rsidRDefault="00AA1F3B" w:rsidP="00322C7E">
      <w:pPr>
        <w:pStyle w:val="RLTextlnkuslovan"/>
        <w:numPr>
          <w:ilvl w:val="2"/>
          <w:numId w:val="1"/>
        </w:numPr>
        <w:rPr>
          <w:lang w:eastAsia="en-US"/>
        </w:rPr>
      </w:pPr>
      <w:r w:rsidRPr="00FF479E">
        <w:rPr>
          <w:lang w:eastAsia="en-US"/>
        </w:rPr>
        <w:t xml:space="preserve">přijmout potřebná </w:t>
      </w:r>
      <w:r w:rsidR="00B90DD6" w:rsidRPr="00FF479E">
        <w:rPr>
          <w:lang w:eastAsia="en-US"/>
        </w:rPr>
        <w:t xml:space="preserve">technická a věcná </w:t>
      </w:r>
      <w:r w:rsidRPr="00FF479E">
        <w:rPr>
          <w:lang w:eastAsia="en-US"/>
        </w:rPr>
        <w:t>opatření tak, aby byla zajištěna integrita, důvěrnost a dostupnost uložených dat v</w:t>
      </w:r>
      <w:r w:rsidR="00B30C4F">
        <w:rPr>
          <w:lang w:eastAsia="en-US"/>
        </w:rPr>
        <w:t> souladu s účelem této Smlouvy;</w:t>
      </w:r>
    </w:p>
    <w:p w14:paraId="4818634D" w14:textId="77777777" w:rsidR="00FC17EB" w:rsidRPr="00FF479E" w:rsidRDefault="00FC17EB" w:rsidP="0064737D">
      <w:pPr>
        <w:pStyle w:val="RLTextlnkuslovan"/>
        <w:numPr>
          <w:ilvl w:val="2"/>
          <w:numId w:val="1"/>
        </w:numPr>
        <w:rPr>
          <w:lang w:eastAsia="en-US"/>
        </w:rPr>
      </w:pPr>
      <w:bookmarkStart w:id="48" w:name="_Ref372629444"/>
      <w:r w:rsidRPr="00FF479E">
        <w:rPr>
          <w:lang w:eastAsia="en-US"/>
        </w:rPr>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Další podmínky doby odstávky Systému jsou upraveny v </w:t>
      </w:r>
      <w:hyperlink w:anchor="ListAnnex01" w:history="1">
        <w:r w:rsidR="00FA14EF" w:rsidRPr="00FF479E">
          <w:rPr>
            <w:rStyle w:val="Hypertextovodkaz"/>
            <w:lang w:eastAsia="en-US"/>
          </w:rPr>
          <w:t>P</w:t>
        </w:r>
        <w:r w:rsidR="008943A5" w:rsidRPr="00FF479E">
          <w:rPr>
            <w:rStyle w:val="Hypertextovodkaz"/>
            <w:lang w:eastAsia="en-US"/>
          </w:rPr>
          <w:t>říloze č. 1</w:t>
        </w:r>
      </w:hyperlink>
      <w:r w:rsidR="008943A5" w:rsidRPr="00FF479E">
        <w:rPr>
          <w:lang w:eastAsia="en-US"/>
        </w:rPr>
        <w:t xml:space="preserve"> Smlouvy</w:t>
      </w:r>
      <w:r w:rsidR="00E0245B" w:rsidRPr="00FF479E">
        <w:rPr>
          <w:lang w:eastAsia="en-US"/>
        </w:rPr>
        <w:t>.</w:t>
      </w:r>
      <w:bookmarkEnd w:id="48"/>
    </w:p>
    <w:p w14:paraId="6AA6623A" w14:textId="071AF697" w:rsidR="00942534" w:rsidRPr="00FF479E" w:rsidRDefault="00942534" w:rsidP="00942534">
      <w:pPr>
        <w:pStyle w:val="RLTextlnkuslovan"/>
        <w:numPr>
          <w:ilvl w:val="2"/>
          <w:numId w:val="1"/>
        </w:numPr>
        <w:rPr>
          <w:lang w:eastAsia="en-US"/>
        </w:rPr>
      </w:pPr>
      <w:r w:rsidRPr="00FF479E">
        <w:rPr>
          <w:lang w:eastAsia="en-US"/>
        </w:rPr>
        <w:t xml:space="preserve">provádět nepřetržitý </w:t>
      </w:r>
      <w:r w:rsidR="00501A76" w:rsidRPr="00FF479E">
        <w:rPr>
          <w:lang w:eastAsia="en-US"/>
        </w:rPr>
        <w:t>M</w:t>
      </w:r>
      <w:r w:rsidRPr="00FF479E">
        <w:rPr>
          <w:lang w:eastAsia="en-US"/>
        </w:rPr>
        <w:t xml:space="preserve">onitoring provozu </w:t>
      </w:r>
      <w:r w:rsidR="00501A76" w:rsidRPr="00FF479E">
        <w:rPr>
          <w:lang w:eastAsia="en-US"/>
        </w:rPr>
        <w:t>S</w:t>
      </w:r>
      <w:r w:rsidRPr="00FF479E">
        <w:rPr>
          <w:lang w:eastAsia="en-US"/>
        </w:rPr>
        <w:t>luž</w:t>
      </w:r>
      <w:r w:rsidR="00501A76" w:rsidRPr="00FF479E">
        <w:rPr>
          <w:lang w:eastAsia="en-US"/>
        </w:rPr>
        <w:t>e</w:t>
      </w:r>
      <w:r w:rsidRPr="00FF479E">
        <w:rPr>
          <w:lang w:eastAsia="en-US"/>
        </w:rPr>
        <w:t xml:space="preserve">b </w:t>
      </w:r>
      <w:r w:rsidR="00501A76" w:rsidRPr="00FF479E">
        <w:rPr>
          <w:lang w:eastAsia="en-US"/>
        </w:rPr>
        <w:t>p</w:t>
      </w:r>
      <w:r w:rsidR="003C6BCE" w:rsidRPr="00FF479E">
        <w:rPr>
          <w:lang w:eastAsia="en-US"/>
        </w:rPr>
        <w:t>odpory</w:t>
      </w:r>
      <w:r w:rsidR="00322C7E" w:rsidRPr="00FF479E">
        <w:rPr>
          <w:lang w:eastAsia="en-US"/>
        </w:rPr>
        <w:t xml:space="preserve"> provozu</w:t>
      </w:r>
      <w:r w:rsidR="003C6BCE" w:rsidRPr="00FF479E">
        <w:rPr>
          <w:lang w:eastAsia="en-US"/>
        </w:rPr>
        <w:t xml:space="preserve"> </w:t>
      </w:r>
      <w:r w:rsidR="00501A76" w:rsidRPr="00FF479E">
        <w:rPr>
          <w:lang w:eastAsia="en-US"/>
        </w:rPr>
        <w:t xml:space="preserve">dle podmínek odst. </w:t>
      </w:r>
      <w:r w:rsidR="00501A76" w:rsidRPr="00FF479E">
        <w:rPr>
          <w:lang w:eastAsia="en-US"/>
        </w:rPr>
        <w:fldChar w:fldCharType="begin"/>
      </w:r>
      <w:r w:rsidR="00501A76" w:rsidRPr="00FF479E">
        <w:rPr>
          <w:lang w:eastAsia="en-US"/>
        </w:rPr>
        <w:instrText xml:space="preserve"> REF _Ref372623940 \r \h </w:instrText>
      </w:r>
      <w:r w:rsidR="00FF479E">
        <w:rPr>
          <w:lang w:eastAsia="en-US"/>
        </w:rPr>
        <w:instrText xml:space="preserve"> \* MERGEFORMAT </w:instrText>
      </w:r>
      <w:r w:rsidR="00501A76" w:rsidRPr="00FF479E">
        <w:rPr>
          <w:lang w:eastAsia="en-US"/>
        </w:rPr>
      </w:r>
      <w:r w:rsidR="00501A76" w:rsidRPr="00FF479E">
        <w:rPr>
          <w:lang w:eastAsia="en-US"/>
        </w:rPr>
        <w:fldChar w:fldCharType="separate"/>
      </w:r>
      <w:r w:rsidR="006F5047">
        <w:rPr>
          <w:lang w:eastAsia="en-US"/>
        </w:rPr>
        <w:t>6.5</w:t>
      </w:r>
      <w:r w:rsidR="00501A76" w:rsidRPr="00FF479E">
        <w:rPr>
          <w:lang w:eastAsia="en-US"/>
        </w:rPr>
        <w:fldChar w:fldCharType="end"/>
      </w:r>
      <w:r w:rsidR="00501A76" w:rsidRPr="00FF479E">
        <w:rPr>
          <w:lang w:eastAsia="en-US"/>
        </w:rPr>
        <w:t xml:space="preserve"> Smlouvy </w:t>
      </w:r>
      <w:r w:rsidRPr="00FF479E">
        <w:rPr>
          <w:lang w:eastAsia="en-US"/>
        </w:rPr>
        <w:t xml:space="preserve">a zajišťovat průběžně správu pro optimální provoz </w:t>
      </w:r>
      <w:r w:rsidR="003C6BCE" w:rsidRPr="00FF479E">
        <w:rPr>
          <w:lang w:eastAsia="en-US"/>
        </w:rPr>
        <w:t>S</w:t>
      </w:r>
      <w:r w:rsidRPr="00FF479E">
        <w:rPr>
          <w:lang w:eastAsia="en-US"/>
        </w:rPr>
        <w:t>luž</w:t>
      </w:r>
      <w:r w:rsidR="00501A76" w:rsidRPr="00FF479E">
        <w:rPr>
          <w:lang w:eastAsia="en-US"/>
        </w:rPr>
        <w:t>e</w:t>
      </w:r>
      <w:r w:rsidRPr="00FF479E">
        <w:rPr>
          <w:lang w:eastAsia="en-US"/>
        </w:rPr>
        <w:t>b</w:t>
      </w:r>
      <w:r w:rsidR="003C6BCE" w:rsidRPr="00FF479E">
        <w:rPr>
          <w:lang w:eastAsia="en-US"/>
        </w:rPr>
        <w:t xml:space="preserve"> podpory</w:t>
      </w:r>
      <w:r w:rsidR="00322C7E" w:rsidRPr="00FF479E">
        <w:rPr>
          <w:lang w:eastAsia="en-US"/>
        </w:rPr>
        <w:t xml:space="preserve"> provozu</w:t>
      </w:r>
      <w:r w:rsidR="00B30C4F">
        <w:rPr>
          <w:lang w:eastAsia="en-US"/>
        </w:rPr>
        <w:t>.</w:t>
      </w:r>
    </w:p>
    <w:p w14:paraId="0C13426F" w14:textId="3E2156AB" w:rsidR="00FA77C3" w:rsidRPr="00FF479E" w:rsidRDefault="00FA77C3" w:rsidP="009D736B">
      <w:pPr>
        <w:pStyle w:val="RLTextlnkuslovan"/>
      </w:pPr>
      <w:r w:rsidRPr="00FF479E">
        <w:t xml:space="preserve">Objednatel požaduje zajistit </w:t>
      </w:r>
      <w:r w:rsidR="00C0256D">
        <w:t>produktivní</w:t>
      </w:r>
      <w:r w:rsidR="00C0256D" w:rsidRPr="00FF479E">
        <w:t xml:space="preserve"> </w:t>
      </w:r>
      <w:r w:rsidRPr="00FF479E">
        <w:t xml:space="preserve">provoz Systému v záložním prostředí </w:t>
      </w:r>
      <w:r w:rsidR="00B30C4F">
        <w:t>v </w:t>
      </w:r>
      <w:r w:rsidR="005D291D" w:rsidRPr="00FF479E">
        <w:t>termínu stanoven</w:t>
      </w:r>
      <w:r w:rsidR="00253C93" w:rsidRPr="00FF479E">
        <w:t>ém</w:t>
      </w:r>
      <w:r w:rsidR="005D291D" w:rsidRPr="00FF479E">
        <w:t xml:space="preserve"> Objednatelem </w:t>
      </w:r>
      <w:r w:rsidRPr="00FF479E">
        <w:t xml:space="preserve">po dobu 5 po sobě následujících kalendářních dnů, a to 1x ročně, včetně návratu provozu do </w:t>
      </w:r>
      <w:r w:rsidR="00D7529B">
        <w:t>produkčního</w:t>
      </w:r>
      <w:r w:rsidR="00D7529B" w:rsidRPr="00FF479E">
        <w:t xml:space="preserve"> </w:t>
      </w:r>
      <w:r w:rsidRPr="00FF479E">
        <w:t>prostředí.</w:t>
      </w:r>
    </w:p>
    <w:p w14:paraId="59E85D5C" w14:textId="77777777" w:rsidR="00BF54E2" w:rsidRPr="00FF479E" w:rsidRDefault="00BF54E2" w:rsidP="00B52E1A">
      <w:pPr>
        <w:pStyle w:val="RLlneksmlouvy"/>
      </w:pPr>
      <w:bookmarkStart w:id="49" w:name="_Ref372211386"/>
      <w:r w:rsidRPr="00FF479E">
        <w:lastRenderedPageBreak/>
        <w:t>ZPŮSOB POSKYTOVÁNÍ ROZVOJE</w:t>
      </w:r>
      <w:bookmarkEnd w:id="49"/>
      <w:r w:rsidR="00A546F8" w:rsidRPr="00FF479E">
        <w:t xml:space="preserve"> </w:t>
      </w:r>
      <w:r w:rsidR="001C64B5">
        <w:t>A ŠKOLENÍ</w:t>
      </w:r>
    </w:p>
    <w:p w14:paraId="425285BD" w14:textId="77777777" w:rsidR="00107DE4" w:rsidRPr="00FF479E" w:rsidRDefault="002433DC" w:rsidP="00107DE4">
      <w:pPr>
        <w:pStyle w:val="RLTextlnkuslovan"/>
        <w:tabs>
          <w:tab w:val="num" w:pos="4282"/>
        </w:tabs>
        <w:rPr>
          <w:rFonts w:cs="Arial"/>
          <w:szCs w:val="22"/>
        </w:rPr>
      </w:pPr>
      <w:bookmarkStart w:id="50"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50"/>
    </w:p>
    <w:p w14:paraId="72E16C0A" w14:textId="77777777" w:rsidR="00107DE4" w:rsidRPr="00FF479E" w:rsidRDefault="00107DE4" w:rsidP="00107DE4">
      <w:pPr>
        <w:pStyle w:val="RLTextlnkuslovan"/>
        <w:numPr>
          <w:ilvl w:val="2"/>
          <w:numId w:val="1"/>
        </w:numPr>
        <w:rPr>
          <w:rFonts w:cs="Arial"/>
          <w:szCs w:val="22"/>
        </w:rPr>
      </w:pPr>
      <w:bookmarkStart w:id="51"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51"/>
    </w:p>
    <w:p w14:paraId="4CFAA74E"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14:paraId="46F135ED"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14:paraId="2EAE8FBA" w14:textId="4A83694E"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plnění stanovenou v souladu s cenovými podmínkami uvedenými v této Smlouvě (dle počtu objednaných </w:t>
      </w:r>
      <w:r w:rsidR="006A00E3">
        <w:rPr>
          <w:rFonts w:cs="Arial"/>
          <w:szCs w:val="22"/>
        </w:rPr>
        <w:t>člověkodnů (</w:t>
      </w:r>
      <w:r w:rsidR="002C4CB0" w:rsidRPr="00FF479E">
        <w:rPr>
          <w:rFonts w:cs="Arial"/>
          <w:szCs w:val="22"/>
        </w:rPr>
        <w:t>ČD</w:t>
      </w:r>
      <w:r w:rsidR="006A00E3">
        <w:rPr>
          <w:rFonts w:cs="Arial"/>
          <w:szCs w:val="22"/>
        </w:rPr>
        <w:t>)</w:t>
      </w:r>
      <w:r w:rsidR="00D165E0">
        <w:rPr>
          <w:rFonts w:cs="Arial"/>
          <w:szCs w:val="22"/>
        </w:rPr>
        <w:t xml:space="preserve"> v případě Rozvoje, nebo školících dnů v případě Školení).</w:t>
      </w:r>
    </w:p>
    <w:p w14:paraId="79CCA91C" w14:textId="77777777" w:rsidR="00107DE4" w:rsidRPr="00FF479E" w:rsidRDefault="00107DE4" w:rsidP="00107DE4">
      <w:pPr>
        <w:pStyle w:val="RLTextlnkuslovan"/>
        <w:tabs>
          <w:tab w:val="num" w:pos="4282"/>
        </w:tabs>
        <w:rPr>
          <w:rFonts w:cs="Arial"/>
          <w:szCs w:val="22"/>
        </w:rPr>
      </w:pPr>
      <w:bookmarkStart w:id="52" w:name="_Ref350769250"/>
      <w:bookmarkStart w:id="53" w:name="_Ref357714703"/>
      <w:bookmarkStart w:id="54" w:name="_Ref357715123"/>
      <w:r w:rsidRPr="00FF479E">
        <w:rPr>
          <w:rFonts w:cs="Arial"/>
          <w:szCs w:val="22"/>
        </w:rPr>
        <w:t>V reakci na přijat</w:t>
      </w:r>
      <w:r w:rsidR="008B6DDA" w:rsidRPr="00FF479E">
        <w:rPr>
          <w:rFonts w:cs="Arial"/>
          <w:szCs w:val="22"/>
        </w:rPr>
        <w:t>é</w:t>
      </w:r>
      <w:r w:rsidRPr="00FF479E">
        <w:rPr>
          <w:rFonts w:cs="Arial"/>
          <w:szCs w:val="22"/>
        </w:rPr>
        <w:t xml:space="preserve"> </w:t>
      </w:r>
      <w:r w:rsidR="008B6DDA" w:rsidRPr="00FF479E">
        <w:rPr>
          <w:rFonts w:cs="Arial"/>
          <w:szCs w:val="22"/>
        </w:rPr>
        <w:t>Zadání změnového požadavku</w:t>
      </w:r>
      <w:r w:rsidR="008B6DDA" w:rsidRPr="00FF479E" w:rsidDel="008B6DDA">
        <w:rPr>
          <w:rFonts w:cs="Arial"/>
          <w:szCs w:val="22"/>
        </w:rPr>
        <w:t xml:space="preserve"> </w:t>
      </w:r>
      <w:r w:rsidRPr="00FF479E">
        <w:rPr>
          <w:rFonts w:cs="Arial"/>
          <w:szCs w:val="22"/>
        </w:rPr>
        <w:t xml:space="preserve">Objednatele je Poskytovatel povinen do 10 pracovních dnů doručit Objednateli písemné upřesnění realizace </w:t>
      </w:r>
      <w:r w:rsidR="008B6DDA" w:rsidRPr="00FF479E">
        <w:rPr>
          <w:rFonts w:cs="Arial"/>
          <w:szCs w:val="22"/>
        </w:rPr>
        <w:t xml:space="preserve">formou </w:t>
      </w:r>
      <w:r w:rsidR="00650755" w:rsidRPr="00FF479E">
        <w:rPr>
          <w:rFonts w:cs="Arial"/>
          <w:szCs w:val="22"/>
        </w:rPr>
        <w:t>analýzy</w:t>
      </w:r>
      <w:r w:rsidR="008B6DDA" w:rsidRPr="00FF479E">
        <w:rPr>
          <w:rFonts w:cs="Arial"/>
          <w:szCs w:val="22"/>
        </w:rPr>
        <w:t xml:space="preserve"> </w:t>
      </w:r>
      <w:r w:rsidR="001E2758" w:rsidRPr="00FF479E">
        <w:rPr>
          <w:rFonts w:cs="Arial"/>
          <w:szCs w:val="22"/>
        </w:rPr>
        <w:t xml:space="preserve">Zadání </w:t>
      </w:r>
      <w:r w:rsidR="008B6DDA" w:rsidRPr="00FF479E">
        <w:rPr>
          <w:rFonts w:cs="Arial"/>
          <w:szCs w:val="22"/>
        </w:rPr>
        <w:t xml:space="preserve">změnového požadavku </w:t>
      </w:r>
      <w:r w:rsidRPr="00FF479E">
        <w:rPr>
          <w:rFonts w:cs="Arial"/>
          <w:szCs w:val="22"/>
        </w:rPr>
        <w:t>jakožto návrh konkrétního dílčího plnění (dále jen „</w:t>
      </w:r>
      <w:r w:rsidR="008B6DDA" w:rsidRPr="00FF479E">
        <w:rPr>
          <w:rFonts w:cs="Arial"/>
          <w:b/>
          <w:szCs w:val="22"/>
        </w:rPr>
        <w:t>Analýza změnového požadavku</w:t>
      </w:r>
      <w:r w:rsidRPr="00FF479E">
        <w:rPr>
          <w:rFonts w:cs="Arial"/>
          <w:szCs w:val="22"/>
        </w:rPr>
        <w:t xml:space="preserve">“), nebo sdělit Objednateli vady ve vymezení </w:t>
      </w:r>
      <w:r w:rsidR="002358AF" w:rsidRPr="00FF479E">
        <w:rPr>
          <w:rFonts w:cs="Arial"/>
          <w:szCs w:val="22"/>
        </w:rPr>
        <w:t>Z</w:t>
      </w:r>
      <w:r w:rsidR="008B6DDA" w:rsidRPr="00FF479E">
        <w:rPr>
          <w:rFonts w:cs="Arial"/>
          <w:szCs w:val="22"/>
        </w:rPr>
        <w:t>adání</w:t>
      </w:r>
      <w:r w:rsidR="002358AF" w:rsidRPr="00FF479E">
        <w:rPr>
          <w:rFonts w:cs="Arial"/>
          <w:szCs w:val="22"/>
        </w:rPr>
        <w:t xml:space="preserve"> změnového požadavku</w:t>
      </w:r>
      <w:r w:rsidR="008B6DDA" w:rsidRPr="00FF479E">
        <w:rPr>
          <w:rFonts w:cs="Arial"/>
          <w:szCs w:val="22"/>
        </w:rPr>
        <w:t xml:space="preserve"> </w:t>
      </w:r>
      <w:r w:rsidRPr="00FF479E">
        <w:rPr>
          <w:rFonts w:cs="Arial"/>
          <w:szCs w:val="22"/>
        </w:rPr>
        <w:t xml:space="preserve">bránící Poskytovateli </w:t>
      </w:r>
      <w:r w:rsidR="008B6DDA" w:rsidRPr="00FF479E">
        <w:rPr>
          <w:rFonts w:cs="Arial"/>
          <w:szCs w:val="22"/>
        </w:rPr>
        <w:t>Analýz</w:t>
      </w:r>
      <w:r w:rsidR="00181BBD" w:rsidRPr="00FF479E">
        <w:rPr>
          <w:rFonts w:cs="Arial"/>
          <w:szCs w:val="22"/>
        </w:rPr>
        <w:t>u</w:t>
      </w:r>
      <w:r w:rsidR="008B6DDA" w:rsidRPr="00FF479E">
        <w:rPr>
          <w:rFonts w:cs="Arial"/>
          <w:szCs w:val="22"/>
        </w:rPr>
        <w:t xml:space="preserve"> změnového požadavku</w:t>
      </w:r>
      <w:r w:rsidR="00650755" w:rsidRPr="00FF479E">
        <w:rPr>
          <w:rFonts w:cs="Arial"/>
          <w:szCs w:val="22"/>
        </w:rPr>
        <w:t xml:space="preserve"> </w:t>
      </w:r>
      <w:r w:rsidRPr="00FF479E">
        <w:rPr>
          <w:rFonts w:cs="Arial"/>
          <w:szCs w:val="22"/>
        </w:rPr>
        <w:t xml:space="preserve">vypracovat. Vadou dle tohoto 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6F5047">
        <w:rPr>
          <w:rFonts w:cs="Arial"/>
          <w:szCs w:val="22"/>
        </w:rPr>
        <w:t>7.2</w:t>
      </w:r>
      <w:r w:rsidRPr="00FF479E">
        <w:rPr>
          <w:rFonts w:cs="Arial"/>
          <w:szCs w:val="22"/>
        </w:rPr>
        <w:fldChar w:fldCharType="end"/>
      </w:r>
      <w:r w:rsidRPr="00FF479E">
        <w:rPr>
          <w:rFonts w:cs="Arial"/>
          <w:szCs w:val="22"/>
        </w:rPr>
        <w:t xml:space="preserve"> je zejména </w:t>
      </w:r>
      <w:r w:rsidRPr="00FF479E">
        <w:rPr>
          <w:rFonts w:cs="Arial"/>
          <w:szCs w:val="22"/>
          <w:lang w:eastAsia="en-US"/>
        </w:rPr>
        <w:t xml:space="preserve">neurčitost zadání, kterou není Poskytovatel schopen technicky překonat; vadou </w:t>
      </w:r>
      <w:r w:rsidR="008B6DDA" w:rsidRPr="00FF479E">
        <w:rPr>
          <w:rFonts w:cs="Arial"/>
          <w:szCs w:val="22"/>
        </w:rPr>
        <w:t xml:space="preserve">Zadání změnového požadavku </w:t>
      </w:r>
      <w:r w:rsidRPr="00FF479E">
        <w:rPr>
          <w:rFonts w:cs="Arial"/>
          <w:szCs w:val="22"/>
        </w:rPr>
        <w:t>také je</w:t>
      </w:r>
      <w:r w:rsidRPr="00FF479E">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FF479E">
        <w:rPr>
          <w:rFonts w:cs="Arial"/>
          <w:szCs w:val="22"/>
        </w:rPr>
        <w:t xml:space="preserve">. Objednatel je povinen odstranit případné vady </w:t>
      </w:r>
      <w:r w:rsidR="008B6DDA" w:rsidRPr="00FF479E">
        <w:rPr>
          <w:rFonts w:cs="Arial"/>
          <w:szCs w:val="22"/>
        </w:rPr>
        <w:t>Zadání změnového požadavku</w:t>
      </w:r>
      <w:r w:rsidRPr="00FF479E">
        <w:rPr>
          <w:rFonts w:cs="Arial"/>
          <w:szCs w:val="22"/>
        </w:rPr>
        <w:t xml:space="preserve">, které budou řádně specifikované Poskytovatelem a </w:t>
      </w:r>
      <w:r w:rsidR="008B6DDA" w:rsidRPr="00FF479E">
        <w:rPr>
          <w:rFonts w:cs="Arial"/>
          <w:szCs w:val="22"/>
        </w:rPr>
        <w:t xml:space="preserve">Zadání změnového požadavku </w:t>
      </w:r>
      <w:r w:rsidRPr="00FF479E">
        <w:rPr>
          <w:rFonts w:cs="Arial"/>
          <w:szCs w:val="22"/>
        </w:rPr>
        <w:t>opětovně předložit Poskytovateli. Neodstraní-li Objednatel vady v </w:t>
      </w:r>
      <w:r w:rsidR="008B6DDA" w:rsidRPr="00FF479E">
        <w:rPr>
          <w:rFonts w:cs="Arial"/>
          <w:szCs w:val="22"/>
        </w:rPr>
        <w:t>Zadání změnového požadavku</w:t>
      </w:r>
      <w:r w:rsidRPr="00FF479E">
        <w:rPr>
          <w:rFonts w:cs="Arial"/>
          <w:szCs w:val="22"/>
        </w:rPr>
        <w:t>, je Poskytovatel po</w:t>
      </w:r>
      <w:bookmarkStart w:id="55" w:name="_Ref359439035"/>
      <w:r w:rsidRPr="00FF479E">
        <w:rPr>
          <w:rFonts w:cs="Arial"/>
          <w:szCs w:val="22"/>
        </w:rPr>
        <w:t>vinen průběžně na trvání tohoto stavu Objednatele upozorňovat, a to až do té doby, než Objednatel rozhodne, že svoj</w:t>
      </w:r>
      <w:r w:rsidR="00650755" w:rsidRPr="00FF479E">
        <w:rPr>
          <w:rFonts w:cs="Arial"/>
          <w:szCs w:val="22"/>
        </w:rPr>
        <w:t>e</w:t>
      </w:r>
      <w:r w:rsidRPr="00FF479E">
        <w:rPr>
          <w:rFonts w:cs="Arial"/>
          <w:szCs w:val="22"/>
        </w:rPr>
        <w:t xml:space="preserve"> </w:t>
      </w:r>
      <w:r w:rsidR="00650755" w:rsidRPr="00FF479E">
        <w:rPr>
          <w:rFonts w:cs="Arial"/>
          <w:szCs w:val="22"/>
        </w:rPr>
        <w:t xml:space="preserve">Zadání změnového požadavku </w:t>
      </w:r>
      <w:r w:rsidRPr="00FF479E">
        <w:rPr>
          <w:rFonts w:cs="Arial"/>
          <w:szCs w:val="22"/>
        </w:rPr>
        <w:t>bere zpět, nebo specifikované vady odstraní</w:t>
      </w:r>
      <w:bookmarkEnd w:id="52"/>
      <w:bookmarkEnd w:id="53"/>
      <w:r w:rsidRPr="00FF479E">
        <w:rPr>
          <w:rFonts w:cs="Arial"/>
          <w:szCs w:val="22"/>
        </w:rPr>
        <w:t>.</w:t>
      </w:r>
      <w:bookmarkEnd w:id="54"/>
      <w:bookmarkEnd w:id="55"/>
    </w:p>
    <w:p w14:paraId="3B808F82" w14:textId="77777777" w:rsidR="00107DE4" w:rsidRPr="00FF479E" w:rsidRDefault="00650755" w:rsidP="00107DE4">
      <w:pPr>
        <w:pStyle w:val="RLTextlnkuslovan"/>
        <w:tabs>
          <w:tab w:val="num" w:pos="4282"/>
        </w:tabs>
        <w:rPr>
          <w:rFonts w:cs="Arial"/>
          <w:szCs w:val="22"/>
        </w:rPr>
      </w:pPr>
      <w:bookmarkStart w:id="56" w:name="_Ref366480749"/>
      <w:r w:rsidRPr="00FF479E">
        <w:rPr>
          <w:rFonts w:cs="Arial"/>
          <w:szCs w:val="22"/>
        </w:rPr>
        <w:t xml:space="preserve">Analýza změnového požadavku </w:t>
      </w:r>
      <w:r w:rsidR="00107DE4" w:rsidRPr="00FF479E">
        <w:rPr>
          <w:rFonts w:cs="Arial"/>
          <w:szCs w:val="22"/>
        </w:rPr>
        <w:t>musí přinejmenším obsahovat:</w:t>
      </w:r>
      <w:bookmarkEnd w:id="56"/>
    </w:p>
    <w:p w14:paraId="4E0E3D46" w14:textId="6A8F9434" w:rsidR="00107DE4" w:rsidRPr="00FF479E" w:rsidRDefault="00107DE4" w:rsidP="00107DE4">
      <w:pPr>
        <w:pStyle w:val="RLTextlnkuslovan"/>
        <w:numPr>
          <w:ilvl w:val="2"/>
          <w:numId w:val="1"/>
        </w:numPr>
        <w:rPr>
          <w:rFonts w:cs="Arial"/>
          <w:szCs w:val="22"/>
        </w:rPr>
      </w:pPr>
      <w:r w:rsidRPr="00FF479E">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w:t>
      </w:r>
      <w:r w:rsidRPr="00FF479E">
        <w:rPr>
          <w:rFonts w:cs="Arial"/>
          <w:szCs w:val="22"/>
        </w:rPr>
        <w:t xml:space="preserve"> </w:t>
      </w:r>
      <w:r w:rsidR="00650755" w:rsidRPr="00FF479E">
        <w:rPr>
          <w:rFonts w:cs="Arial"/>
          <w:szCs w:val="22"/>
        </w:rPr>
        <w:t xml:space="preserve">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13519879" w14:textId="77777777"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14:paraId="3C531EF7" w14:textId="77777777"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 xml:space="preserve">určený termín plnění, ledaže by </w:t>
      </w:r>
      <w:r w:rsidRPr="00FF479E">
        <w:rPr>
          <w:rFonts w:cs="Arial"/>
          <w:szCs w:val="22"/>
        </w:rPr>
        <w:lastRenderedPageBreak/>
        <w:t>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14:paraId="5BD7CEBC" w14:textId="77777777"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14:paraId="0122D672" w14:textId="77777777"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14:paraId="30898637" w14:textId="77777777" w:rsidR="00107DE4" w:rsidRDefault="00107DE4" w:rsidP="00107DE4">
      <w:pPr>
        <w:pStyle w:val="RLTextlnkuslovan"/>
      </w:pPr>
      <w:bookmarkStart w:id="57" w:name="_Ref366481167"/>
      <w:r w:rsidRPr="00FF479E">
        <w:t xml:space="preserve">V případě, že Objednatel souhlasí s navrženou </w:t>
      </w:r>
      <w:r w:rsidR="00650755"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00650755" w:rsidRPr="00FF479E">
        <w:rPr>
          <w:rFonts w:cs="Arial"/>
          <w:szCs w:val="22"/>
        </w:rPr>
        <w:t xml:space="preserve">Zadání změnového požadavku </w:t>
      </w:r>
      <w:r w:rsidRPr="00FF479E">
        <w:t>uvést, že v případě, že se k </w:t>
      </w:r>
      <w:r w:rsidR="00650755" w:rsidRPr="00FF479E">
        <w:rPr>
          <w:rFonts w:cs="Arial"/>
          <w:szCs w:val="22"/>
        </w:rPr>
        <w:t xml:space="preserve">Analýze změnového požadavku </w:t>
      </w:r>
      <w:r w:rsidRPr="00FF479E">
        <w:t xml:space="preserve">navržené Poskytovatelem na základě </w:t>
      </w:r>
      <w:r w:rsidR="00650755" w:rsidRPr="00FF479E">
        <w:rPr>
          <w:rFonts w:cs="Arial"/>
          <w:szCs w:val="22"/>
        </w:rPr>
        <w:t xml:space="preserve">Zadání změnového požadavku </w:t>
      </w:r>
      <w:r w:rsidRPr="00FF479E">
        <w:t xml:space="preserve">nevyjádří do uplynutí určité lhůty, považuje se </w:t>
      </w:r>
      <w:r w:rsidR="00650755" w:rsidRPr="00FF479E">
        <w:rPr>
          <w:rFonts w:cs="Arial"/>
          <w:szCs w:val="22"/>
        </w:rPr>
        <w:t xml:space="preserve">Analýza změnového požadavku </w:t>
      </w:r>
      <w:r w:rsidRPr="00FF479E">
        <w:t>za odsouhlasenou.</w:t>
      </w:r>
      <w:bookmarkEnd w:id="57"/>
    </w:p>
    <w:p w14:paraId="26EECBAB" w14:textId="77777777" w:rsidR="00107DE4" w:rsidRPr="00FF479E" w:rsidRDefault="00107DE4" w:rsidP="00107DE4">
      <w:pPr>
        <w:pStyle w:val="RLTextlnkuslovan"/>
      </w:pPr>
      <w:r w:rsidRPr="00FF479E">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odst. </w:t>
      </w:r>
      <w:r w:rsidRPr="00FF479E">
        <w:fldChar w:fldCharType="begin"/>
      </w:r>
      <w:r w:rsidRPr="00FF479E">
        <w:instrText xml:space="preserve"> REF _Ref350769250 \r \h  \* MERGEFORMAT </w:instrText>
      </w:r>
      <w:r w:rsidRPr="00FF479E">
        <w:fldChar w:fldCharType="separate"/>
      </w:r>
      <w:r w:rsidR="006F5047">
        <w:t>7.2</w:t>
      </w:r>
      <w:r w:rsidRPr="00FF479E">
        <w:fldChar w:fldCharType="end"/>
      </w:r>
      <w:r w:rsidRPr="00FF479E">
        <w:t xml:space="preserve"> této Smlouvy.</w:t>
      </w:r>
    </w:p>
    <w:p w14:paraId="32081C60" w14:textId="77777777" w:rsidR="00107DE4" w:rsidRPr="00FF479E" w:rsidRDefault="00107DE4" w:rsidP="00107DE4">
      <w:pPr>
        <w:pStyle w:val="RLTextlnkuslovan"/>
      </w:pPr>
      <w:r w:rsidRPr="00FF479E">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p>
    <w:p w14:paraId="7C356860" w14:textId="77777777" w:rsidR="00107DE4" w:rsidRPr="00FF479E" w:rsidRDefault="00650755" w:rsidP="00107DE4">
      <w:pPr>
        <w:pStyle w:val="RLTextlnkuslovan"/>
      </w:pPr>
      <w:bookmarkStart w:id="58" w:name="_Ref368592977"/>
      <w:r w:rsidRPr="00FF479E">
        <w:rPr>
          <w:rFonts w:cs="Arial"/>
          <w:szCs w:val="22"/>
        </w:rPr>
        <w:t xml:space="preserve">Zadání změnového požadavku </w:t>
      </w:r>
      <w:r w:rsidR="00107DE4" w:rsidRPr="00FF479E">
        <w:t xml:space="preserve">se stává součástí odsouhlasené </w:t>
      </w:r>
      <w:r w:rsidRPr="00FF479E">
        <w:rPr>
          <w:rFonts w:cs="Arial"/>
          <w:szCs w:val="22"/>
        </w:rPr>
        <w:t xml:space="preserve">Analýzy změnového požadavku </w:t>
      </w:r>
      <w:r w:rsidR="00107DE4" w:rsidRPr="00FF479E">
        <w:t xml:space="preserve">v rozsahu, v jakém ustanovením </w:t>
      </w:r>
      <w:r w:rsidRPr="00FF479E">
        <w:rPr>
          <w:rFonts w:cs="Arial"/>
          <w:szCs w:val="22"/>
        </w:rPr>
        <w:t xml:space="preserve">Analýzy změnového požadavku </w:t>
      </w:r>
      <w:r w:rsidR="00107DE4" w:rsidRPr="00FF479E">
        <w:t xml:space="preserve">neodporuje, a pro výklad ustanovení </w:t>
      </w:r>
      <w:r w:rsidRPr="00FF479E">
        <w:rPr>
          <w:rFonts w:cs="Arial"/>
          <w:szCs w:val="22"/>
        </w:rPr>
        <w:t xml:space="preserve">Analýzy změnového požadavku </w:t>
      </w:r>
      <w:r w:rsidR="00107DE4" w:rsidRPr="00FF479E">
        <w:t>se použije společně s touto Smlouvou subsidiárně.</w:t>
      </w:r>
      <w:bookmarkEnd w:id="58"/>
    </w:p>
    <w:p w14:paraId="0D5F0317" w14:textId="77777777" w:rsidR="00E7510E" w:rsidRDefault="00E7510E" w:rsidP="001A3883">
      <w:pPr>
        <w:pStyle w:val="RLTextlnkuslovan"/>
        <w:rPr>
          <w:lang w:eastAsia="en-US"/>
        </w:rPr>
      </w:pPr>
      <w:bookmarkStart w:id="59" w:name="_Ref372213479"/>
      <w:r w:rsidRPr="00FF479E">
        <w:t>Pro vyloučení pochybností se stanoví, že Objednatel není v průběhu trvání této Smlouvy povinen poptat žádn</w:t>
      </w:r>
      <w:r w:rsidR="00650755" w:rsidRPr="00FF479E">
        <w:t>ý R</w:t>
      </w:r>
      <w:r w:rsidRPr="00FF479E">
        <w:t>ozvoj.</w:t>
      </w:r>
      <w:bookmarkEnd w:id="59"/>
    </w:p>
    <w:p w14:paraId="11064633" w14:textId="4E9F8C4D" w:rsidR="001C64B5" w:rsidRPr="00FF479E" w:rsidRDefault="001C64B5" w:rsidP="001A3883">
      <w:pPr>
        <w:pStyle w:val="RLTextlnkuslovan"/>
        <w:rPr>
          <w:lang w:eastAsia="en-US"/>
        </w:rPr>
      </w:pPr>
      <w:r>
        <w:rPr>
          <w:lang w:eastAsia="en-US"/>
        </w:rPr>
        <w:t>Způso</w:t>
      </w:r>
      <w:r w:rsidR="00264963">
        <w:rPr>
          <w:lang w:eastAsia="en-US"/>
        </w:rPr>
        <w:t>b</w:t>
      </w:r>
      <w:r>
        <w:rPr>
          <w:lang w:eastAsia="en-US"/>
        </w:rPr>
        <w:t xml:space="preserve"> poptávání </w:t>
      </w:r>
      <w:r w:rsidR="00C21092">
        <w:rPr>
          <w:lang w:eastAsia="en-US"/>
        </w:rPr>
        <w:t>Školení</w:t>
      </w:r>
      <w:r>
        <w:t xml:space="preserve"> se řídí </w:t>
      </w:r>
      <w:r w:rsidR="00D77D63">
        <w:t xml:space="preserve">přiměřeně </w:t>
      </w:r>
      <w:r>
        <w:t xml:space="preserve">odst. </w:t>
      </w:r>
      <w:r>
        <w:fldChar w:fldCharType="begin"/>
      </w:r>
      <w:r>
        <w:instrText xml:space="preserve"> REF _Ref368592968 \r \h </w:instrText>
      </w:r>
      <w:r>
        <w:fldChar w:fldCharType="separate"/>
      </w:r>
      <w:r w:rsidR="006F5047">
        <w:t>7.1</w:t>
      </w:r>
      <w:r>
        <w:fldChar w:fldCharType="end"/>
      </w:r>
      <w:r>
        <w:t xml:space="preserve"> až </w:t>
      </w:r>
      <w:r>
        <w:fldChar w:fldCharType="begin"/>
      </w:r>
      <w:r>
        <w:instrText xml:space="preserve"> REF _Ref372213479 \r \h </w:instrText>
      </w:r>
      <w:r>
        <w:fldChar w:fldCharType="separate"/>
      </w:r>
      <w:r w:rsidR="006F5047">
        <w:t>7.8</w:t>
      </w:r>
      <w:r>
        <w:fldChar w:fldCharType="end"/>
      </w:r>
      <w:r>
        <w:t xml:space="preserve"> této Smlouvy.</w:t>
      </w:r>
    </w:p>
    <w:p w14:paraId="38BFD8E3" w14:textId="77777777" w:rsidR="00175AE2" w:rsidRDefault="00175AE2" w:rsidP="00175AE2">
      <w:pPr>
        <w:pStyle w:val="RLlneksmlouvy"/>
      </w:pPr>
      <w:bookmarkStart w:id="60" w:name="_Hlt313951187"/>
      <w:bookmarkStart w:id="61" w:name="_Hlt313951238"/>
      <w:bookmarkStart w:id="62" w:name="_Ref402507686"/>
      <w:bookmarkStart w:id="63" w:name="_Ref195958966"/>
      <w:bookmarkStart w:id="64" w:name="_Toc212632748"/>
      <w:bookmarkStart w:id="65" w:name="_Ref224688969"/>
      <w:bookmarkStart w:id="66" w:name="_Ref313890705"/>
      <w:bookmarkStart w:id="67" w:name="_Ref313950543"/>
      <w:bookmarkStart w:id="68" w:name="_Ref313950610"/>
      <w:bookmarkStart w:id="69" w:name="_Ref313951225"/>
      <w:bookmarkStart w:id="70" w:name="_Ref314142814"/>
      <w:bookmarkStart w:id="71" w:name="_Ref375055820"/>
      <w:bookmarkStart w:id="72" w:name="_Ref273382468"/>
      <w:bookmarkStart w:id="73" w:name="_Toc295034736"/>
      <w:bookmarkEnd w:id="60"/>
      <w:bookmarkEnd w:id="61"/>
      <w:r>
        <w:t>EXIT</w:t>
      </w:r>
      <w:bookmarkEnd w:id="62"/>
    </w:p>
    <w:p w14:paraId="32F04572" w14:textId="77777777" w:rsidR="00175AE2" w:rsidRPr="00FF479E" w:rsidRDefault="00175AE2" w:rsidP="00175AE2">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w:t>
      </w:r>
      <w:r w:rsidRPr="00FF479E">
        <w:t xml:space="preserve"> na Objednatele a/nebo nového poskytovatele, ke kterému dojde po skončení účinnosti této Smlouvy (dále jen „</w:t>
      </w:r>
      <w:r w:rsidRPr="002D6688">
        <w:rPr>
          <w:b/>
        </w:rPr>
        <w:t>Exit</w:t>
      </w:r>
      <w:r w:rsidRPr="00FF479E">
        <w:t>“).</w:t>
      </w:r>
    </w:p>
    <w:p w14:paraId="46A4FD1B" w14:textId="2307BEB8" w:rsidR="00175AE2" w:rsidRPr="00FF479E" w:rsidRDefault="00175AE2" w:rsidP="00175AE2">
      <w:pPr>
        <w:pStyle w:val="RLTextlnkuslovan"/>
      </w:pPr>
      <w:bookmarkStart w:id="74" w:name="_Ref402508013"/>
      <w:r w:rsidRPr="00FF479E">
        <w:t>Za tímto účelem se Poskytovatel zavazuje ve lhůtách dle odst.</w:t>
      </w:r>
      <w:r>
        <w:t xml:space="preserve"> </w:t>
      </w:r>
      <w:r>
        <w:fldChar w:fldCharType="begin"/>
      </w:r>
      <w:r>
        <w:instrText xml:space="preserve"> REF _Ref401754504 \r \h </w:instrText>
      </w:r>
      <w:r>
        <w:fldChar w:fldCharType="separate"/>
      </w:r>
      <w:r w:rsidR="006F5047">
        <w:t>8.3</w:t>
      </w:r>
      <w:r>
        <w:fldChar w:fldCharType="end"/>
      </w:r>
      <w:r w:rsidRPr="00FF479E">
        <w:t xml:space="preserve">  Smlouvy </w:t>
      </w:r>
      <w:r w:rsidRPr="00FF479E" w:rsidDel="00151832">
        <w:t xml:space="preserve"> </w:t>
      </w:r>
      <w:r w:rsidRPr="00FF479E">
        <w:t xml:space="preserve">vypracovat na základě pokynu Objednatele dokumentaci vymezující postup provedení </w:t>
      </w:r>
      <w:r>
        <w:t>Exitu</w:t>
      </w:r>
      <w:r w:rsidR="00033865">
        <w:t xml:space="preserve"> dle požadavků uvedených </w:t>
      </w:r>
      <w:r w:rsidR="00033865" w:rsidRPr="00FF479E">
        <w:t xml:space="preserve">v rámci </w:t>
      </w:r>
      <w:hyperlink w:anchor="ListAnnex01" w:history="1">
        <w:r w:rsidR="00033865" w:rsidRPr="00FF479E">
          <w:rPr>
            <w:rStyle w:val="Hypertextovodkaz"/>
          </w:rPr>
          <w:t>Přílohy č. 1</w:t>
        </w:r>
      </w:hyperlink>
      <w:r w:rsidR="00033865" w:rsidRPr="00FF479E">
        <w:t xml:space="preserve"> této Smlouvy</w:t>
      </w:r>
      <w:r w:rsidRPr="00FF479E">
        <w:t xml:space="preserve"> (dále jen „</w:t>
      </w:r>
      <w:r w:rsidRPr="00E72828">
        <w:rPr>
          <w:b/>
        </w:rPr>
        <w:t>Exitový plán</w:t>
      </w:r>
      <w:r w:rsidRPr="00FF479E">
        <w:t xml:space="preserve">“), a poskytnout plnění nezbytná k realizaci tohoto Exitového plánu za </w:t>
      </w:r>
      <w:r w:rsidRPr="00FF479E">
        <w:lastRenderedPageBreak/>
        <w:t>přiměřeného použití vhodných ustanovení této Smlouvy. Závazek dle tohoto ustanovení platí i po uplynutí doby trvání této Smlouvy, a to nejméně 1 rok po jejím ukončení.</w:t>
      </w:r>
      <w:bookmarkEnd w:id="74"/>
    </w:p>
    <w:p w14:paraId="428ED4B8" w14:textId="77777777" w:rsidR="00175AE2" w:rsidRPr="00FF479E" w:rsidRDefault="00175AE2" w:rsidP="00175AE2">
      <w:pPr>
        <w:pStyle w:val="RLTextlnkuslovan"/>
      </w:pPr>
      <w:bookmarkStart w:id="75"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r w:rsidR="006F5047">
        <w:t>10.2</w:t>
      </w:r>
      <w:r w:rsidRPr="00FF479E">
        <w:fldChar w:fldCharType="end"/>
      </w:r>
      <w:r w:rsidRPr="00FF479E">
        <w:t xml:space="preserve"> této Smlouvy.</w:t>
      </w:r>
      <w:bookmarkEnd w:id="75"/>
    </w:p>
    <w:p w14:paraId="7C835D7F" w14:textId="77777777" w:rsidR="00175AE2" w:rsidRPr="00FF479E" w:rsidRDefault="00175AE2" w:rsidP="00175AE2">
      <w:pPr>
        <w:pStyle w:val="RLTextlnkuslovan"/>
      </w:pPr>
      <w:r w:rsidRPr="00FF479E">
        <w:t xml:space="preserve">Smluvní strany se dohodly, že cena za vypracování Exitového plánu a poskytnutí plnění nezbytného k realizaci Exitového plánu či poskytování další součinnosti dle </w:t>
      </w:r>
      <w:r>
        <w:t>tohoto článku</w:t>
      </w:r>
      <w:r w:rsidRPr="00FF479E">
        <w:t xml:space="preserve"> Smlouvy je součástí ceny za poskytování Služeb podpory provozu dle této Smlouvy.</w:t>
      </w:r>
    </w:p>
    <w:p w14:paraId="56A6DC5A" w14:textId="77777777" w:rsidR="004F29FB" w:rsidRPr="00FF479E" w:rsidRDefault="004F29FB" w:rsidP="004F29FB">
      <w:pPr>
        <w:pStyle w:val="RLlneksmlouvy"/>
      </w:pPr>
      <w:r w:rsidRPr="00FF479E">
        <w:t>ZMĚN</w:t>
      </w:r>
      <w:bookmarkEnd w:id="63"/>
      <w:r w:rsidRPr="00FF479E">
        <w:t>OVÉ ŘÍZENÍ</w:t>
      </w:r>
      <w:bookmarkEnd w:id="64"/>
      <w:bookmarkEnd w:id="65"/>
      <w:bookmarkEnd w:id="66"/>
      <w:bookmarkEnd w:id="67"/>
      <w:bookmarkEnd w:id="68"/>
      <w:bookmarkEnd w:id="69"/>
      <w:bookmarkEnd w:id="70"/>
      <w:bookmarkEnd w:id="71"/>
    </w:p>
    <w:p w14:paraId="5A60556A" w14:textId="77777777" w:rsidR="004F29FB" w:rsidRPr="00FF479E" w:rsidRDefault="004F29FB" w:rsidP="004F29FB">
      <w:pPr>
        <w:pStyle w:val="RLTextlnkuslovan"/>
        <w:rPr>
          <w:lang w:eastAsia="en-US"/>
        </w:rPr>
      </w:pPr>
      <w:bookmarkStart w:id="76"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 xml:space="preserve">specifikace </w:t>
      </w:r>
      <w:r w:rsidRPr="00FF479E">
        <w:rPr>
          <w:lang w:eastAsia="en-US"/>
        </w:rPr>
        <w:t>před dokončením</w:t>
      </w:r>
      <w:r w:rsidR="00256770" w:rsidRPr="00FF479E">
        <w:rPr>
          <w:lang w:eastAsia="en-US"/>
        </w:rPr>
        <w:t xml:space="preserve"> Díla</w:t>
      </w:r>
      <w:r w:rsidR="00686968" w:rsidRPr="00FF479E">
        <w:rPr>
          <w:lang w:eastAsia="en-US"/>
        </w:rPr>
        <w:t>,</w:t>
      </w:r>
      <w:r w:rsidR="00BE6018" w:rsidRPr="00FF479E">
        <w:rPr>
          <w:lang w:eastAsia="en-US"/>
        </w:rPr>
        <w:t xml:space="preserve"> včetně </w:t>
      </w:r>
      <w:r w:rsidR="00686968" w:rsidRPr="00FF479E">
        <w:rPr>
          <w:lang w:eastAsia="en-US"/>
        </w:rPr>
        <w:t xml:space="preserve">změny schváleného </w:t>
      </w:r>
      <w:r w:rsidR="00BE6018" w:rsidRPr="00FF479E">
        <w:rPr>
          <w:lang w:eastAsia="en-US"/>
        </w:rPr>
        <w:t>N</w:t>
      </w:r>
      <w:r w:rsidR="00686968" w:rsidRPr="00FF479E">
        <w:rPr>
          <w:lang w:eastAsia="en-US"/>
        </w:rPr>
        <w:t>ávrhu realizace</w:t>
      </w:r>
      <w:r w:rsidRPr="00FF479E">
        <w:rPr>
          <w:lang w:eastAsia="en-US"/>
        </w:rPr>
        <w:t xml:space="preserve">. </w:t>
      </w:r>
      <w:r w:rsidR="00686968" w:rsidRPr="00FF479E">
        <w:rPr>
          <w:lang w:eastAsia="en-US"/>
        </w:rPr>
        <w:t xml:space="preserve">Objednatel není </w:t>
      </w:r>
      <w:r w:rsidRPr="00FF479E">
        <w:rPr>
          <w:lang w:eastAsia="en-US"/>
        </w:rPr>
        <w:t>povin</w:t>
      </w:r>
      <w:r w:rsidR="00686968" w:rsidRPr="00FF479E">
        <w:rPr>
          <w:lang w:eastAsia="en-US"/>
        </w:rPr>
        <w:t>e</w:t>
      </w:r>
      <w:r w:rsidRPr="00FF479E">
        <w:rPr>
          <w:lang w:eastAsia="en-US"/>
        </w:rPr>
        <w:t>n navrhovanou změnu akceptovat.</w:t>
      </w:r>
      <w:r w:rsidR="00686968" w:rsidRPr="00FF479E">
        <w:rPr>
          <w:lang w:eastAsia="en-US"/>
        </w:rPr>
        <w:t xml:space="preserve"> </w:t>
      </w:r>
      <w:r w:rsidR="00902894" w:rsidRPr="00FF479E">
        <w:rPr>
          <w:lang w:eastAsia="en-US"/>
        </w:rPr>
        <w:t>Poskytovatel</w:t>
      </w:r>
      <w:r w:rsidR="00686968" w:rsidRPr="00FF479E">
        <w:rPr>
          <w:lang w:eastAsia="en-US"/>
        </w:rPr>
        <w:t xml:space="preserve"> se zavazuje vynaložit veškeré úsilí, které po něm lze spravedlivě požadovat, aby změnu požadovanou Objednatelem akceptoval.</w:t>
      </w:r>
      <w:bookmarkEnd w:id="76"/>
    </w:p>
    <w:p w14:paraId="3CB9B2DA" w14:textId="77777777" w:rsidR="004F29FB" w:rsidRPr="00FF479E" w:rsidRDefault="00902894" w:rsidP="004F29FB">
      <w:pPr>
        <w:pStyle w:val="RLTextlnkuslovan"/>
        <w:rPr>
          <w:lang w:eastAsia="en-US"/>
        </w:rPr>
      </w:pPr>
      <w:bookmarkStart w:id="77" w:name="_Ref195957841"/>
      <w:r w:rsidRPr="00FF479E">
        <w:rPr>
          <w:lang w:eastAsia="en-US"/>
        </w:rPr>
        <w:t>Poskytovatel</w:t>
      </w:r>
      <w:r w:rsidR="004F29FB" w:rsidRPr="00FF479E">
        <w:rPr>
          <w:lang w:eastAsia="en-US"/>
        </w:rPr>
        <w:t xml:space="preserve"> se zavazuje provést hodnocení dopadů kteroukoliv smluvní stranou navrhovaných změn na termíny plnění, cenu a součinnost Objednatele. </w:t>
      </w:r>
      <w:bookmarkEnd w:id="77"/>
      <w:r w:rsidRPr="00FF479E">
        <w:rPr>
          <w:lang w:eastAsia="en-US"/>
        </w:rPr>
        <w:t>Poskytovatel</w:t>
      </w:r>
      <w:r w:rsidR="004F29FB" w:rsidRPr="00FF479E">
        <w:rPr>
          <w:lang w:eastAsia="en-US"/>
        </w:rPr>
        <w:t xml:space="preserve"> je povinen toto hodnocení provést bez zbytečného odkladu, nejpozději do </w:t>
      </w:r>
      <w:r w:rsidR="00294A8F" w:rsidRPr="00FF479E">
        <w:rPr>
          <w:lang w:eastAsia="en-US"/>
        </w:rPr>
        <w:t xml:space="preserve">5 </w:t>
      </w:r>
      <w:r w:rsidR="004F29FB" w:rsidRPr="00FF479E">
        <w:rPr>
          <w:lang w:eastAsia="en-US"/>
        </w:rPr>
        <w:t>pracovních dnů ode dne doručení návrhu kterékoliv smluvní strany druhé smluvní straně.</w:t>
      </w:r>
    </w:p>
    <w:p w14:paraId="3B0F2BE3" w14:textId="77777777" w:rsidR="004F29FB" w:rsidRPr="00FF479E" w:rsidRDefault="004F29FB" w:rsidP="004F29FB">
      <w:pPr>
        <w:pStyle w:val="RLTextlnkuslovan"/>
        <w:rPr>
          <w:lang w:eastAsia="en-US"/>
        </w:rPr>
      </w:pPr>
      <w:bookmarkStart w:id="78" w:name="_Ref398619374"/>
      <w:r w:rsidRPr="00FF479E">
        <w:rPr>
          <w:lang w:eastAsia="en-US"/>
        </w:rPr>
        <w:t xml:space="preserve">Jakékoliv změny </w:t>
      </w:r>
      <w:r w:rsidR="00686968" w:rsidRPr="00FF479E">
        <w:rPr>
          <w:lang w:eastAsia="en-US"/>
        </w:rPr>
        <w:t xml:space="preserve">schváleného </w:t>
      </w:r>
      <w:r w:rsidR="00BE6018" w:rsidRPr="00FF479E">
        <w:rPr>
          <w:lang w:eastAsia="en-US"/>
        </w:rPr>
        <w:t>N</w:t>
      </w:r>
      <w:r w:rsidR="00686968" w:rsidRPr="00FF479E">
        <w:rPr>
          <w:lang w:eastAsia="en-US"/>
        </w:rPr>
        <w:t xml:space="preserve">ávrhu realizace </w:t>
      </w:r>
      <w:r w:rsidRPr="00FF479E">
        <w:rPr>
          <w:lang w:eastAsia="en-US"/>
        </w:rPr>
        <w:t xml:space="preserve">musí být sjednány </w:t>
      </w:r>
      <w:r w:rsidR="0030241C" w:rsidRPr="00FF479E">
        <w:rPr>
          <w:lang w:eastAsia="en-US"/>
        </w:rPr>
        <w:t>v souladu s</w:t>
      </w:r>
      <w:r w:rsidR="009751D9" w:rsidRPr="00FF479E">
        <w:rPr>
          <w:lang w:eastAsia="en-US"/>
        </w:rPr>
        <w:t xml:space="preserve"> příslušnými ustanoveními </w:t>
      </w:r>
      <w:r w:rsidR="00E664A9">
        <w:rPr>
          <w:lang w:eastAsia="en-US"/>
        </w:rPr>
        <w:t>ZZ</w:t>
      </w:r>
      <w:r w:rsidR="00E664A9" w:rsidRPr="00FF479E">
        <w:rPr>
          <w:lang w:eastAsia="en-US"/>
        </w:rPr>
        <w:t xml:space="preserve">VZ, a to zejména v souladu s ustanovením § </w:t>
      </w:r>
      <w:r w:rsidR="00E664A9">
        <w:rPr>
          <w:lang w:eastAsia="en-US"/>
        </w:rPr>
        <w:t>222</w:t>
      </w:r>
      <w:r w:rsidR="00E664A9" w:rsidRPr="00FF479E">
        <w:rPr>
          <w:lang w:eastAsia="en-US"/>
        </w:rPr>
        <w:t xml:space="preserve"> </w:t>
      </w:r>
      <w:r w:rsidR="00E664A9">
        <w:rPr>
          <w:lang w:eastAsia="en-US"/>
        </w:rPr>
        <w:t>ZZ</w:t>
      </w:r>
      <w:r w:rsidR="00E664A9" w:rsidRPr="00FF479E">
        <w:rPr>
          <w:lang w:eastAsia="en-US"/>
        </w:rPr>
        <w:t>VZ</w:t>
      </w:r>
      <w:r w:rsidR="00E664A9">
        <w:rPr>
          <w:lang w:eastAsia="en-US"/>
        </w:rPr>
        <w:t>,</w:t>
      </w:r>
      <w:r w:rsidR="0030241C" w:rsidRPr="00FF479E">
        <w:rPr>
          <w:lang w:eastAsia="en-US"/>
        </w:rPr>
        <w:t xml:space="preserve"> </w:t>
      </w:r>
      <w:r w:rsidR="00B633A1" w:rsidRPr="00FF479E">
        <w:rPr>
          <w:lang w:eastAsia="en-US"/>
        </w:rPr>
        <w:t xml:space="preserve">a rovněž </w:t>
      </w:r>
      <w:r w:rsidRPr="00FF479E">
        <w:rPr>
          <w:lang w:eastAsia="en-US"/>
        </w:rPr>
        <w:t>písemně v</w:t>
      </w:r>
      <w:r w:rsidR="00686968" w:rsidRPr="00FF479E">
        <w:rPr>
          <w:lang w:eastAsia="en-US"/>
        </w:rPr>
        <w:t xml:space="preserve">e stejné formě, v jaké strany schvalují </w:t>
      </w:r>
      <w:r w:rsidR="00BE6018" w:rsidRPr="00FF479E">
        <w:rPr>
          <w:lang w:eastAsia="en-US"/>
        </w:rPr>
        <w:t>N</w:t>
      </w:r>
      <w:r w:rsidR="00686968" w:rsidRPr="00FF479E">
        <w:rPr>
          <w:lang w:eastAsia="en-US"/>
        </w:rPr>
        <w:t>ávrh realizace</w:t>
      </w:r>
      <w:r w:rsidRPr="00FF479E">
        <w:rPr>
          <w:lang w:eastAsia="en-US"/>
        </w:rPr>
        <w:t>.</w:t>
      </w:r>
      <w:bookmarkEnd w:id="78"/>
    </w:p>
    <w:p w14:paraId="5013835F" w14:textId="77777777" w:rsidR="00313A8D" w:rsidRPr="00FF479E" w:rsidRDefault="00313A8D" w:rsidP="004F29FB">
      <w:pPr>
        <w:pStyle w:val="RLTextlnkuslovan"/>
        <w:rPr>
          <w:lang w:eastAsia="en-US"/>
        </w:rPr>
      </w:pPr>
      <w:r w:rsidRPr="00FF479E">
        <w:rPr>
          <w:lang w:eastAsia="en-US"/>
        </w:rPr>
        <w:t xml:space="preserve">Kterákoli ze smluvních stran je rovněž oprávněna navrhnout změnu Služeb podpory provozu, a to za přiměřeného užití 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6F5047">
        <w:rPr>
          <w:lang w:eastAsia="en-US"/>
        </w:rPr>
        <w:t>9.1</w:t>
      </w:r>
      <w:r w:rsidRPr="00FF479E">
        <w:rPr>
          <w:lang w:eastAsia="en-US"/>
        </w:rPr>
        <w:fldChar w:fldCharType="end"/>
      </w:r>
      <w:r w:rsidRPr="00FF479E">
        <w:rPr>
          <w:lang w:eastAsia="en-US"/>
        </w:rPr>
        <w:t xml:space="preserve"> až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6F5047">
        <w:rPr>
          <w:lang w:eastAsia="en-US"/>
        </w:rPr>
        <w:t>9.3</w:t>
      </w:r>
      <w:r w:rsidRPr="00FF479E">
        <w:rPr>
          <w:lang w:eastAsia="en-US"/>
        </w:rPr>
        <w:fldChar w:fldCharType="end"/>
      </w:r>
      <w:r w:rsidRPr="00FF479E">
        <w:rPr>
          <w:lang w:eastAsia="en-US"/>
        </w:rPr>
        <w:t xml:space="preserve"> této Smlouvy.</w:t>
      </w:r>
    </w:p>
    <w:p w14:paraId="17A3C089" w14:textId="77777777" w:rsidR="007B5BEB" w:rsidRPr="00FF479E" w:rsidRDefault="007B5BEB" w:rsidP="007B5BEB">
      <w:pPr>
        <w:pStyle w:val="RLlneksmlouvy"/>
        <w:rPr>
          <w:szCs w:val="22"/>
        </w:rPr>
      </w:pPr>
      <w:bookmarkStart w:id="79" w:name="_Hlt313951251"/>
      <w:bookmarkStart w:id="80" w:name="_Hlt313951267"/>
      <w:bookmarkStart w:id="81" w:name="_Ref367565345"/>
      <w:bookmarkStart w:id="82" w:name="_Ref313890711"/>
      <w:bookmarkStart w:id="83" w:name="_Ref367538257"/>
      <w:bookmarkEnd w:id="79"/>
      <w:bookmarkEnd w:id="80"/>
      <w:r w:rsidRPr="00FF479E">
        <w:rPr>
          <w:szCs w:val="22"/>
        </w:rPr>
        <w:t>AKCEPTACE</w:t>
      </w:r>
      <w:bookmarkEnd w:id="81"/>
      <w:r w:rsidRPr="00FF479E">
        <w:rPr>
          <w:szCs w:val="22"/>
        </w:rPr>
        <w:t xml:space="preserve"> </w:t>
      </w:r>
      <w:bookmarkEnd w:id="72"/>
      <w:bookmarkEnd w:id="73"/>
      <w:bookmarkEnd w:id="82"/>
      <w:bookmarkEnd w:id="83"/>
    </w:p>
    <w:p w14:paraId="001E0644" w14:textId="77777777" w:rsidR="005E6174" w:rsidRPr="00FF479E" w:rsidRDefault="00C8494F" w:rsidP="005E6174">
      <w:pPr>
        <w:pStyle w:val="RLTextlnkuslovan"/>
        <w:rPr>
          <w:lang w:eastAsia="en-US"/>
        </w:rPr>
      </w:pPr>
      <w:r w:rsidRPr="00FF479E">
        <w:rPr>
          <w:lang w:eastAsia="en-US"/>
        </w:rPr>
        <w:t>Dílo nebo jeho část</w:t>
      </w:r>
      <w:r w:rsidR="008C307C" w:rsidRPr="00FF479E">
        <w:rPr>
          <w:lang w:eastAsia="en-US"/>
        </w:rPr>
        <w:t xml:space="preserve">, </w:t>
      </w:r>
      <w:r w:rsidRPr="00FF479E">
        <w:rPr>
          <w:lang w:eastAsia="en-US"/>
        </w:rPr>
        <w:t>tvořící logický a funkční celek</w:t>
      </w:r>
      <w:r w:rsidR="00AE1AEA" w:rsidRPr="00FF479E">
        <w:rPr>
          <w:lang w:eastAsia="en-US"/>
        </w:rPr>
        <w:t xml:space="preserve">, stejně jako </w:t>
      </w:r>
      <w:r w:rsidR="006E2842" w:rsidRPr="00FF479E">
        <w:rPr>
          <w:lang w:eastAsia="en-US"/>
        </w:rPr>
        <w:t xml:space="preserve">každý </w:t>
      </w:r>
      <w:r w:rsidR="00AE1AEA" w:rsidRPr="00FF479E">
        <w:rPr>
          <w:lang w:eastAsia="en-US"/>
        </w:rPr>
        <w:t>výsled</w:t>
      </w:r>
      <w:r w:rsidR="006E2842" w:rsidRPr="00FF479E">
        <w:rPr>
          <w:lang w:eastAsia="en-US"/>
        </w:rPr>
        <w:t>e</w:t>
      </w:r>
      <w:r w:rsidR="00AE1AEA" w:rsidRPr="00FF479E">
        <w:rPr>
          <w:lang w:eastAsia="en-US"/>
        </w:rPr>
        <w:t xml:space="preserve">k </w:t>
      </w:r>
      <w:r w:rsidR="002433DC" w:rsidRPr="00FF479E">
        <w:rPr>
          <w:lang w:eastAsia="en-US"/>
        </w:rPr>
        <w:t>R</w:t>
      </w:r>
      <w:r w:rsidR="00AE1AEA" w:rsidRPr="00FF479E">
        <w:rPr>
          <w:lang w:eastAsia="en-US"/>
        </w:rPr>
        <w:t>ozvoje,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5E6174" w:rsidRPr="00FF479E">
        <w:rPr>
          <w:lang w:eastAsia="en-US"/>
        </w:rPr>
        <w:t>bud</w:t>
      </w:r>
      <w:r w:rsidR="00143FFF" w:rsidRPr="00FF479E">
        <w:rPr>
          <w:lang w:eastAsia="en-US"/>
        </w:rPr>
        <w:t>ou</w:t>
      </w:r>
      <w:r w:rsidR="005E6174" w:rsidRPr="00FF479E">
        <w:rPr>
          <w:lang w:eastAsia="en-US"/>
        </w:rPr>
        <w:t xml:space="preserve"> </w:t>
      </w:r>
      <w:r w:rsidRPr="00FF479E">
        <w:rPr>
          <w:lang w:eastAsia="en-US"/>
        </w:rPr>
        <w:t xml:space="preserve">Objednatelem </w:t>
      </w:r>
      <w:r w:rsidR="005E6174" w:rsidRPr="00FF479E">
        <w:rPr>
          <w:lang w:eastAsia="en-US"/>
        </w:rPr>
        <w:t>akceptován</w:t>
      </w:r>
      <w:r w:rsidR="00143FFF" w:rsidRPr="00FF479E">
        <w:rPr>
          <w:lang w:eastAsia="en-US"/>
        </w:rPr>
        <w:t>y</w:t>
      </w:r>
      <w:r w:rsidR="005E6174" w:rsidRPr="00FF479E">
        <w:rPr>
          <w:lang w:eastAsia="en-US"/>
        </w:rPr>
        <w:t xml:space="preserve">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 xml:space="preserve">v </w:t>
      </w:r>
      <w:r w:rsidR="005D3DE4" w:rsidRPr="00FF479E">
        <w:rPr>
          <w:lang w:eastAsia="en-US"/>
        </w:rPr>
        <w:t>N</w:t>
      </w:r>
      <w:r w:rsidR="00686968" w:rsidRPr="00FF479E">
        <w:rPr>
          <w:lang w:eastAsia="en-US"/>
        </w:rPr>
        <w:t>ávrhu realizace</w:t>
      </w:r>
      <w:r w:rsidR="006237AA" w:rsidRPr="00FF479E">
        <w:rPr>
          <w:lang w:eastAsia="en-US"/>
        </w:rPr>
        <w:t>, v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p>
    <w:p w14:paraId="1AE2FE8D" w14:textId="77777777" w:rsidR="005E6174" w:rsidRPr="00FF479E" w:rsidRDefault="005E6174" w:rsidP="005E6174">
      <w:pPr>
        <w:pStyle w:val="RLTextlnkuslovan"/>
        <w:keepNext/>
        <w:rPr>
          <w:lang w:eastAsia="en-US"/>
        </w:rPr>
      </w:pPr>
      <w:bookmarkStart w:id="84" w:name="_Ref202790343"/>
      <w:r w:rsidRPr="00FF479E">
        <w:rPr>
          <w:b/>
          <w:lang w:eastAsia="en-US"/>
        </w:rPr>
        <w:lastRenderedPageBreak/>
        <w:t>Akceptace dokumentů</w:t>
      </w:r>
      <w:bookmarkEnd w:id="84"/>
    </w:p>
    <w:p w14:paraId="114C2245" w14:textId="77777777" w:rsidR="005E6174" w:rsidRPr="00FF479E" w:rsidRDefault="005E6174" w:rsidP="000C1787">
      <w:pPr>
        <w:pStyle w:val="RLTextlnkuslovan"/>
        <w:numPr>
          <w:ilvl w:val="2"/>
          <w:numId w:val="1"/>
        </w:numPr>
      </w:pPr>
      <w:bookmarkStart w:id="85"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r w:rsidR="006F5047">
        <w:t>10.2</w:t>
      </w:r>
      <w:r w:rsidR="003358E6" w:rsidRPr="00FF479E">
        <w:fldChar w:fldCharType="end"/>
      </w:r>
      <w:r w:rsidRPr="00FF479E">
        <w:t xml:space="preserve"> Smlouvy</w:t>
      </w:r>
      <w:bookmarkEnd w:id="85"/>
      <w:r w:rsidRPr="00FF479E">
        <w:t>.</w:t>
      </w:r>
    </w:p>
    <w:p w14:paraId="30CB7806" w14:textId="77777777"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14:paraId="08C8588C" w14:textId="77777777" w:rsidR="005E6174" w:rsidRPr="00FF479E" w:rsidRDefault="00386BAD" w:rsidP="000C1787">
      <w:pPr>
        <w:pStyle w:val="RLTextlnkuslovan"/>
        <w:numPr>
          <w:ilvl w:val="2"/>
          <w:numId w:val="1"/>
        </w:numPr>
      </w:pPr>
      <w:bookmarkStart w:id="86" w:name="_Ref196125820"/>
      <w:bookmarkStart w:id="87" w:name="_Ref312227745"/>
      <w:r w:rsidRPr="00FF479E">
        <w:t xml:space="preserve">Objednatel je povinen vznést své výhrady nebo připomínky k dokumentu do </w:t>
      </w:r>
      <w:r w:rsidR="005C4EE5" w:rsidRPr="00FF479E">
        <w:t xml:space="preserve">10 </w:t>
      </w:r>
      <w:r w:rsidRPr="00FF479E">
        <w:t>pracovních dnů</w:t>
      </w:r>
      <w:r w:rsidR="00EB4FA1" w:rsidRPr="00FF479E">
        <w:t xml:space="preserve"> ode dne jejich doručení</w:t>
      </w:r>
      <w:r w:rsidRPr="00FF479E">
        <w:t xml:space="preserve">. </w:t>
      </w:r>
      <w:r w:rsidR="005E6174" w:rsidRPr="00FF479E">
        <w:t>Vznese-li Objednatel výhrady nebo připomínky k</w:t>
      </w:r>
      <w:r w:rsidR="005A71C5" w:rsidRPr="00FF479E">
        <w:t xml:space="preserve"> </w:t>
      </w:r>
      <w:r w:rsidR="005E6174" w:rsidRPr="00FF479E">
        <w:t xml:space="preserve">dokumentu, zavazuje se </w:t>
      </w:r>
      <w:r w:rsidR="00902894" w:rsidRPr="00FF479E">
        <w:t>Poskytovatel</w:t>
      </w:r>
      <w:r w:rsidR="005E6174" w:rsidRPr="00FF479E">
        <w:t xml:space="preserve"> </w:t>
      </w:r>
      <w:r w:rsidR="002433DC" w:rsidRPr="00FF479E">
        <w:t>do 10 pracovních dnů</w:t>
      </w:r>
      <w:r w:rsidR="005E6174" w:rsidRPr="00FF479E">
        <w:t xml:space="preserve"> provést veškeré potřebné úpravy dokumentu dle výhrad a připomínek Objednatele a takto upravený dokument předat Objednateli k akceptaci.</w:t>
      </w:r>
      <w:bookmarkEnd w:id="86"/>
      <w:r w:rsidRPr="00FF479E">
        <w:t xml:space="preserve"> Pokud výhrady a připomínky Objednatele přetrvávají nebo Objednatel identifikuje výhrady a připomínky nové, je Objednatel oprávněn postupovat podle tohoto odst. </w:t>
      </w:r>
      <w:r w:rsidR="003358E6" w:rsidRPr="00FF479E">
        <w:fldChar w:fldCharType="begin"/>
      </w:r>
      <w:r w:rsidRPr="00FF479E">
        <w:instrText xml:space="preserve"> REF _Ref312227745 \r \h </w:instrText>
      </w:r>
      <w:r w:rsidR="00880DC2" w:rsidRPr="00FF479E">
        <w:instrText xml:space="preserve"> \* MERGEFORMAT </w:instrText>
      </w:r>
      <w:r w:rsidR="003358E6" w:rsidRPr="00FF479E">
        <w:fldChar w:fldCharType="separate"/>
      </w:r>
      <w:r w:rsidR="006F5047">
        <w:t>10.2.3</w:t>
      </w:r>
      <w:r w:rsidR="003358E6" w:rsidRPr="00FF479E">
        <w:fldChar w:fldCharType="end"/>
      </w:r>
      <w:r w:rsidRPr="00FF479E">
        <w:t xml:space="preserve"> i opakovaně.</w:t>
      </w:r>
      <w:bookmarkEnd w:id="87"/>
    </w:p>
    <w:p w14:paraId="08F9A896" w14:textId="77777777" w:rsidR="00386BAD" w:rsidRPr="007A4865" w:rsidRDefault="00386BAD" w:rsidP="000C1787">
      <w:pPr>
        <w:pStyle w:val="RLTextlnkuslovan"/>
        <w:numPr>
          <w:ilvl w:val="2"/>
          <w:numId w:val="1"/>
        </w:numPr>
        <w:rPr>
          <w:szCs w:val="22"/>
        </w:rPr>
      </w:pPr>
      <w:r w:rsidRPr="00FF479E">
        <w:t>V případě, že Objednatel nemá k dokumentu připomínky ani výhrady</w:t>
      </w:r>
      <w:r w:rsidR="007A4865">
        <w:t xml:space="preserve">, případně pokud má Objednatel k dokumentu výhrady směřujcí k vadám, které </w:t>
      </w:r>
      <w:r w:rsidR="0023341B">
        <w:t>považuje za nebránící akceptaci</w:t>
      </w:r>
      <w:r w:rsidRPr="00FF479E">
        <w:t xml:space="preserve">, zavazuje se ve lhůtě </w:t>
      </w:r>
      <w:r w:rsidR="005C4EE5" w:rsidRPr="00FF479E">
        <w:t xml:space="preserve">10 </w:t>
      </w:r>
      <w:r w:rsidRPr="00FF479E">
        <w:t xml:space="preserve">pracovních dnů od předložení dokumentu k akceptaci tento dokument akceptovat a </w:t>
      </w:r>
      <w:r w:rsidR="006237AA" w:rsidRPr="00FF479E">
        <w:t xml:space="preserve">potvrdit </w:t>
      </w:r>
      <w:r w:rsidRPr="00FF479E">
        <w:t>o tom písemný předávací protokol.</w:t>
      </w:r>
    </w:p>
    <w:p w14:paraId="6CC53F08" w14:textId="7B70787D" w:rsidR="007A4865" w:rsidRPr="00FF479E" w:rsidRDefault="007A4865" w:rsidP="007A4865">
      <w:pPr>
        <w:pStyle w:val="RLTextlnkuslovan"/>
        <w:numPr>
          <w:ilvl w:val="2"/>
          <w:numId w:val="1"/>
        </w:numPr>
        <w:rPr>
          <w:lang w:eastAsia="en-US"/>
        </w:rPr>
      </w:pPr>
      <w:r w:rsidRPr="00FF479E">
        <w:rPr>
          <w:lang w:eastAsia="en-US"/>
        </w:rPr>
        <w:t xml:space="preserve">Pokud </w:t>
      </w:r>
      <w:r>
        <w:rPr>
          <w:lang w:eastAsia="en-US"/>
        </w:rPr>
        <w:t>dokument obsahuje vady</w:t>
      </w:r>
      <w:r w:rsidRPr="00FF479E">
        <w:rPr>
          <w:lang w:eastAsia="en-US"/>
        </w:rPr>
        <w:t xml:space="preserve">, které </w:t>
      </w:r>
      <w:r w:rsidR="0023341B">
        <w:t xml:space="preserve">považuje </w:t>
      </w:r>
      <w:r w:rsidR="005752F0">
        <w:t xml:space="preserve">Objednatel </w:t>
      </w:r>
      <w:r w:rsidR="0023341B">
        <w:t>za nebránící akceptaci</w:t>
      </w:r>
      <w:r w:rsidRPr="00FF479E">
        <w:rPr>
          <w:lang w:eastAsia="en-US"/>
        </w:rPr>
        <w:t xml:space="preserve">, sdělí Objednatel své připomínky písemně Poskytovateli; pokud Objednatel </w:t>
      </w:r>
      <w:r>
        <w:rPr>
          <w:lang w:eastAsia="en-US"/>
        </w:rPr>
        <w:t>takový</w:t>
      </w:r>
      <w:r w:rsidRPr="00FF479E">
        <w:rPr>
          <w:lang w:eastAsia="en-US"/>
        </w:rPr>
        <w:t xml:space="preserve"> </w:t>
      </w:r>
      <w:r>
        <w:rPr>
          <w:lang w:eastAsia="en-US"/>
        </w:rPr>
        <w:t>dokument</w:t>
      </w:r>
      <w:r w:rsidRPr="00FF479E">
        <w:rPr>
          <w:lang w:eastAsia="en-US"/>
        </w:rPr>
        <w:t xml:space="preserve"> současně akceptuje, uvede své připomínky v předávacím protokolu. Nesdělení připomínek nebo neoznámení některé vady při akceptaci nemá vliv na povinnost Poskytovatele tuto vadu odstranit, pokud o ní ví, dodatečně ji zjistí či mu bude dodatečně oznámena.</w:t>
      </w:r>
    </w:p>
    <w:p w14:paraId="66100D1D" w14:textId="77777777" w:rsidR="007A4865" w:rsidRPr="00FF479E" w:rsidRDefault="007A4865" w:rsidP="007A4865">
      <w:pPr>
        <w:pStyle w:val="RLTextlnkuslovan"/>
        <w:numPr>
          <w:ilvl w:val="2"/>
          <w:numId w:val="1"/>
        </w:numPr>
        <w:rPr>
          <w:szCs w:val="22"/>
        </w:rPr>
      </w:pPr>
      <w:r w:rsidRPr="00FF479E">
        <w:rPr>
          <w:lang w:eastAsia="en-US"/>
        </w:rPr>
        <w:t xml:space="preserve">Poskytovatel je povinen vypořádat připomínky Objednatele bez zbytečného odkladu </w:t>
      </w:r>
      <w:r>
        <w:rPr>
          <w:lang w:eastAsia="en-US"/>
        </w:rPr>
        <w:t>a neprodleně předložit příslušný</w:t>
      </w:r>
      <w:r w:rsidRPr="00FF479E">
        <w:rPr>
          <w:lang w:eastAsia="en-US"/>
        </w:rPr>
        <w:t xml:space="preserve"> </w:t>
      </w:r>
      <w:r>
        <w:rPr>
          <w:lang w:eastAsia="en-US"/>
        </w:rPr>
        <w:t>dokument</w:t>
      </w:r>
      <w:r w:rsidRPr="00FF479E">
        <w:rPr>
          <w:lang w:eastAsia="en-US"/>
        </w:rPr>
        <w:t xml:space="preserve"> k opakované akceptaci dle této Smlouvy, za přiměřeného použití ostatních ustanovení tohoto čl. </w:t>
      </w:r>
      <w:r w:rsidRPr="00FF479E">
        <w:rPr>
          <w:lang w:eastAsia="en-US"/>
        </w:rPr>
        <w:fldChar w:fldCharType="begin"/>
      </w:r>
      <w:r w:rsidRPr="00FF479E">
        <w:rPr>
          <w:lang w:eastAsia="en-US"/>
        </w:rPr>
        <w:instrText xml:space="preserve"> REF _Ref367538257 \r \h </w:instrText>
      </w:r>
      <w:r>
        <w:rPr>
          <w:lang w:eastAsia="en-US"/>
        </w:rPr>
        <w:instrText xml:space="preserve"> \* MERGEFORMAT </w:instrText>
      </w:r>
      <w:r w:rsidRPr="00FF479E">
        <w:rPr>
          <w:lang w:eastAsia="en-US"/>
        </w:rPr>
      </w:r>
      <w:r w:rsidRPr="00FF479E">
        <w:rPr>
          <w:lang w:eastAsia="en-US"/>
        </w:rPr>
        <w:fldChar w:fldCharType="separate"/>
      </w:r>
      <w:r w:rsidR="006F5047">
        <w:rPr>
          <w:lang w:eastAsia="en-US"/>
        </w:rPr>
        <w:t>10</w:t>
      </w:r>
      <w:r w:rsidRPr="00FF479E">
        <w:rPr>
          <w:lang w:eastAsia="en-US"/>
        </w:rPr>
        <w:fldChar w:fldCharType="end"/>
      </w:r>
      <w:r w:rsidRPr="00FF479E">
        <w:rPr>
          <w:lang w:eastAsia="en-US"/>
        </w:rPr>
        <w:t xml:space="preserve"> Smlouvy.</w:t>
      </w:r>
      <w:r w:rsidR="00EA4901" w:rsidRPr="00EA4901">
        <w:rPr>
          <w:lang w:eastAsia="en-US"/>
        </w:rPr>
        <w:t xml:space="preserve"> </w:t>
      </w:r>
      <w:r w:rsidR="00EA4901" w:rsidRPr="00FF479E">
        <w:rPr>
          <w:lang w:eastAsia="en-US"/>
        </w:rPr>
        <w:t>V případě, že se jedná o vypořádání připomínek k </w:t>
      </w:r>
      <w:r w:rsidR="00EA4901">
        <w:rPr>
          <w:lang w:eastAsia="en-US"/>
        </w:rPr>
        <w:t>dokumentu, který</w:t>
      </w:r>
      <w:r w:rsidR="00EA4901" w:rsidRPr="00FF479E">
        <w:rPr>
          <w:lang w:eastAsia="en-US"/>
        </w:rPr>
        <w:t xml:space="preserve"> již byl akceptován, namísto předávacího protokolu strany potvrdí písemně, že připomínky byly vypořádány</w:t>
      </w:r>
      <w:r w:rsidR="00EA4901">
        <w:rPr>
          <w:lang w:eastAsia="en-US"/>
        </w:rPr>
        <w:t>.</w:t>
      </w:r>
    </w:p>
    <w:p w14:paraId="10D41171" w14:textId="77777777" w:rsidR="001110D4" w:rsidRPr="00FF479E" w:rsidRDefault="001110D4" w:rsidP="000C1787">
      <w:pPr>
        <w:pStyle w:val="RLTextlnkuslovan"/>
        <w:numPr>
          <w:ilvl w:val="2"/>
          <w:numId w:val="1"/>
        </w:numPr>
        <w:rPr>
          <w:szCs w:val="22"/>
        </w:rPr>
      </w:pPr>
      <w:r w:rsidRPr="00FF479E">
        <w:rPr>
          <w:szCs w:val="22"/>
        </w:rPr>
        <w:t xml:space="preserve">Bude-li trvání akceptační procedury ovlivněné vznesením výhrad nebo připomínek </w:t>
      </w:r>
      <w:r w:rsidR="006237AA" w:rsidRPr="00FF479E">
        <w:rPr>
          <w:szCs w:val="22"/>
        </w:rPr>
        <w:t xml:space="preserve">Objednatele </w:t>
      </w:r>
      <w:r w:rsidRPr="00FF479E">
        <w:rPr>
          <w:szCs w:val="22"/>
        </w:rPr>
        <w:t xml:space="preserve">k dokumentu a potřebou jejich vyřešení, nebude to mít vliv na dohodnuté termíny pro akceptaci dokumentu. </w:t>
      </w:r>
    </w:p>
    <w:p w14:paraId="32ADD1DA" w14:textId="77777777" w:rsidR="005E6174" w:rsidRPr="00FF479E" w:rsidRDefault="00386BAD" w:rsidP="00764E5B">
      <w:pPr>
        <w:pStyle w:val="RLTextlnkuslovan"/>
        <w:keepNext/>
      </w:pPr>
      <w:bookmarkStart w:id="88" w:name="_Ref212253560"/>
      <w:bookmarkStart w:id="89" w:name="_Toc212632751"/>
      <w:r w:rsidRPr="00FF479E">
        <w:rPr>
          <w:b/>
        </w:rPr>
        <w:t xml:space="preserve">Akceptace jiných </w:t>
      </w:r>
      <w:r w:rsidR="007F5552" w:rsidRPr="00FF479E">
        <w:rPr>
          <w:b/>
        </w:rPr>
        <w:t xml:space="preserve">dílčích </w:t>
      </w:r>
      <w:r w:rsidRPr="00FF479E">
        <w:rPr>
          <w:b/>
        </w:rPr>
        <w:t>plnění než dokumentů</w:t>
      </w:r>
      <w:bookmarkEnd w:id="88"/>
      <w:bookmarkEnd w:id="89"/>
    </w:p>
    <w:p w14:paraId="51585BB4" w14:textId="77777777" w:rsidR="005E6174" w:rsidRPr="00FF479E" w:rsidRDefault="005E6174" w:rsidP="000C1787">
      <w:pPr>
        <w:pStyle w:val="RLTextlnkuslovan"/>
        <w:numPr>
          <w:ilvl w:val="2"/>
          <w:numId w:val="1"/>
        </w:numPr>
        <w:rPr>
          <w:lang w:eastAsia="en-US"/>
        </w:rPr>
      </w:pPr>
      <w:bookmarkStart w:id="90" w:name="_Ref196135071"/>
      <w:bookmarkStart w:id="91"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175AE2">
        <w:rPr>
          <w:lang w:eastAsia="en-US"/>
        </w:rPr>
        <w:fldChar w:fldCharType="begin"/>
      </w:r>
      <w:r w:rsidR="00175AE2">
        <w:rPr>
          <w:lang w:eastAsia="en-US"/>
        </w:rPr>
        <w:instrText xml:space="preserve"> REF _Ref212253560 \r \h </w:instrText>
      </w:r>
      <w:r w:rsidR="00175AE2">
        <w:rPr>
          <w:lang w:eastAsia="en-US"/>
        </w:rPr>
      </w:r>
      <w:r w:rsidR="00175AE2">
        <w:rPr>
          <w:lang w:eastAsia="en-US"/>
        </w:rPr>
        <w:fldChar w:fldCharType="separate"/>
      </w:r>
      <w:r w:rsidR="006F5047">
        <w:rPr>
          <w:lang w:eastAsia="en-US"/>
        </w:rPr>
        <w:t>10.3</w:t>
      </w:r>
      <w:r w:rsidR="00175AE2">
        <w:rPr>
          <w:lang w:eastAsia="en-US"/>
        </w:rPr>
        <w:fldChar w:fldCharType="end"/>
      </w:r>
      <w:r w:rsidRPr="00FF479E">
        <w:rPr>
          <w:lang w:eastAsia="en-US"/>
        </w:rPr>
        <w:t xml:space="preserve"> Smlouvy.</w:t>
      </w:r>
    </w:p>
    <w:p w14:paraId="45C2FB7B" w14:textId="77777777"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90"/>
      <w:bookmarkEnd w:id="91"/>
    </w:p>
    <w:p w14:paraId="64367785" w14:textId="77777777" w:rsidR="005E6174" w:rsidRPr="00FF479E" w:rsidRDefault="005E6174" w:rsidP="000C1787">
      <w:pPr>
        <w:pStyle w:val="RLTextlnkuslovan"/>
        <w:numPr>
          <w:ilvl w:val="2"/>
          <w:numId w:val="1"/>
        </w:numPr>
        <w:rPr>
          <w:lang w:eastAsia="en-US"/>
        </w:rPr>
      </w:pPr>
      <w:bookmarkStart w:id="92" w:name="_Ref212887975"/>
      <w:r w:rsidRPr="00FF479E">
        <w:rPr>
          <w:lang w:eastAsia="en-US"/>
        </w:rPr>
        <w:lastRenderedPageBreak/>
        <w:t>Akceptační procedura zahrnuje ověření řádného provedení jednotlivých dílčích plnění porovnáním jejich skutečných vlastností s jejich specifikací stanovenou touto Smlouvo</w:t>
      </w:r>
      <w:r w:rsidR="00F32530" w:rsidRPr="00FF479E">
        <w:rPr>
          <w:lang w:eastAsia="en-US"/>
        </w:rPr>
        <w:t xml:space="preserve">u, Zadáním změnového požadavku </w:t>
      </w:r>
      <w:r w:rsidR="00A178BE" w:rsidRPr="00FF479E">
        <w:rPr>
          <w:lang w:eastAsia="en-US"/>
        </w:rPr>
        <w:t>či</w:t>
      </w:r>
      <w:r w:rsidR="006237AA" w:rsidRPr="00FF479E">
        <w:rPr>
          <w:lang w:eastAsia="en-US"/>
        </w:rPr>
        <w:t xml:space="preserve"> </w:t>
      </w:r>
      <w:r w:rsidR="00A178BE" w:rsidRPr="00FF479E">
        <w:rPr>
          <w:lang w:eastAsia="en-US"/>
        </w:rPr>
        <w:t>A</w:t>
      </w:r>
      <w:r w:rsidR="006237AA" w:rsidRPr="00FF479E">
        <w:rPr>
          <w:lang w:eastAsia="en-US"/>
        </w:rPr>
        <w:t xml:space="preserve">nalýzou </w:t>
      </w:r>
      <w:r w:rsidR="00A178BE" w:rsidRPr="00FF479E">
        <w:rPr>
          <w:lang w:eastAsia="en-US"/>
        </w:rPr>
        <w:t>z</w:t>
      </w:r>
      <w:r w:rsidR="006237AA" w:rsidRPr="00FF479E">
        <w:rPr>
          <w:lang w:eastAsia="en-US"/>
        </w:rPr>
        <w:t>měnového požadavku,</w:t>
      </w:r>
      <w:r w:rsidR="00E7510E" w:rsidRPr="00FF479E">
        <w:rPr>
          <w:lang w:eastAsia="en-US"/>
        </w:rPr>
        <w:t xml:space="preserve"> </w:t>
      </w:r>
      <w:r w:rsidRPr="00FF479E">
        <w:rPr>
          <w:lang w:eastAsia="en-US"/>
        </w:rPr>
        <w:t xml:space="preserve">nebo </w:t>
      </w:r>
      <w:r w:rsidR="00E7510E" w:rsidRPr="00FF479E">
        <w:rPr>
          <w:lang w:eastAsia="en-US"/>
        </w:rPr>
        <w:t>vzniklou na základě</w:t>
      </w:r>
      <w:r w:rsidR="008E1141" w:rsidRPr="00FF479E">
        <w:rPr>
          <w:lang w:eastAsia="en-US"/>
        </w:rPr>
        <w:t xml:space="preserve"> Smlouvy </w:t>
      </w:r>
      <w:r w:rsidR="00D12CA0" w:rsidRPr="00FF479E">
        <w:rPr>
          <w:lang w:eastAsia="en-US"/>
        </w:rPr>
        <w:t>(např. Návrh realizace)</w:t>
      </w:r>
      <w:r w:rsidR="00386BAD" w:rsidRPr="00FF479E">
        <w:rPr>
          <w:lang w:eastAsia="en-US"/>
        </w:rPr>
        <w:t>; specifikací se rozumí i akceptační kritéria, jsou-li stanovena</w:t>
      </w:r>
      <w:r w:rsidRPr="00FF479E">
        <w:rPr>
          <w:lang w:eastAsia="en-US"/>
        </w:rPr>
        <w:t>.</w:t>
      </w:r>
      <w:bookmarkEnd w:id="92"/>
    </w:p>
    <w:p w14:paraId="1894215B" w14:textId="77777777" w:rsidR="005E6174" w:rsidRPr="00FF479E" w:rsidRDefault="005E6174" w:rsidP="000C1787">
      <w:pPr>
        <w:pStyle w:val="RLTextlnkuslovan"/>
        <w:numPr>
          <w:ilvl w:val="2"/>
          <w:numId w:val="1"/>
        </w:numPr>
        <w:rPr>
          <w:lang w:eastAsia="en-US"/>
        </w:rPr>
      </w:pPr>
      <w:r w:rsidRPr="00FF479E">
        <w:rPr>
          <w:lang w:eastAsia="en-US"/>
        </w:rPr>
        <w:t>Akceptační procedura bude zahrnovat akceptační testy, které budou probíhat na základě specifikace akceptačních testů</w:t>
      </w:r>
      <w:r w:rsidR="001845D2" w:rsidRPr="00FF479E">
        <w:rPr>
          <w:lang w:eastAsia="en-US"/>
        </w:rPr>
        <w:t xml:space="preserve"> připravené </w:t>
      </w:r>
      <w:r w:rsidR="00902894" w:rsidRPr="00FF479E">
        <w:rPr>
          <w:lang w:eastAsia="en-US"/>
        </w:rPr>
        <w:t>Poskytovatel</w:t>
      </w:r>
      <w:r w:rsidR="001845D2" w:rsidRPr="00FF479E">
        <w:rPr>
          <w:lang w:eastAsia="en-US"/>
        </w:rPr>
        <w:t>em</w:t>
      </w:r>
      <w:r w:rsidRPr="00FF479E">
        <w:rPr>
          <w:lang w:eastAsia="en-US"/>
        </w:rPr>
        <w:t xml:space="preserve">. 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6F5047">
        <w:rPr>
          <w:lang w:eastAsia="en-US"/>
        </w:rPr>
        <w:t>10.3.3</w:t>
      </w:r>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14:paraId="05D05317" w14:textId="77777777" w:rsidR="005E6174" w:rsidRPr="00FF479E" w:rsidRDefault="00902894" w:rsidP="000C1787">
      <w:pPr>
        <w:pStyle w:val="RLTextlnkuslovan"/>
        <w:numPr>
          <w:ilvl w:val="2"/>
          <w:numId w:val="1"/>
        </w:numPr>
        <w:rPr>
          <w:lang w:eastAsia="en-US"/>
        </w:rPr>
      </w:pPr>
      <w:bookmarkStart w:id="93" w:name="_Ref195929845"/>
      <w:r w:rsidRPr="00FF479E">
        <w:rPr>
          <w:lang w:eastAsia="en-US"/>
        </w:rPr>
        <w:t>Poskytovatel</w:t>
      </w:r>
      <w:r w:rsidR="005E6174" w:rsidRPr="00FF479E">
        <w:rPr>
          <w:lang w:eastAsia="en-US"/>
        </w:rPr>
        <w:t xml:space="preserve"> </w:t>
      </w:r>
      <w:r w:rsidR="00092A44" w:rsidRPr="00FF479E">
        <w:rPr>
          <w:lang w:eastAsia="en-US"/>
        </w:rPr>
        <w:t xml:space="preserve">písemně </w:t>
      </w:r>
      <w:r w:rsidR="005E6174" w:rsidRPr="00FF479E">
        <w:rPr>
          <w:lang w:eastAsia="en-US"/>
        </w:rPr>
        <w:t>vyzve Objednatele k účasti na akceptační proceduře</w:t>
      </w:r>
      <w:r w:rsidR="001F6034" w:rsidRPr="00FF479E">
        <w:rPr>
          <w:lang w:eastAsia="en-US"/>
        </w:rPr>
        <w:t xml:space="preserve"> a tuto písemnou výzvu doručí Objednateli</w:t>
      </w:r>
      <w:r w:rsidR="005E6174" w:rsidRPr="00FF479E">
        <w:rPr>
          <w:lang w:eastAsia="en-US"/>
        </w:rPr>
        <w:t xml:space="preserve"> nejméně </w:t>
      </w:r>
      <w:r w:rsidR="001A3883" w:rsidRPr="00FF479E">
        <w:rPr>
          <w:lang w:eastAsia="en-US"/>
        </w:rPr>
        <w:t xml:space="preserve">5 </w:t>
      </w:r>
      <w:r w:rsidR="005E6174" w:rsidRPr="00FF479E">
        <w:rPr>
          <w:lang w:eastAsia="en-US"/>
        </w:rPr>
        <w:t>pracovní</w:t>
      </w:r>
      <w:r w:rsidR="001A3883" w:rsidRPr="00FF479E">
        <w:rPr>
          <w:lang w:eastAsia="en-US"/>
        </w:rPr>
        <w:t>ch</w:t>
      </w:r>
      <w:r w:rsidR="005E6174" w:rsidRPr="00FF479E">
        <w:rPr>
          <w:lang w:eastAsia="en-US"/>
        </w:rPr>
        <w:t xml:space="preserve"> dn</w:t>
      </w:r>
      <w:r w:rsidR="001A3883" w:rsidRPr="00FF479E">
        <w:rPr>
          <w:lang w:eastAsia="en-US"/>
        </w:rPr>
        <w:t>ů</w:t>
      </w:r>
      <w:r w:rsidR="005E6174" w:rsidRPr="00FF479E">
        <w:rPr>
          <w:lang w:eastAsia="en-US"/>
        </w:rPr>
        <w:t xml:space="preserve"> před zahájením</w:t>
      </w:r>
      <w:r w:rsidR="001C27CD" w:rsidRPr="00FF479E">
        <w:rPr>
          <w:lang w:eastAsia="en-US"/>
        </w:rPr>
        <w:t xml:space="preserve"> akceptační procedury</w:t>
      </w:r>
      <w:r w:rsidR="005E6174" w:rsidRPr="00FF479E">
        <w:rPr>
          <w:lang w:eastAsia="en-US"/>
        </w:rPr>
        <w:t>. Pokud se Objednatel nedostaví v</w:t>
      </w:r>
      <w:r w:rsidR="00386BAD" w:rsidRPr="00FF479E">
        <w:rPr>
          <w:lang w:eastAsia="en-US"/>
        </w:rPr>
        <w:t> </w:t>
      </w:r>
      <w:r w:rsidR="005E6174" w:rsidRPr="00FF479E">
        <w:rPr>
          <w:lang w:eastAsia="en-US"/>
        </w:rPr>
        <w:t xml:space="preserve">termínu určeném pro provedení akceptačních testů, přestože byl </w:t>
      </w:r>
      <w:r w:rsidRPr="00FF479E">
        <w:rPr>
          <w:lang w:eastAsia="en-US"/>
        </w:rPr>
        <w:t>Poskytovatel</w:t>
      </w:r>
      <w:r w:rsidR="005E6174" w:rsidRPr="00FF479E">
        <w:rPr>
          <w:lang w:eastAsia="en-US"/>
        </w:rPr>
        <w:t xml:space="preserve">em k účasti řádně vyzván, je </w:t>
      </w:r>
      <w:r w:rsidRPr="00FF479E">
        <w:rPr>
          <w:lang w:eastAsia="en-US"/>
        </w:rPr>
        <w:t>Poskytovatel</w:t>
      </w:r>
      <w:r w:rsidR="005E6174" w:rsidRPr="00FF479E">
        <w:rPr>
          <w:lang w:eastAsia="en-US"/>
        </w:rPr>
        <w:t xml:space="preserve"> oprávněn provést příslušné akceptační testy bez jeho přítomnosti. O průběhu akceptačních testů vyhotoví </w:t>
      </w:r>
      <w:r w:rsidRPr="00FF479E">
        <w:rPr>
          <w:lang w:eastAsia="en-US"/>
        </w:rPr>
        <w:t>Poskytovatel</w:t>
      </w:r>
      <w:r w:rsidR="005E6174" w:rsidRPr="00FF479E">
        <w:rPr>
          <w:lang w:eastAsia="en-US"/>
        </w:rPr>
        <w:t xml:space="preserve"> písemný záznam, v němž zejména uvede, zda testy prokázaly chyby. Objednateli budou poskytnuty </w:t>
      </w:r>
      <w:r w:rsidR="00092A44" w:rsidRPr="00FF479E">
        <w:rPr>
          <w:lang w:eastAsia="en-US"/>
        </w:rPr>
        <w:t>originály</w:t>
      </w:r>
      <w:r w:rsidR="005E6174" w:rsidRPr="00FF479E">
        <w:rPr>
          <w:lang w:eastAsia="en-US"/>
        </w:rPr>
        <w:t xml:space="preserve"> veškerých dokumentů vypracovaných v souvislosti s provedením akceptačních testů.</w:t>
      </w:r>
      <w:bookmarkEnd w:id="93"/>
    </w:p>
    <w:p w14:paraId="24104138" w14:textId="77777777" w:rsidR="005E6174" w:rsidRPr="00FF479E" w:rsidRDefault="005E6174" w:rsidP="000C1787">
      <w:pPr>
        <w:pStyle w:val="RLTextlnkuslovan"/>
        <w:numPr>
          <w:ilvl w:val="2"/>
          <w:numId w:val="1"/>
        </w:numPr>
        <w:rPr>
          <w:lang w:eastAsia="en-US"/>
        </w:rPr>
      </w:pPr>
      <w:bookmarkStart w:id="94" w:name="_Ref195949411"/>
      <w:bookmarkStart w:id="95" w:name="_Ref195956270"/>
      <w:bookmarkStart w:id="96" w:name="_Ref311706832"/>
      <w:r w:rsidRPr="00FF479E">
        <w:rPr>
          <w:lang w:eastAsia="en-US"/>
        </w:rPr>
        <w:t xml:space="preserve">Jestliže jednotlivé dílčí plnění splní akceptační kritéria akceptačních testů, </w:t>
      </w:r>
      <w:r w:rsidR="00902894" w:rsidRPr="00FF479E">
        <w:rPr>
          <w:lang w:eastAsia="en-US"/>
        </w:rPr>
        <w:t>Poskytovatel</w:t>
      </w:r>
      <w:r w:rsidRPr="00FF479E">
        <w:rPr>
          <w:lang w:eastAsia="en-US"/>
        </w:rPr>
        <w:t xml:space="preserve"> se zavazuje nejpozději v</w:t>
      </w:r>
      <w:r w:rsidR="00E7510E" w:rsidRPr="00FF479E">
        <w:rPr>
          <w:lang w:eastAsia="en-US"/>
        </w:rPr>
        <w:t xml:space="preserve"> pracovní </w:t>
      </w:r>
      <w:r w:rsidRPr="00FF479E">
        <w:rPr>
          <w:lang w:eastAsia="en-US"/>
        </w:rPr>
        <w:t>den následující po ukončení akceptačních testů umožnit Objednateli toto dílčí plnění převzít a Objednatel se zavazuje k jeho převzetí</w:t>
      </w:r>
      <w:r w:rsidR="00E7510E" w:rsidRPr="00FF479E">
        <w:rPr>
          <w:lang w:eastAsia="en-US"/>
        </w:rPr>
        <w:t xml:space="preserve"> nejpozději do </w:t>
      </w:r>
      <w:r w:rsidR="00B53518" w:rsidRPr="00FF479E">
        <w:rPr>
          <w:lang w:eastAsia="en-US"/>
        </w:rPr>
        <w:t>10</w:t>
      </w:r>
      <w:r w:rsidR="00E7510E" w:rsidRPr="00FF479E">
        <w:rPr>
          <w:lang w:eastAsia="en-US"/>
        </w:rPr>
        <w:t xml:space="preserve"> pracovních dnů</w:t>
      </w:r>
      <w:r w:rsidRPr="00FF479E">
        <w:rPr>
          <w:lang w:eastAsia="en-US"/>
        </w:rPr>
        <w:t xml:space="preserve">. Smluvní strany se zavazují o tomto převzetí sepsat </w:t>
      </w:r>
      <w:r w:rsidR="00386BAD" w:rsidRPr="00FF479E">
        <w:rPr>
          <w:lang w:eastAsia="en-US"/>
        </w:rPr>
        <w:t xml:space="preserve">předávací </w:t>
      </w:r>
      <w:r w:rsidRPr="00FF479E">
        <w:rPr>
          <w:lang w:eastAsia="en-US"/>
        </w:rPr>
        <w:t>protokol</w:t>
      </w:r>
      <w:bookmarkEnd w:id="94"/>
      <w:bookmarkEnd w:id="95"/>
      <w:r w:rsidRPr="00FF479E">
        <w:rPr>
          <w:lang w:eastAsia="en-US"/>
        </w:rPr>
        <w:t>.</w:t>
      </w:r>
      <w:bookmarkEnd w:id="96"/>
    </w:p>
    <w:p w14:paraId="1EA2CD19" w14:textId="6B446C97" w:rsidR="00386BAD" w:rsidRPr="00FF479E" w:rsidRDefault="00386BAD" w:rsidP="000C1787">
      <w:pPr>
        <w:pStyle w:val="RLTextlnkuslovan"/>
        <w:numPr>
          <w:ilvl w:val="2"/>
          <w:numId w:val="1"/>
        </w:numPr>
        <w:rPr>
          <w:lang w:eastAsia="en-US"/>
        </w:rPr>
      </w:pPr>
      <w:r w:rsidRPr="00FF479E">
        <w:rPr>
          <w:lang w:eastAsia="en-US"/>
        </w:rPr>
        <w:t xml:space="preserve">Nestanoví-li specifikace akceptačních testů jinak, má se za to, že dílčí plnění splňuje stanovená akceptační </w:t>
      </w:r>
      <w:r w:rsidR="00C8494F" w:rsidRPr="00FF479E">
        <w:rPr>
          <w:lang w:eastAsia="en-US"/>
        </w:rPr>
        <w:t>kritéria</w:t>
      </w:r>
      <w:r w:rsidRPr="00FF479E">
        <w:rPr>
          <w:lang w:eastAsia="en-US"/>
        </w:rPr>
        <w:t xml:space="preserve"> za předpokladu, že toto plnění nemá žádnou vadu </w:t>
      </w:r>
      <w:r w:rsidRPr="00317700">
        <w:rPr>
          <w:lang w:eastAsia="en-US"/>
        </w:rPr>
        <w:t>kategorie A</w:t>
      </w:r>
      <w:r w:rsidR="003111DC" w:rsidRPr="00317700">
        <w:rPr>
          <w:lang w:eastAsia="en-US"/>
        </w:rPr>
        <w:t>, současně nemá více než 3 vady</w:t>
      </w:r>
      <w:r w:rsidRPr="00317700">
        <w:rPr>
          <w:lang w:eastAsia="en-US"/>
        </w:rPr>
        <w:t xml:space="preserve"> nebo B a současně nemá více než </w:t>
      </w:r>
      <w:r w:rsidR="003111DC" w:rsidRPr="00317700">
        <w:rPr>
          <w:lang w:eastAsia="en-US"/>
        </w:rPr>
        <w:t xml:space="preserve">10 </w:t>
      </w:r>
      <w:r w:rsidRPr="00317700">
        <w:rPr>
          <w:lang w:eastAsia="en-US"/>
        </w:rPr>
        <w:t>vad kategorie C</w:t>
      </w:r>
      <w:r w:rsidRPr="00FF479E">
        <w:rPr>
          <w:lang w:eastAsia="en-US"/>
        </w:rPr>
        <w:t xml:space="preserve"> </w:t>
      </w:r>
      <w:r w:rsidR="00D06B51" w:rsidRPr="00FF479E">
        <w:rPr>
          <w:lang w:eastAsia="en-US"/>
        </w:rPr>
        <w:t>ve smyslu</w:t>
      </w:r>
      <w:r w:rsidRPr="00FF479E">
        <w:rPr>
          <w:lang w:eastAsia="en-US"/>
        </w:rPr>
        <w:t xml:space="preserve"> </w:t>
      </w:r>
      <w:r w:rsidR="00DF7AB5" w:rsidRPr="00FF479E">
        <w:rPr>
          <w:lang w:eastAsia="en-US"/>
        </w:rPr>
        <w:t xml:space="preserve">odst. </w:t>
      </w:r>
      <w:r w:rsidR="00DF7AB5" w:rsidRPr="00FF479E">
        <w:rPr>
          <w:lang w:eastAsia="en-US"/>
        </w:rPr>
        <w:fldChar w:fldCharType="begin"/>
      </w:r>
      <w:r w:rsidR="00DF7AB5" w:rsidRPr="00FF479E">
        <w:rPr>
          <w:lang w:eastAsia="en-US"/>
        </w:rPr>
        <w:instrText xml:space="preserve"> REF _Ref224695341 \r \h </w:instrText>
      </w:r>
      <w:r w:rsidR="00880DC2" w:rsidRPr="00FF479E">
        <w:rPr>
          <w:lang w:eastAsia="en-US"/>
        </w:rPr>
        <w:instrText xml:space="preserve"> \* MERGEFORMAT </w:instrText>
      </w:r>
      <w:r w:rsidR="00DF7AB5" w:rsidRPr="00FF479E">
        <w:rPr>
          <w:lang w:eastAsia="en-US"/>
        </w:rPr>
      </w:r>
      <w:r w:rsidR="00DF7AB5" w:rsidRPr="00FF479E">
        <w:rPr>
          <w:lang w:eastAsia="en-US"/>
        </w:rPr>
        <w:fldChar w:fldCharType="separate"/>
      </w:r>
      <w:r w:rsidR="006F5047">
        <w:rPr>
          <w:lang w:eastAsia="en-US"/>
        </w:rPr>
        <w:t>15.4</w:t>
      </w:r>
      <w:r w:rsidR="00DF7AB5" w:rsidRPr="00FF479E">
        <w:rPr>
          <w:lang w:eastAsia="en-US"/>
        </w:rPr>
        <w:fldChar w:fldCharType="end"/>
      </w:r>
      <w:r w:rsidR="00AA6997" w:rsidRPr="00FF479E">
        <w:rPr>
          <w:lang w:eastAsia="en-US"/>
        </w:rPr>
        <w:t xml:space="preserve"> </w:t>
      </w:r>
      <w:r w:rsidR="00D06B51" w:rsidRPr="00FF479E">
        <w:rPr>
          <w:lang w:eastAsia="en-US"/>
        </w:rPr>
        <w:t>Smlouv</w:t>
      </w:r>
      <w:r w:rsidR="00D3261D" w:rsidRPr="00FF479E">
        <w:rPr>
          <w:lang w:eastAsia="en-US"/>
        </w:rPr>
        <w:t>y</w:t>
      </w:r>
      <w:r w:rsidR="00D06B51" w:rsidRPr="00FF479E">
        <w:rPr>
          <w:lang w:eastAsia="en-US"/>
        </w:rPr>
        <w:t>.</w:t>
      </w:r>
      <w:r w:rsidR="009F1C8B" w:rsidRPr="00FF479E">
        <w:rPr>
          <w:lang w:eastAsia="en-US"/>
        </w:rPr>
        <w:t xml:space="preserve"> Objednatel je oprávněn dílčí plnění převzít i v případech, kdy počet a/nebo druh vad překračuje maximální počet stanovený pro splnění akceptačních kritérií.</w:t>
      </w:r>
    </w:p>
    <w:p w14:paraId="66A3040F" w14:textId="77777777" w:rsidR="00386BAD" w:rsidRPr="00FF479E" w:rsidRDefault="005E6174" w:rsidP="000C1787">
      <w:pPr>
        <w:pStyle w:val="RLTextlnkuslovan"/>
        <w:numPr>
          <w:ilvl w:val="2"/>
          <w:numId w:val="1"/>
        </w:numPr>
        <w:rPr>
          <w:lang w:eastAsia="en-US"/>
        </w:rPr>
      </w:pPr>
      <w:bookmarkStart w:id="97" w:name="_Ref398630424"/>
      <w:bookmarkStart w:id="98" w:name="_Ref311706864"/>
      <w:r w:rsidRPr="00FF479E">
        <w:rPr>
          <w:lang w:eastAsia="en-US"/>
        </w:rPr>
        <w:t xml:space="preserve">Pokud kterékoliv z jednotlivých dílčích plnění nesplňuje stanovená akceptační kritéria </w:t>
      </w:r>
      <w:r w:rsidR="009F1C8B" w:rsidRPr="00FF479E">
        <w:rPr>
          <w:lang w:eastAsia="en-US"/>
        </w:rPr>
        <w:t>nebo je splňuje s vadami, které jsou přípustné</w:t>
      </w:r>
      <w:r w:rsidRPr="00FF479E">
        <w:rPr>
          <w:lang w:eastAsia="en-US"/>
        </w:rPr>
        <w:t xml:space="preserve">, </w:t>
      </w:r>
      <w:r w:rsidR="0010716A" w:rsidRPr="00FF479E">
        <w:rPr>
          <w:lang w:eastAsia="en-US"/>
        </w:rPr>
        <w:t xml:space="preserve">sdělí </w:t>
      </w:r>
      <w:r w:rsidRPr="00FF479E">
        <w:rPr>
          <w:lang w:eastAsia="en-US"/>
        </w:rPr>
        <w:t xml:space="preserve">Objednatel své připomínky písemně </w:t>
      </w:r>
      <w:r w:rsidR="00902894" w:rsidRPr="00FF479E">
        <w:rPr>
          <w:lang w:eastAsia="en-US"/>
        </w:rPr>
        <w:t>Poskytovatel</w:t>
      </w:r>
      <w:r w:rsidRPr="00FF479E">
        <w:rPr>
          <w:lang w:eastAsia="en-US"/>
        </w:rPr>
        <w:t>i</w:t>
      </w:r>
      <w:r w:rsidR="0010716A" w:rsidRPr="00FF479E">
        <w:rPr>
          <w:lang w:eastAsia="en-US"/>
        </w:rPr>
        <w:t>; p</w:t>
      </w:r>
      <w:r w:rsidR="009F1C8B" w:rsidRPr="00FF479E">
        <w:rPr>
          <w:lang w:eastAsia="en-US"/>
        </w:rPr>
        <w:t xml:space="preserve">okud Objednatel </w:t>
      </w:r>
      <w:r w:rsidR="0010716A" w:rsidRPr="00FF479E">
        <w:rPr>
          <w:lang w:eastAsia="en-US"/>
        </w:rPr>
        <w:t xml:space="preserve">takové </w:t>
      </w:r>
      <w:r w:rsidR="009F1C8B" w:rsidRPr="00FF479E">
        <w:rPr>
          <w:lang w:eastAsia="en-US"/>
        </w:rPr>
        <w:t xml:space="preserve">dílčí plnění </w:t>
      </w:r>
      <w:r w:rsidR="0010716A" w:rsidRPr="00FF479E">
        <w:rPr>
          <w:lang w:eastAsia="en-US"/>
        </w:rPr>
        <w:t>současně akceptuje</w:t>
      </w:r>
      <w:r w:rsidR="009F1C8B" w:rsidRPr="00FF479E">
        <w:rPr>
          <w:lang w:eastAsia="en-US"/>
        </w:rPr>
        <w:t xml:space="preserve">, uvede </w:t>
      </w:r>
      <w:r w:rsidR="0010716A" w:rsidRPr="00FF479E">
        <w:rPr>
          <w:lang w:eastAsia="en-US"/>
        </w:rPr>
        <w:t>své připomínky</w:t>
      </w:r>
      <w:r w:rsidR="009F1C8B" w:rsidRPr="00FF479E">
        <w:rPr>
          <w:lang w:eastAsia="en-US"/>
        </w:rPr>
        <w:t xml:space="preserve"> v předávacím protokolu. Nesdělení připomínek nebo neoznámení některé vady při akceptaci nemá vliv na povinnost </w:t>
      </w:r>
      <w:r w:rsidR="00902894" w:rsidRPr="00FF479E">
        <w:rPr>
          <w:lang w:eastAsia="en-US"/>
        </w:rPr>
        <w:t>Poskytovatel</w:t>
      </w:r>
      <w:r w:rsidR="009F1C8B" w:rsidRPr="00FF479E">
        <w:rPr>
          <w:lang w:eastAsia="en-US"/>
        </w:rPr>
        <w:t>e tuto vadu odstranit, pokud o n</w:t>
      </w:r>
      <w:r w:rsidR="0010716A" w:rsidRPr="00FF479E">
        <w:rPr>
          <w:lang w:eastAsia="en-US"/>
        </w:rPr>
        <w:t>í</w:t>
      </w:r>
      <w:r w:rsidR="009F1C8B" w:rsidRPr="00FF479E">
        <w:rPr>
          <w:lang w:eastAsia="en-US"/>
        </w:rPr>
        <w:t xml:space="preserve"> ví, dodatečně </w:t>
      </w:r>
      <w:r w:rsidR="00696D82" w:rsidRPr="00FF479E">
        <w:rPr>
          <w:lang w:eastAsia="en-US"/>
        </w:rPr>
        <w:t xml:space="preserve">ji </w:t>
      </w:r>
      <w:r w:rsidR="009F1C8B" w:rsidRPr="00FF479E">
        <w:rPr>
          <w:lang w:eastAsia="en-US"/>
        </w:rPr>
        <w:t>zjistí či mu bude dodatečně oznámena.</w:t>
      </w:r>
      <w:bookmarkEnd w:id="97"/>
    </w:p>
    <w:bookmarkEnd w:id="98"/>
    <w:p w14:paraId="16DF9456" w14:textId="77777777"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6F5047">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následných oprav, se bude opakovat, dokud příslušné dílčí plnění nesplní </w:t>
      </w:r>
      <w:r w:rsidR="005E6174" w:rsidRPr="00FF479E">
        <w:rPr>
          <w:lang w:eastAsia="en-US"/>
        </w:rPr>
        <w:lastRenderedPageBreak/>
        <w:t xml:space="preserve">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14:paraId="1A4A5567" w14:textId="77777777" w:rsidR="005E6174" w:rsidRPr="00FF479E" w:rsidRDefault="005E6174" w:rsidP="000C1787">
      <w:pPr>
        <w:pStyle w:val="RLTextlnkuslovan"/>
        <w:numPr>
          <w:ilvl w:val="2"/>
          <w:numId w:val="1"/>
        </w:numPr>
        <w:rPr>
          <w:lang w:eastAsia="en-US"/>
        </w:rPr>
      </w:pPr>
      <w:r w:rsidRPr="00FF479E">
        <w:rPr>
          <w:lang w:eastAsia="en-US"/>
        </w:rPr>
        <w:t>Dohodnuté termíny pro akceptaci dílčího plnění nejsou dotče</w:t>
      </w:r>
      <w:r w:rsidR="00637542" w:rsidRPr="00FF479E">
        <w:rPr>
          <w:lang w:eastAsia="en-US"/>
        </w:rPr>
        <w:t>ny trváním akceptační procedury</w:t>
      </w:r>
      <w:r w:rsidR="000C5158" w:rsidRPr="00FF479E">
        <w:rPr>
          <w:lang w:eastAsia="en-US"/>
        </w:rPr>
        <w:t xml:space="preserve"> ani jakýmkoli jejím prodloužením z důvodu vad bránících akceptaci</w:t>
      </w:r>
      <w:r w:rsidRPr="00FF479E">
        <w:rPr>
          <w:lang w:eastAsia="en-US"/>
        </w:rPr>
        <w:t>.</w:t>
      </w:r>
    </w:p>
    <w:p w14:paraId="30BAFFB3" w14:textId="77777777" w:rsidR="00386BAD" w:rsidRPr="00FF479E" w:rsidRDefault="00386BAD" w:rsidP="000C1787">
      <w:pPr>
        <w:pStyle w:val="RLTextlnkuslovan"/>
        <w:numPr>
          <w:ilvl w:val="2"/>
          <w:numId w:val="1"/>
        </w:numPr>
        <w:rPr>
          <w:lang w:eastAsia="en-US"/>
        </w:rPr>
      </w:pPr>
      <w:bookmarkStart w:id="99"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6F5047">
        <w:rPr>
          <w:lang w:eastAsia="en-US"/>
        </w:rPr>
        <w:t>13</w:t>
      </w:r>
      <w:r w:rsidR="00D06B51" w:rsidRPr="00FF479E">
        <w:rPr>
          <w:lang w:eastAsia="en-US"/>
        </w:rPr>
        <w:fldChar w:fldCharType="end"/>
      </w:r>
      <w:r w:rsidRPr="00FF479E">
        <w:rPr>
          <w:lang w:eastAsia="en-US"/>
        </w:rPr>
        <w:t>.</w:t>
      </w:r>
    </w:p>
    <w:p w14:paraId="10F0411C" w14:textId="26EDBCB0" w:rsidR="006237AA" w:rsidRPr="00FF479E" w:rsidRDefault="000C5158" w:rsidP="000F442B">
      <w:pPr>
        <w:pStyle w:val="RLTextlnkuslovan"/>
        <w:rPr>
          <w:lang w:eastAsia="en-US"/>
        </w:rPr>
      </w:pPr>
      <w:bookmarkStart w:id="100" w:name="_Ref384292956"/>
      <w:r w:rsidRPr="00FF479E">
        <w:rPr>
          <w:lang w:eastAsia="en-US"/>
        </w:rPr>
        <w:t>Dílo jako celek se považuje za dokončené</w:t>
      </w:r>
      <w:r w:rsidR="008A78CA" w:rsidRPr="00FF479E">
        <w:rPr>
          <w:lang w:eastAsia="en-US"/>
        </w:rPr>
        <w:t>, bylo-li řádně převzato Objednatelem, tedy pokud došlo k</w:t>
      </w:r>
      <w:bookmarkEnd w:id="100"/>
      <w:r w:rsidR="000F442B" w:rsidRPr="00FF479E">
        <w:rPr>
          <w:lang w:eastAsia="en-US"/>
        </w:rPr>
        <w:t xml:space="preserve"> </w:t>
      </w:r>
      <w:r w:rsidRPr="00FF479E">
        <w:rPr>
          <w:lang w:eastAsia="en-US"/>
        </w:rPr>
        <w:t>akceptac</w:t>
      </w:r>
      <w:r w:rsidR="008A78CA" w:rsidRPr="00FF479E">
        <w:rPr>
          <w:lang w:eastAsia="en-US"/>
        </w:rPr>
        <w:t>i</w:t>
      </w:r>
      <w:r w:rsidRPr="00FF479E">
        <w:rPr>
          <w:lang w:eastAsia="en-US"/>
        </w:rPr>
        <w:t xml:space="preserve"> a protokolárním</w:t>
      </w:r>
      <w:r w:rsidR="008A78CA" w:rsidRPr="00FF479E">
        <w:rPr>
          <w:lang w:eastAsia="en-US"/>
        </w:rPr>
        <w:t>u</w:t>
      </w:r>
      <w:r w:rsidRPr="00FF479E">
        <w:rPr>
          <w:lang w:eastAsia="en-US"/>
        </w:rPr>
        <w:t xml:space="preserve"> převzetí všech dílčích plnění tvořících </w:t>
      </w:r>
      <w:r w:rsidR="00BA2434" w:rsidRPr="00820E24">
        <w:rPr>
          <w:lang w:eastAsia="en-US"/>
        </w:rPr>
        <w:t>Systém</w:t>
      </w:r>
      <w:r w:rsidR="000F442B" w:rsidRPr="00820E24">
        <w:rPr>
          <w:lang w:eastAsia="en-US"/>
        </w:rPr>
        <w:t>, tj.</w:t>
      </w:r>
      <w:r w:rsidR="00CF2284" w:rsidRPr="00820E24">
        <w:rPr>
          <w:lang w:eastAsia="en-US"/>
        </w:rPr>
        <w:t xml:space="preserve"> </w:t>
      </w:r>
      <w:r w:rsidR="000F442B" w:rsidRPr="00820E24">
        <w:rPr>
          <w:lang w:eastAsia="en-US"/>
        </w:rPr>
        <w:t xml:space="preserve">Návrhu realizace, </w:t>
      </w:r>
      <w:r w:rsidR="006237AA" w:rsidRPr="00820E24">
        <w:rPr>
          <w:lang w:eastAsia="en-US"/>
        </w:rPr>
        <w:t>Prototyp</w:t>
      </w:r>
      <w:r w:rsidR="0052673C" w:rsidRPr="00820E24">
        <w:rPr>
          <w:lang w:eastAsia="en-US"/>
        </w:rPr>
        <w:t>u</w:t>
      </w:r>
      <w:r w:rsidR="006237AA" w:rsidRPr="00820E24">
        <w:rPr>
          <w:lang w:eastAsia="en-US"/>
        </w:rPr>
        <w:t xml:space="preserve">, </w:t>
      </w:r>
      <w:r w:rsidR="0052673C" w:rsidRPr="00820E24">
        <w:rPr>
          <w:lang w:eastAsia="en-US"/>
        </w:rPr>
        <w:t xml:space="preserve">Implementace </w:t>
      </w:r>
      <w:r w:rsidR="000F442B" w:rsidRPr="00820E24">
        <w:rPr>
          <w:lang w:eastAsia="en-US"/>
        </w:rPr>
        <w:t xml:space="preserve">a Dokumentace, </w:t>
      </w:r>
      <w:r w:rsidR="004072A0" w:rsidRPr="00820E24">
        <w:rPr>
          <w:lang w:eastAsia="en-US"/>
        </w:rPr>
        <w:t xml:space="preserve">po úspěšné akceptaci Implementace </w:t>
      </w:r>
      <w:r w:rsidR="00525396">
        <w:rPr>
          <w:lang w:eastAsia="en-US"/>
        </w:rPr>
        <w:t>vč. úspěšného ukonč</w:t>
      </w:r>
      <w:r w:rsidR="00F33AC7">
        <w:rPr>
          <w:lang w:eastAsia="en-US"/>
        </w:rPr>
        <w:t>e</w:t>
      </w:r>
      <w:r w:rsidR="00525396">
        <w:rPr>
          <w:lang w:eastAsia="en-US"/>
        </w:rPr>
        <w:t>ní</w:t>
      </w:r>
      <w:r w:rsidR="00CF2284" w:rsidRPr="00820E24">
        <w:rPr>
          <w:lang w:eastAsia="en-US"/>
        </w:rPr>
        <w:t xml:space="preserve"> </w:t>
      </w:r>
      <w:r w:rsidR="00525396">
        <w:rPr>
          <w:lang w:eastAsia="en-US"/>
        </w:rPr>
        <w:t>O</w:t>
      </w:r>
      <w:r w:rsidR="00525396" w:rsidRPr="00820E24">
        <w:rPr>
          <w:lang w:eastAsia="en-US"/>
        </w:rPr>
        <w:t xml:space="preserve">věřovacího </w:t>
      </w:r>
      <w:r w:rsidR="00CF2284" w:rsidRPr="00820E24">
        <w:rPr>
          <w:lang w:eastAsia="en-US"/>
        </w:rPr>
        <w:t>provozu</w:t>
      </w:r>
      <w:r w:rsidR="000F442B" w:rsidRPr="00820E24">
        <w:rPr>
          <w:lang w:eastAsia="en-US"/>
        </w:rPr>
        <w:t>.</w:t>
      </w:r>
    </w:p>
    <w:p w14:paraId="6BFE82CC" w14:textId="77777777"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písemným schválením </w:t>
      </w:r>
      <w:r w:rsidR="00E653BD" w:rsidRPr="00FF479E">
        <w:rPr>
          <w:lang w:eastAsia="en-US"/>
        </w:rPr>
        <w:t xml:space="preserve">Zprávy </w:t>
      </w:r>
      <w:r w:rsidRPr="00FF479E">
        <w:rPr>
          <w:lang w:eastAsia="en-US"/>
        </w:rPr>
        <w:t>Objednatelem.</w:t>
      </w:r>
    </w:p>
    <w:p w14:paraId="1DECABB8" w14:textId="77777777"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6F5047">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14:paraId="1B8482FE" w14:textId="77777777" w:rsidR="005E6174" w:rsidRPr="00FF479E" w:rsidRDefault="005E6174" w:rsidP="005E6174">
      <w:pPr>
        <w:pStyle w:val="RLlneksmlouvy"/>
      </w:pPr>
      <w:bookmarkStart w:id="101" w:name="_Ref372212261"/>
      <w:r w:rsidRPr="00FF479E">
        <w:t xml:space="preserve">DALŠÍ POVINNOSTI </w:t>
      </w:r>
      <w:bookmarkEnd w:id="99"/>
      <w:bookmarkEnd w:id="101"/>
      <w:r w:rsidR="00A6754E" w:rsidRPr="00FF479E">
        <w:t>POSKYTOVATELE</w:t>
      </w:r>
    </w:p>
    <w:p w14:paraId="45A2193F" w14:textId="77777777" w:rsidR="005E6174" w:rsidRPr="00FF479E" w:rsidRDefault="00902894" w:rsidP="005E6174">
      <w:pPr>
        <w:pStyle w:val="RLTextlnkuslovan"/>
        <w:rPr>
          <w:lang w:eastAsia="en-US"/>
        </w:rPr>
      </w:pPr>
      <w:bookmarkStart w:id="102" w:name="_Ref214191694"/>
      <w:r w:rsidRPr="00FF479E">
        <w:rPr>
          <w:lang w:eastAsia="en-US"/>
        </w:rPr>
        <w:t>Poskytovatel</w:t>
      </w:r>
      <w:r w:rsidR="005E6174" w:rsidRPr="00FF479E">
        <w:rPr>
          <w:lang w:eastAsia="en-US"/>
        </w:rPr>
        <w:t xml:space="preserve"> se dále zavazuje:</w:t>
      </w:r>
      <w:bookmarkEnd w:id="102"/>
      <w:r w:rsidR="005E6174" w:rsidRPr="00FF479E">
        <w:rPr>
          <w:lang w:eastAsia="en-US"/>
        </w:rPr>
        <w:t xml:space="preserve"> </w:t>
      </w:r>
    </w:p>
    <w:p w14:paraId="76AF70F5" w14:textId="77777777" w:rsidR="005A5FAC" w:rsidRPr="00FF479E" w:rsidRDefault="00637542" w:rsidP="00B45E26">
      <w:pPr>
        <w:pStyle w:val="RLTextlnkuslovan"/>
        <w:numPr>
          <w:ilvl w:val="2"/>
          <w:numId w:val="1"/>
        </w:numPr>
        <w:rPr>
          <w:lang w:eastAsia="en-US"/>
        </w:rPr>
      </w:pPr>
      <w:r w:rsidRPr="00FF479E">
        <w:t>poskytovat</w:t>
      </w:r>
      <w:r w:rsidR="005E6174" w:rsidRPr="00FF479E">
        <w:t xml:space="preserve"> plnění podle této Smlouvy </w:t>
      </w:r>
      <w:r w:rsidR="00B45E26" w:rsidRPr="00FF479E">
        <w:t xml:space="preserve">vlastním jménem, na vlastní odpovědnost a v souladu s pokyny </w:t>
      </w:r>
      <w:r w:rsidR="0057483E" w:rsidRPr="00FF479E">
        <w:t xml:space="preserve">Objednatele </w:t>
      </w:r>
      <w:r w:rsidR="005E6174" w:rsidRPr="00FF479E">
        <w:t>řádně a včas</w:t>
      </w:r>
      <w:r w:rsidR="00B45E26" w:rsidRPr="00FF479E">
        <w:t xml:space="preserve">, zejména </w:t>
      </w:r>
      <w:r w:rsidR="008A78CA" w:rsidRPr="00FF479E">
        <w:rPr>
          <w:lang w:eastAsia="en-US"/>
        </w:rPr>
        <w:t>se zohledněním délky trvání akceptační procedury;</w:t>
      </w:r>
    </w:p>
    <w:p w14:paraId="438D567F" w14:textId="77777777"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dostane-li se </w:t>
      </w:r>
      <w:r w:rsidR="00902894" w:rsidRPr="00FF479E">
        <w:rPr>
          <w:lang w:eastAsia="en-US"/>
        </w:rPr>
        <w:t>Poskytovatel</w:t>
      </w:r>
      <w:r w:rsidR="004F1081" w:rsidRPr="00FF479E">
        <w:rPr>
          <w:lang w:eastAsia="en-US"/>
        </w:rPr>
        <w:t xml:space="preserve"> do prodlení </w:t>
      </w:r>
      <w:r w:rsidRPr="00FF479E">
        <w:rPr>
          <w:lang w:eastAsia="en-US"/>
        </w:rPr>
        <w:t xml:space="preserve">se svým plněním </w:t>
      </w:r>
      <w:r w:rsidR="004F1081" w:rsidRPr="00FF479E">
        <w:rPr>
          <w:lang w:eastAsia="en-US"/>
        </w:rPr>
        <w:t xml:space="preserve">bez </w:t>
      </w:r>
      <w:r w:rsidRPr="00FF479E">
        <w:rPr>
          <w:lang w:eastAsia="en-US"/>
        </w:rPr>
        <w:t xml:space="preserve">toho, aby to způsobil </w:t>
      </w:r>
      <w:r w:rsidR="004F1081" w:rsidRPr="00FF479E">
        <w:rPr>
          <w:lang w:eastAsia="en-US"/>
        </w:rPr>
        <w:t xml:space="preserve">Objednatel či </w:t>
      </w:r>
      <w:r w:rsidR="00FC5638" w:rsidRPr="00FF479E">
        <w:rPr>
          <w:szCs w:val="22"/>
        </w:rPr>
        <w:t xml:space="preserve">překážky </w:t>
      </w:r>
      <w:r w:rsidR="004F1081" w:rsidRPr="00FF479E">
        <w:rPr>
          <w:lang w:eastAsia="en-US"/>
        </w:rPr>
        <w:t xml:space="preserve">vylučující </w:t>
      </w:r>
      <w:r w:rsidR="00E96304" w:rsidRPr="00FF479E">
        <w:rPr>
          <w:lang w:eastAsia="en-US"/>
        </w:rPr>
        <w:t>povinnost k náhradě škody</w:t>
      </w:r>
      <w:r w:rsidR="004F1081" w:rsidRPr="00FF479E">
        <w:rPr>
          <w:lang w:eastAsia="en-US"/>
        </w:rPr>
        <w:t xml:space="preserve"> po dobu delší </w:t>
      </w:r>
      <w:r w:rsidRPr="00FF479E">
        <w:rPr>
          <w:lang w:eastAsia="en-US"/>
        </w:rPr>
        <w:t xml:space="preserve">než </w:t>
      </w:r>
      <w:r w:rsidR="00384779" w:rsidRPr="00FF479E">
        <w:rPr>
          <w:lang w:eastAsia="en-US"/>
        </w:rPr>
        <w:t>3</w:t>
      </w:r>
      <w:r w:rsidRPr="00FF479E">
        <w:rPr>
          <w:lang w:eastAsia="en-US"/>
        </w:rPr>
        <w:t xml:space="preserve">0 </w:t>
      </w:r>
      <w:r w:rsidR="004F1081" w:rsidRPr="00FF479E">
        <w:rPr>
          <w:lang w:eastAsia="en-US"/>
        </w:rPr>
        <w:t xml:space="preserve">dnů, je Objednatel oprávněn zajistit </w:t>
      </w:r>
      <w:r w:rsidRPr="00FF479E">
        <w:rPr>
          <w:lang w:eastAsia="en-US"/>
        </w:rPr>
        <w:t xml:space="preserve">náhradní </w:t>
      </w:r>
      <w:r w:rsidR="004F1081" w:rsidRPr="00FF479E">
        <w:rPr>
          <w:lang w:eastAsia="en-US"/>
        </w:rPr>
        <w:t xml:space="preserve">plnění po dobu prodlení </w:t>
      </w:r>
      <w:r w:rsidR="00902894" w:rsidRPr="00FF479E">
        <w:rPr>
          <w:lang w:eastAsia="en-US"/>
        </w:rPr>
        <w:t>Poskytovatel</w:t>
      </w:r>
      <w:r w:rsidR="004F1081" w:rsidRPr="00FF479E">
        <w:rPr>
          <w:lang w:eastAsia="en-US"/>
        </w:rPr>
        <w:t xml:space="preserve">e jinou osobou; v takovém případě </w:t>
      </w:r>
      <w:r w:rsidRPr="00FF479E">
        <w:rPr>
          <w:lang w:eastAsia="en-US"/>
        </w:rPr>
        <w:t xml:space="preserve">se </w:t>
      </w:r>
      <w:r w:rsidR="00902894" w:rsidRPr="00FF479E">
        <w:rPr>
          <w:lang w:eastAsia="en-US"/>
        </w:rPr>
        <w:t>Poskytovatel</w:t>
      </w:r>
      <w:r w:rsidRPr="00FF479E">
        <w:rPr>
          <w:lang w:eastAsia="en-US"/>
        </w:rPr>
        <w:t xml:space="preserve"> zavazuje nahradit v plném rozsahu </w:t>
      </w:r>
      <w:r w:rsidR="004F1081" w:rsidRPr="00FF479E">
        <w:rPr>
          <w:lang w:eastAsia="en-US"/>
        </w:rPr>
        <w:t>náklady spojené s náhradním plněním;</w:t>
      </w:r>
    </w:p>
    <w:p w14:paraId="203C2AC5" w14:textId="77777777" w:rsidR="004F1081" w:rsidRPr="00FF479E" w:rsidRDefault="004F1081" w:rsidP="000C1787">
      <w:pPr>
        <w:pStyle w:val="RLTextlnkuslovan"/>
        <w:numPr>
          <w:ilvl w:val="2"/>
          <w:numId w:val="1"/>
        </w:numPr>
      </w:pPr>
      <w:r w:rsidRPr="00FF479E">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14:paraId="3F4178DF" w14:textId="77777777"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14:paraId="4DC6CA6B" w14:textId="77777777"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14:paraId="5E5048AE" w14:textId="77777777" w:rsidR="004F1081" w:rsidRPr="00FF479E" w:rsidRDefault="00C55B20" w:rsidP="000C1787">
      <w:pPr>
        <w:pStyle w:val="RLTextlnkuslovan"/>
        <w:numPr>
          <w:ilvl w:val="2"/>
          <w:numId w:val="1"/>
        </w:numPr>
        <w:rPr>
          <w:lang w:eastAsia="en-US"/>
        </w:rPr>
      </w:pPr>
      <w:r w:rsidRPr="00FF479E">
        <w:lastRenderedPageBreak/>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14:paraId="490124EF" w14:textId="77777777"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r w:rsidR="00637542" w:rsidRPr="00FF479E">
        <w:rPr>
          <w:i/>
          <w:lang w:eastAsia="en-US"/>
        </w:rPr>
        <w:t>best practice</w:t>
      </w:r>
      <w:r w:rsidR="00637542" w:rsidRPr="00FF479E">
        <w:rPr>
          <w:lang w:eastAsia="en-US"/>
        </w:rPr>
        <w:t>“;</w:t>
      </w:r>
    </w:p>
    <w:p w14:paraId="4BF2C9FA" w14:textId="77777777" w:rsidR="00B45E26" w:rsidRPr="00FF479E" w:rsidRDefault="00B45E26" w:rsidP="000C1787">
      <w:pPr>
        <w:pStyle w:val="RLTextlnkuslovan"/>
        <w:numPr>
          <w:ilvl w:val="2"/>
          <w:numId w:val="1"/>
        </w:numPr>
      </w:pPr>
      <w:r w:rsidRPr="00FF479E">
        <w:t>v případě potřeby průběžně komunikovat s Objednatelem a třetími osobami, vyžaduje-li to řádné dodání Díla či poskytnutí Služeb</w:t>
      </w:r>
      <w:r w:rsidR="00241ECF">
        <w:t>,</w:t>
      </w:r>
      <w:r w:rsidR="00241ECF" w:rsidRPr="00241ECF">
        <w:t xml:space="preserve"> </w:t>
      </w:r>
      <w:r w:rsidR="00241ECF">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14:paraId="3C3B5DE7" w14:textId="77777777" w:rsidR="005E6174" w:rsidRPr="00FF479E" w:rsidRDefault="005E6174" w:rsidP="000C1787">
      <w:pPr>
        <w:pStyle w:val="RLTextlnkuslovan"/>
        <w:numPr>
          <w:ilvl w:val="2"/>
          <w:numId w:val="1"/>
        </w:numPr>
      </w:pPr>
      <w:r w:rsidRPr="00FF479E">
        <w:t>informovat Objednatele o plnění svých povinností podle této Smlouvy a o důležitých skutečnostech, které mohou mít vliv na výkon práv a plnění povinností smluvních stran</w:t>
      </w:r>
      <w:r w:rsidR="00637542" w:rsidRPr="00FF479E">
        <w:t>;</w:t>
      </w:r>
    </w:p>
    <w:p w14:paraId="4C8E37D7" w14:textId="77777777"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14:paraId="0701138B" w14:textId="77777777"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14:paraId="4F576634" w14:textId="77777777"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4A3868" w:rsidRPr="00FF479E">
        <w:rPr>
          <w:lang w:eastAsia="en-US"/>
        </w:rPr>
        <w:t>Díla</w:t>
      </w:r>
      <w:r w:rsidRPr="00FF479E">
        <w:rPr>
          <w:lang w:eastAsia="en-US"/>
        </w:rPr>
        <w:t xml:space="preserve"> </w:t>
      </w:r>
      <w:r w:rsidR="001845D2" w:rsidRPr="00FF479E">
        <w:rPr>
          <w:lang w:eastAsia="en-US"/>
        </w:rPr>
        <w:t>nebo 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14:paraId="66F8C742" w14:textId="77777777"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14:paraId="71011E2B" w14:textId="77777777" w:rsidR="00C55B20" w:rsidRPr="00EF2891" w:rsidRDefault="00902894" w:rsidP="00C55B20">
      <w:pPr>
        <w:pStyle w:val="RLTextlnkuslovan"/>
        <w:rPr>
          <w:szCs w:val="22"/>
        </w:rPr>
      </w:pPr>
      <w:bookmarkStart w:id="103" w:name="_Ref372629098"/>
      <w:r w:rsidRPr="00FF479E">
        <w:rPr>
          <w:szCs w:val="22"/>
        </w:rPr>
        <w:t>Poskytovatel</w:t>
      </w:r>
      <w:r w:rsidR="00C55B20" w:rsidRPr="00FF479E">
        <w:rPr>
          <w:szCs w:val="22"/>
        </w:rPr>
        <w:t xml:space="preserve"> se dále zavazuje udržovat v platnosti a účinnosti po celou dobu </w:t>
      </w:r>
      <w:r w:rsidR="006E2140" w:rsidRPr="00B8676C">
        <w:rPr>
          <w:szCs w:val="22"/>
        </w:rPr>
        <w:t>účinnosti Smlouvy</w:t>
      </w:r>
      <w:r w:rsidR="00C55B20" w:rsidRPr="00B8676C">
        <w:rPr>
          <w:szCs w:val="22"/>
        </w:rPr>
        <w:t xml:space="preserve"> pojistnou smlouvu, jejímž předmětem je pojištění odpovědnosti za škodu způsobenou </w:t>
      </w:r>
      <w:r w:rsidRPr="00B8676C">
        <w:rPr>
          <w:szCs w:val="22"/>
        </w:rPr>
        <w:t>Poskytovatel</w:t>
      </w:r>
      <w:r w:rsidR="00C55B20" w:rsidRPr="00B8676C">
        <w:rPr>
          <w:szCs w:val="22"/>
        </w:rPr>
        <w:t>em třetí osobě (</w:t>
      </w:r>
      <w:r w:rsidR="00637542" w:rsidRPr="00B8676C">
        <w:rPr>
          <w:szCs w:val="22"/>
        </w:rPr>
        <w:t xml:space="preserve">zejména </w:t>
      </w:r>
      <w:r w:rsidR="00C55B20" w:rsidRPr="00B8676C">
        <w:rPr>
          <w:szCs w:val="22"/>
        </w:rPr>
        <w:t xml:space="preserve">Objednateli), a to tak, že limit pojistného plnění vyplývající z pojistné smlouvy, nesmí být nižší než </w:t>
      </w:r>
      <w:r w:rsidR="004062A4" w:rsidRPr="00B8676C">
        <w:rPr>
          <w:szCs w:val="22"/>
        </w:rPr>
        <w:t>100</w:t>
      </w:r>
      <w:r w:rsidR="00C55B20" w:rsidRPr="00B8676C">
        <w:rPr>
          <w:szCs w:val="22"/>
        </w:rPr>
        <w:t xml:space="preserve">.000.000,- Kč za rok. </w:t>
      </w:r>
      <w:r w:rsidR="00DF7AB5" w:rsidRPr="00B8676C">
        <w:rPr>
          <w:szCs w:val="22"/>
        </w:rPr>
        <w:t xml:space="preserve">Pojistnou smlouvu dle tohoto odstavce </w:t>
      </w:r>
      <w:r w:rsidR="00DB123E" w:rsidRPr="00B8676C">
        <w:rPr>
          <w:szCs w:val="22"/>
        </w:rPr>
        <w:t>nebo pojist</w:t>
      </w:r>
      <w:r w:rsidR="00B348E9" w:rsidRPr="00B8676C">
        <w:rPr>
          <w:szCs w:val="22"/>
        </w:rPr>
        <w:t>ku potvrzuj</w:t>
      </w:r>
      <w:r w:rsidR="00DB123E" w:rsidRPr="00B8676C">
        <w:rPr>
          <w:szCs w:val="22"/>
        </w:rPr>
        <w:t xml:space="preserve">ící </w:t>
      </w:r>
      <w:r w:rsidR="00B348E9" w:rsidRPr="00B8676C">
        <w:rPr>
          <w:szCs w:val="22"/>
        </w:rPr>
        <w:t>uzavření</w:t>
      </w:r>
      <w:r w:rsidR="00DB123E" w:rsidRPr="00B8676C">
        <w:rPr>
          <w:szCs w:val="22"/>
        </w:rPr>
        <w:t xml:space="preserve"> takové smlouvy </w:t>
      </w:r>
      <w:r w:rsidR="00DF7AB5" w:rsidRPr="00B8676C">
        <w:rPr>
          <w:szCs w:val="22"/>
        </w:rPr>
        <w:t xml:space="preserve">je </w:t>
      </w:r>
      <w:r w:rsidRPr="00B8676C">
        <w:rPr>
          <w:szCs w:val="22"/>
        </w:rPr>
        <w:t>Poskytovatel</w:t>
      </w:r>
      <w:r w:rsidR="00DF7AB5" w:rsidRPr="00B8676C">
        <w:rPr>
          <w:szCs w:val="22"/>
        </w:rPr>
        <w:t xml:space="preserve"> povinen </w:t>
      </w:r>
      <w:r w:rsidR="00653109" w:rsidRPr="00B8676C">
        <w:rPr>
          <w:szCs w:val="22"/>
        </w:rPr>
        <w:t>předložit O</w:t>
      </w:r>
      <w:r w:rsidR="00DF7AB5" w:rsidRPr="00B8676C">
        <w:rPr>
          <w:szCs w:val="22"/>
        </w:rPr>
        <w:t xml:space="preserve">bjednateli </w:t>
      </w:r>
      <w:r w:rsidR="00763432" w:rsidRPr="00B8676C">
        <w:rPr>
          <w:szCs w:val="22"/>
        </w:rPr>
        <w:t>nejpozději do 10 pracovních dnů po</w:t>
      </w:r>
      <w:r w:rsidR="00DF7AB5" w:rsidRPr="00B8676C">
        <w:rPr>
          <w:szCs w:val="22"/>
        </w:rPr>
        <w:t xml:space="preserve"> </w:t>
      </w:r>
      <w:r w:rsidR="00763432" w:rsidRPr="00B8676C">
        <w:rPr>
          <w:szCs w:val="22"/>
        </w:rPr>
        <w:t xml:space="preserve">uzavření </w:t>
      </w:r>
      <w:r w:rsidR="00DF7AB5" w:rsidRPr="00B8676C">
        <w:rPr>
          <w:szCs w:val="22"/>
        </w:rPr>
        <w:t xml:space="preserve">této Smlouvy a dále kdykoliv bezodkladně po </w:t>
      </w:r>
      <w:r w:rsidR="00763432" w:rsidRPr="00B8676C">
        <w:rPr>
          <w:szCs w:val="22"/>
        </w:rPr>
        <w:t>písemném</w:t>
      </w:r>
      <w:r w:rsidR="00763432" w:rsidRPr="0049543B">
        <w:rPr>
          <w:szCs w:val="22"/>
        </w:rPr>
        <w:t xml:space="preserve"> </w:t>
      </w:r>
      <w:r w:rsidR="00DF7AB5" w:rsidRPr="0049543B">
        <w:rPr>
          <w:szCs w:val="22"/>
        </w:rPr>
        <w:t>vyžádání Objednatele.</w:t>
      </w:r>
      <w:r w:rsidR="00763432" w:rsidRPr="0049543B">
        <w:rPr>
          <w:szCs w:val="22"/>
        </w:rPr>
        <w:t xml:space="preserve"> Nepředložením pojistné smlouvy </w:t>
      </w:r>
      <w:r w:rsidR="00DB123E" w:rsidRPr="0049543B">
        <w:rPr>
          <w:szCs w:val="22"/>
        </w:rPr>
        <w:t xml:space="preserve">nebo </w:t>
      </w:r>
      <w:r w:rsidR="005B0C31" w:rsidRPr="0049543B">
        <w:rPr>
          <w:szCs w:val="22"/>
        </w:rPr>
        <w:t xml:space="preserve">pojistky </w:t>
      </w:r>
      <w:r w:rsidR="00763432" w:rsidRPr="0049543B">
        <w:rPr>
          <w:szCs w:val="22"/>
        </w:rPr>
        <w:t xml:space="preserve">do </w:t>
      </w:r>
      <w:r w:rsidR="008D234C" w:rsidRPr="0049543B">
        <w:rPr>
          <w:szCs w:val="22"/>
        </w:rPr>
        <w:t>10 pracovních dnů</w:t>
      </w:r>
      <w:r w:rsidR="00763432" w:rsidRPr="0049543B">
        <w:rPr>
          <w:szCs w:val="22"/>
        </w:rPr>
        <w:t xml:space="preserve"> po uzavření Smlouvy nebo do 1 měsíce po vyžádání ze strany Objednatele</w:t>
      </w:r>
      <w:r w:rsidR="00763432" w:rsidRPr="00EF2891">
        <w:rPr>
          <w:szCs w:val="22"/>
        </w:rPr>
        <w:t xml:space="preserve"> vzniká právo Objednatele na odstoupení od Smlouvy.</w:t>
      </w:r>
      <w:bookmarkEnd w:id="103"/>
    </w:p>
    <w:p w14:paraId="52EF46BD" w14:textId="77777777" w:rsidR="00102A6E" w:rsidRPr="00FF479E" w:rsidRDefault="00102A6E" w:rsidP="00102A6E">
      <w:pPr>
        <w:pStyle w:val="RLTextlnkuslovan"/>
        <w:rPr>
          <w:szCs w:val="22"/>
        </w:rPr>
      </w:pPr>
      <w:bookmarkStart w:id="104" w:name="_Ref386197039"/>
      <w:bookmarkStart w:id="105" w:name="_Ref395780671"/>
      <w:r w:rsidRPr="00EF2891">
        <w:rPr>
          <w:szCs w:val="22"/>
        </w:rPr>
        <w:t xml:space="preserve">Poskytovatel je dále povinen do 10 pracovních dní po nabytí účinnosti této Smlouvy poskytnout Objednateli originál bankovní záruky platné po celou </w:t>
      </w:r>
      <w:r w:rsidRPr="00B8676C">
        <w:rPr>
          <w:szCs w:val="22"/>
        </w:rPr>
        <w:t xml:space="preserve">dobu účinnosti této Smlouvy k zajištění dluhů </w:t>
      </w:r>
      <w:r w:rsidR="002A46C7" w:rsidRPr="00B8676C">
        <w:rPr>
          <w:szCs w:val="22"/>
        </w:rPr>
        <w:t>Poskytovatele</w:t>
      </w:r>
      <w:r w:rsidRPr="00B8676C">
        <w:rPr>
          <w:szCs w:val="22"/>
        </w:rPr>
        <w:t xml:space="preserve"> z této Smlouvy, a to do výše alespoň </w:t>
      </w:r>
      <w:r w:rsidR="00112E47" w:rsidRPr="00B8676C">
        <w:rPr>
          <w:szCs w:val="22"/>
        </w:rPr>
        <w:t>4</w:t>
      </w:r>
      <w:r w:rsidRPr="00B8676C">
        <w:rPr>
          <w:szCs w:val="22"/>
        </w:rPr>
        <w:t>0 mil. Kč. Z obsahu záruční listiny musí být nepochybné, že banka poskytne Objednateli</w:t>
      </w:r>
      <w:r w:rsidRPr="00FF479E">
        <w:rPr>
          <w:szCs w:val="22"/>
        </w:rPr>
        <w:t xml:space="preserve"> plnění až do výše zaručené částky bez odkladu a bez námitek po obdržení první výzvy Objednatele k plnění z bankovní záruky, a to na základě sdělení Objednatele, že Poskytovatel porušil povinnost vyplývající mu z této Smlouvy.</w:t>
      </w:r>
      <w:bookmarkEnd w:id="104"/>
      <w:bookmarkEnd w:id="105"/>
    </w:p>
    <w:p w14:paraId="4079A8E3" w14:textId="77777777" w:rsidR="00C55B20" w:rsidRPr="00FF479E" w:rsidRDefault="00C55B20" w:rsidP="00C55B20">
      <w:pPr>
        <w:pStyle w:val="RLTextlnkuslovan"/>
      </w:pPr>
      <w:r w:rsidRPr="00FF479E">
        <w:t xml:space="preserve">Smluvní strany jsou v průběhu provádění </w:t>
      </w:r>
      <w:r w:rsidR="005A5FAC" w:rsidRPr="00FF479E">
        <w:t xml:space="preserve">Díla a poskytování </w:t>
      </w:r>
      <w:r w:rsidR="00C6645C" w:rsidRPr="00FF479E">
        <w:t xml:space="preserve">dalších plnění dle této Smlouvy </w:t>
      </w:r>
      <w:r w:rsidRPr="00FF479E">
        <w:t>povinny postupovat v souladu s</w:t>
      </w:r>
      <w:r w:rsidR="00EE2C96" w:rsidRPr="00FF479E">
        <w:t>e způsobem organizace, který</w:t>
      </w:r>
      <w:r w:rsidRPr="00FF479E">
        <w:t xml:space="preserve"> tvoří </w:t>
      </w:r>
      <w:r w:rsidR="00EE2C96" w:rsidRPr="00FF479E">
        <w:t xml:space="preserve">součást </w:t>
      </w:r>
      <w:hyperlink w:anchor="ListAnnex02" w:history="1">
        <w:r w:rsidR="00EE2C96" w:rsidRPr="00FF479E">
          <w:rPr>
            <w:rStyle w:val="Hypertextovodkaz"/>
          </w:rPr>
          <w:t>Přílohy č. 2</w:t>
        </w:r>
      </w:hyperlink>
      <w:r w:rsidR="00EE2C96" w:rsidRPr="00FF479E">
        <w:t xml:space="preserve"> této Smlouvy a který</w:t>
      </w:r>
      <w:r w:rsidRPr="00FF479E">
        <w:t xml:space="preserve"> upravuje organizaci </w:t>
      </w:r>
      <w:r w:rsidR="00AD4C30" w:rsidRPr="00FF479E">
        <w:t xml:space="preserve">při plnění této Smlouvy </w:t>
      </w:r>
      <w:r w:rsidRPr="00FF479E">
        <w:t>včetně vymezení projektových rolí a základních principů rozhodování a dále též procesy řízení projektu</w:t>
      </w:r>
      <w:r w:rsidR="00EE2C96" w:rsidRPr="00FF479E">
        <w:t>,</w:t>
      </w:r>
      <w:r w:rsidRPr="00FF479E">
        <w:t xml:space="preserve"> </w:t>
      </w:r>
      <w:r w:rsidR="00EE2C96" w:rsidRPr="00FF479E">
        <w:t>apod</w:t>
      </w:r>
      <w:r w:rsidRPr="00FF479E">
        <w:t>.</w:t>
      </w:r>
    </w:p>
    <w:p w14:paraId="1650D958" w14:textId="3647E782" w:rsidR="00BA2434" w:rsidRPr="00FF479E" w:rsidRDefault="00902894" w:rsidP="00C55B20">
      <w:pPr>
        <w:pStyle w:val="RLTextlnkuslovan"/>
      </w:pPr>
      <w:bookmarkStart w:id="106" w:name="_Ref372629215"/>
      <w:r w:rsidRPr="00FF479E">
        <w:rPr>
          <w:szCs w:val="22"/>
        </w:rPr>
        <w:t>Poskytovatel</w:t>
      </w:r>
      <w:r w:rsidR="00BA2434" w:rsidRPr="00FF479E">
        <w:rPr>
          <w:szCs w:val="22"/>
        </w:rPr>
        <w:t xml:space="preserve"> se zavazuje</w:t>
      </w:r>
      <w:r w:rsidR="00BA2434" w:rsidRPr="00FF479E">
        <w:t xml:space="preserve"> zajistit nejpozději do </w:t>
      </w:r>
      <w:r w:rsidR="009E5A78" w:rsidRPr="00FF479E">
        <w:t>1</w:t>
      </w:r>
      <w:r w:rsidR="00F824AC" w:rsidRPr="00FF479E">
        <w:t xml:space="preserve">0 pracovních </w:t>
      </w:r>
      <w:r w:rsidR="00BA2434" w:rsidRPr="00FF479E">
        <w:t xml:space="preserve">dnů od uskutečnění jakékoli podstatné změny Systému provedené </w:t>
      </w:r>
      <w:r w:rsidRPr="00FF479E">
        <w:t>Poskytovatel</w:t>
      </w:r>
      <w:r w:rsidR="00BA2434" w:rsidRPr="00FF479E">
        <w:t xml:space="preserve">em po dokončení Díla na základě této Smlouvy aktualizaci </w:t>
      </w:r>
      <w:r w:rsidR="00EE2C96" w:rsidRPr="00FF479E">
        <w:t>D</w:t>
      </w:r>
      <w:r w:rsidR="00BA2434" w:rsidRPr="00FF479E">
        <w:t xml:space="preserve">okumentace. </w:t>
      </w:r>
      <w:r w:rsidR="00B809F0">
        <w:t>Dále se Poskytovatel zavazuje provést aktualizaci Dokumentace vždy k 30. 6., resp. 31. 12 daného kalendářního roku</w:t>
      </w:r>
      <w:r w:rsidR="00BA2434" w:rsidRPr="00FF479E">
        <w:t>.</w:t>
      </w:r>
      <w:bookmarkEnd w:id="106"/>
    </w:p>
    <w:p w14:paraId="36AEC662" w14:textId="77777777" w:rsidR="00212133" w:rsidRPr="00FF479E" w:rsidRDefault="00902894" w:rsidP="00212133">
      <w:pPr>
        <w:pStyle w:val="RLTextlnkuslovan"/>
        <w:rPr>
          <w:szCs w:val="22"/>
        </w:rPr>
      </w:pPr>
      <w:bookmarkStart w:id="107" w:name="_Ref395780860"/>
      <w:r w:rsidRPr="00FF479E">
        <w:rPr>
          <w:lang w:eastAsia="en-US"/>
        </w:rPr>
        <w:t>Poskytovatel</w:t>
      </w:r>
      <w:r w:rsidR="00212133" w:rsidRPr="00FF479E">
        <w:rPr>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w:t>
      </w:r>
      <w:r w:rsidR="00AD4C30" w:rsidRPr="00FF479E">
        <w:rPr>
          <w:lang w:eastAsia="en-US"/>
        </w:rPr>
        <w:t xml:space="preserve"> či třetími osobami určenými Objednatelem</w:t>
      </w:r>
      <w:r w:rsidR="00212133" w:rsidRPr="00FF479E">
        <w:rPr>
          <w:lang w:eastAsia="en-US"/>
        </w:rPr>
        <w:t>,</w:t>
      </w:r>
      <w:r w:rsidR="00212133" w:rsidRPr="00FF479E">
        <w:t xml:space="preserve"> a to i ve formě vypracování rozboru dopadů </w:t>
      </w:r>
      <w:r w:rsidR="00A879A0" w:rsidRPr="00FF479E">
        <w:t xml:space="preserve">Implementace nebo </w:t>
      </w:r>
      <w:r w:rsidR="00212133" w:rsidRPr="00FF479E">
        <w:t>změny Systému na další informační systémy a prostředí Objednatele</w:t>
      </w:r>
      <w:r w:rsidR="00EF2891">
        <w:t>.</w:t>
      </w:r>
      <w:r w:rsidR="00212133" w:rsidRPr="00FF479E">
        <w:t xml:space="preserve">. </w:t>
      </w:r>
      <w:r w:rsidR="00212133" w:rsidRPr="00FF479E">
        <w:rPr>
          <w:lang w:eastAsia="en-US"/>
        </w:rPr>
        <w:t>Smluvní strany se dohodly</w:t>
      </w:r>
      <w:r w:rsidR="00F81E87" w:rsidRPr="00FF479E">
        <w:rPr>
          <w:lang w:eastAsia="en-US"/>
        </w:rPr>
        <w:t>, že</w:t>
      </w:r>
      <w:r w:rsidR="00212133" w:rsidRPr="00FF479E">
        <w:rPr>
          <w:lang w:eastAsia="en-US"/>
        </w:rPr>
        <w:t xml:space="preserve"> cena takovéhoto plnění je zahrnuta v ceně Díla podle této Smlouvy.</w:t>
      </w:r>
      <w:r w:rsidR="005A71C5" w:rsidRPr="00FF479E">
        <w:rPr>
          <w:lang w:eastAsia="en-US"/>
        </w:rPr>
        <w:t xml:space="preserve"> </w:t>
      </w:r>
      <w:r w:rsidR="00627933" w:rsidRPr="00FF479E">
        <w:rPr>
          <w:lang w:eastAsia="en-US"/>
        </w:rPr>
        <w:t>P</w:t>
      </w:r>
      <w:r w:rsidR="00212133" w:rsidRPr="00FF479E">
        <w:rPr>
          <w:lang w:eastAsia="en-US"/>
        </w:rPr>
        <w:t xml:space="preserve">ro vyloučení pochybností se stanoví, že v této souvislosti nevznikne </w:t>
      </w:r>
      <w:r w:rsidRPr="00FF479E">
        <w:rPr>
          <w:lang w:eastAsia="en-US"/>
        </w:rPr>
        <w:t>Poskytovatel</w:t>
      </w:r>
      <w:r w:rsidR="00212133" w:rsidRPr="00FF479E">
        <w:rPr>
          <w:lang w:eastAsia="en-US"/>
        </w:rPr>
        <w:t>i nárok na dodatečné finanční plnění ze strany Objednatele.</w:t>
      </w:r>
      <w:bookmarkEnd w:id="107"/>
    </w:p>
    <w:p w14:paraId="69FD6707" w14:textId="77777777" w:rsidR="00212133" w:rsidRPr="00FF479E" w:rsidRDefault="00212133" w:rsidP="00BC25A4">
      <w:pPr>
        <w:pStyle w:val="RLTextlnkuslovan"/>
        <w:rPr>
          <w:szCs w:val="22"/>
        </w:rPr>
      </w:pPr>
      <w:bookmarkStart w:id="108" w:name="_Ref395780863"/>
      <w:r w:rsidRPr="00FF479E">
        <w:t xml:space="preserve">V případě, že dojde k uzavření nové </w:t>
      </w:r>
      <w:r w:rsidR="00BC25A4" w:rsidRPr="00FF479E">
        <w:t xml:space="preserve">smlouvy týkající se </w:t>
      </w:r>
      <w:r w:rsidR="00C6645C" w:rsidRPr="00FF479E">
        <w:t>plnění dle této Smlouvy</w:t>
      </w:r>
      <w:r w:rsidR="00BC25A4" w:rsidRPr="00FF479E">
        <w:t xml:space="preserve"> nebo jakékoli je</w:t>
      </w:r>
      <w:r w:rsidR="00C6645C" w:rsidRPr="00FF479E">
        <w:t>ho</w:t>
      </w:r>
      <w:r w:rsidR="00BC25A4" w:rsidRPr="00FF479E">
        <w:t xml:space="preserve"> části s novým poskytovatelem odlišným od Poskytovatele</w:t>
      </w:r>
      <w:r w:rsidR="00901C99" w:rsidRPr="00FF479E">
        <w:t>,</w:t>
      </w:r>
      <w:r w:rsidRPr="00FF479E">
        <w:t xml:space="preserve"> zavazuje se </w:t>
      </w:r>
      <w:r w:rsidR="00902894" w:rsidRPr="00FF479E">
        <w:t>Poskytovatel</w:t>
      </w:r>
      <w:r w:rsidRPr="00FF479E">
        <w:t xml:space="preserve">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w:t>
      </w:r>
      <w:r w:rsidR="00AD4C30" w:rsidRPr="00FF479E">
        <w:t>poskytovatelem</w:t>
      </w:r>
      <w:r w:rsidRPr="00FF479E">
        <w:t xml:space="preserve">, pokud bude naplnění tohoto cíle záviset na znalostech </w:t>
      </w:r>
      <w:r w:rsidR="00902894" w:rsidRPr="00FF479E">
        <w:t>Poskytovatel</w:t>
      </w:r>
      <w:r w:rsidRPr="00FF479E">
        <w:t>e získaných na základě plnění této Smlouvy</w:t>
      </w:r>
      <w:r w:rsidR="001A3595" w:rsidRPr="00FF479E">
        <w:t xml:space="preserve">, a to i nad rámec svých povinností dle </w:t>
      </w:r>
      <w:r w:rsidR="005B0C31">
        <w:t xml:space="preserve">čl. </w:t>
      </w:r>
      <w:r w:rsidR="005B0C31">
        <w:fldChar w:fldCharType="begin"/>
      </w:r>
      <w:r w:rsidR="005B0C31">
        <w:instrText xml:space="preserve"> REF _Ref402507686 \r \h </w:instrText>
      </w:r>
      <w:r w:rsidR="005B0C31">
        <w:fldChar w:fldCharType="separate"/>
      </w:r>
      <w:r w:rsidR="006F5047">
        <w:t>8</w:t>
      </w:r>
      <w:r w:rsidR="005B0C31">
        <w:fldChar w:fldCharType="end"/>
      </w:r>
      <w:r w:rsidR="005B0C31">
        <w:t xml:space="preserve"> </w:t>
      </w:r>
      <w:r w:rsidR="005B0C31" w:rsidRPr="00FF479E">
        <w:t>této Smlouvy</w:t>
      </w:r>
      <w:r w:rsidRPr="00FF479E">
        <w:t xml:space="preserve">. </w:t>
      </w:r>
      <w:r w:rsidR="00902894" w:rsidRPr="00FF479E">
        <w:t>Poskytovatel</w:t>
      </w:r>
      <w:r w:rsidRPr="00FF479E">
        <w:t xml:space="preserve">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w:instrText>
      </w:r>
      <w:r w:rsidR="00880DC2" w:rsidRPr="00FF479E">
        <w:instrText xml:space="preserve"> \* MERGEFORMAT </w:instrText>
      </w:r>
      <w:r w:rsidRPr="00FF479E">
        <w:fldChar w:fldCharType="separate"/>
      </w:r>
      <w:r w:rsidR="006F5047">
        <w:t>22</w:t>
      </w:r>
      <w:r w:rsidRPr="00FF479E">
        <w:fldChar w:fldCharType="end"/>
      </w:r>
      <w:r w:rsidRPr="00FF479E">
        <w:t xml:space="preserve"> této Smlouvy. </w:t>
      </w:r>
      <w:r w:rsidRPr="00FF479E">
        <w:rPr>
          <w:lang w:eastAsia="en-US"/>
        </w:rPr>
        <w:t xml:space="preserve">Smluvní strany se dohodly, že rozsah tohoto plnění </w:t>
      </w:r>
      <w:r w:rsidR="00880DC2" w:rsidRPr="00FF479E">
        <w:rPr>
          <w:lang w:eastAsia="en-US"/>
        </w:rPr>
        <w:t>je zahrnut</w:t>
      </w:r>
      <w:r w:rsidRPr="00FF479E">
        <w:rPr>
          <w:lang w:eastAsia="en-US"/>
        </w:rPr>
        <w:t xml:space="preserve"> v ceně </w:t>
      </w:r>
      <w:r w:rsidR="0075641F" w:rsidRPr="00FF479E">
        <w:rPr>
          <w:lang w:eastAsia="en-US"/>
        </w:rPr>
        <w:t>plnění</w:t>
      </w:r>
      <w:r w:rsidRPr="00FF479E">
        <w:rPr>
          <w:lang w:eastAsia="en-US"/>
        </w:rPr>
        <w:t xml:space="preserve"> podle této Smlouvy</w:t>
      </w:r>
      <w:r w:rsidR="00627933" w:rsidRPr="00FF479E">
        <w:rPr>
          <w:lang w:eastAsia="en-US"/>
        </w:rPr>
        <w:t>.</w:t>
      </w:r>
      <w:r w:rsidRPr="00FF479E">
        <w:rPr>
          <w:lang w:eastAsia="en-US"/>
        </w:rPr>
        <w:t xml:space="preserve"> </w:t>
      </w:r>
      <w:r w:rsidR="00627933" w:rsidRPr="00FF479E">
        <w:rPr>
          <w:lang w:eastAsia="en-US"/>
        </w:rPr>
        <w:t>P</w:t>
      </w:r>
      <w:r w:rsidRPr="00FF479E">
        <w:rPr>
          <w:lang w:eastAsia="en-US"/>
        </w:rPr>
        <w:t xml:space="preserve">ro vyloučení pochybností se stanoví, že v této souvislosti nevznikne </w:t>
      </w:r>
      <w:r w:rsidR="00902894" w:rsidRPr="00FF479E">
        <w:rPr>
          <w:lang w:eastAsia="en-US"/>
        </w:rPr>
        <w:t>Poskytovatel</w:t>
      </w:r>
      <w:r w:rsidRPr="00FF479E">
        <w:rPr>
          <w:lang w:eastAsia="en-US"/>
        </w:rPr>
        <w:t>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w:instrText>
      </w:r>
      <w:r w:rsidR="00880DC2" w:rsidRPr="00FF479E">
        <w:instrText xml:space="preserve"> \* MERGEFORMAT </w:instrText>
      </w:r>
      <w:r w:rsidRPr="00FF479E">
        <w:fldChar w:fldCharType="separate"/>
      </w:r>
      <w:r w:rsidR="006F5047">
        <w:t>15.10</w:t>
      </w:r>
      <w:r w:rsidRPr="00FF479E">
        <w:fldChar w:fldCharType="end"/>
      </w:r>
      <w:r w:rsidRPr="00FF479E">
        <w:t xml:space="preserve"> této Smlouvy.</w:t>
      </w:r>
      <w:bookmarkEnd w:id="108"/>
    </w:p>
    <w:p w14:paraId="3966780C" w14:textId="77777777" w:rsidR="00B41703" w:rsidRPr="00F547F5" w:rsidRDefault="00B41703" w:rsidP="00B41703">
      <w:pPr>
        <w:pStyle w:val="RLTextlnkuslovan"/>
        <w:rPr>
          <w:rFonts w:cs="Arial"/>
          <w:szCs w:val="22"/>
        </w:rPr>
      </w:pPr>
      <w:bookmarkStart w:id="109" w:name="_Ref368986944"/>
      <w:r w:rsidRPr="00F547F5">
        <w:rPr>
          <w:rFonts w:cs="Arial"/>
          <w:szCs w:val="22"/>
        </w:rPr>
        <w:t xml:space="preserve">Poskytovatel se dále zavazuje poskytnout Objednateli veškeré informace potřebné ke splnění povinností Objednatele dle § </w:t>
      </w:r>
      <w:r>
        <w:rPr>
          <w:rFonts w:cs="Arial"/>
          <w:szCs w:val="22"/>
        </w:rPr>
        <w:t>219</w:t>
      </w:r>
      <w:r w:rsidRPr="00F547F5">
        <w:rPr>
          <w:rFonts w:cs="Arial"/>
          <w:szCs w:val="22"/>
        </w:rPr>
        <w:t xml:space="preserve"> </w:t>
      </w:r>
      <w:r>
        <w:rPr>
          <w:rFonts w:cs="Arial"/>
          <w:szCs w:val="22"/>
        </w:rPr>
        <w:t>ZZVZ</w:t>
      </w:r>
      <w:r w:rsidRPr="00F547F5">
        <w:rPr>
          <w:rFonts w:cs="Arial"/>
          <w:szCs w:val="22"/>
        </w:rPr>
        <w:t>, zejména, nikoli však výlučně:</w:t>
      </w:r>
    </w:p>
    <w:p w14:paraId="2B182B8B" w14:textId="77777777" w:rsidR="00763432" w:rsidRPr="00FF479E" w:rsidRDefault="00B41703" w:rsidP="00B41703">
      <w:pPr>
        <w:pStyle w:val="RLTextlnkuslovan"/>
        <w:numPr>
          <w:ilvl w:val="2"/>
          <w:numId w:val="1"/>
        </w:numPr>
      </w:pPr>
      <w:r w:rsidRPr="00F547F5">
        <w:rPr>
          <w:rFonts w:cs="Arial"/>
          <w:szCs w:val="22"/>
        </w:rPr>
        <w:t xml:space="preserve">nejpozději do </w:t>
      </w:r>
      <w:r>
        <w:rPr>
          <w:rFonts w:cs="Arial"/>
          <w:szCs w:val="22"/>
        </w:rPr>
        <w:t>15</w:t>
      </w:r>
      <w:r w:rsidRPr="00F547F5">
        <w:rPr>
          <w:rFonts w:cs="Arial"/>
          <w:szCs w:val="22"/>
        </w:rPr>
        <w:t xml:space="preserve">. </w:t>
      </w:r>
      <w:r>
        <w:rPr>
          <w:rFonts w:cs="Arial"/>
          <w:szCs w:val="22"/>
        </w:rPr>
        <w:t>března</w:t>
      </w:r>
      <w:r w:rsidRPr="00F547F5">
        <w:rPr>
          <w:rFonts w:cs="Arial"/>
          <w:szCs w:val="22"/>
        </w:rPr>
        <w:t xml:space="preserve"> následujícího kalendářního roku informaci o ceně uhrazené za plnění dle této Smlouvy v předchozím kalendářním roce plnění Smlouvy</w:t>
      </w:r>
      <w:bookmarkEnd w:id="109"/>
      <w:r w:rsidRPr="00FF479E">
        <w:rPr>
          <w:szCs w:val="22"/>
        </w:rPr>
        <w:t>.</w:t>
      </w:r>
    </w:p>
    <w:p w14:paraId="594B3C66" w14:textId="77777777" w:rsidR="005E6174" w:rsidRPr="00FF479E" w:rsidRDefault="005E6174" w:rsidP="005E6174">
      <w:pPr>
        <w:pStyle w:val="RLlneksmlouvy"/>
      </w:pPr>
      <w:bookmarkStart w:id="110" w:name="_Ref214191100"/>
      <w:bookmarkStart w:id="111" w:name="_Ref395773580"/>
      <w:r w:rsidRPr="00FF479E">
        <w:t>CENA A PLATEBNÍ PODMÍNKY</w:t>
      </w:r>
      <w:bookmarkEnd w:id="32"/>
      <w:bookmarkEnd w:id="33"/>
      <w:bookmarkEnd w:id="110"/>
      <w:bookmarkEnd w:id="111"/>
      <w:r w:rsidR="00A178BE" w:rsidRPr="00FF479E">
        <w:t xml:space="preserve"> </w:t>
      </w:r>
    </w:p>
    <w:p w14:paraId="36590B25" w14:textId="77777777" w:rsidR="009E634B" w:rsidRPr="00FF479E" w:rsidRDefault="009E634B" w:rsidP="00C52332">
      <w:pPr>
        <w:pStyle w:val="RLTextlnkuslovan"/>
      </w:pPr>
      <w:bookmarkStart w:id="112" w:name="_Ref367092468"/>
      <w:bookmarkStart w:id="113" w:name="_Ref370382761"/>
      <w:bookmarkStart w:id="114" w:name="_Ref311708495"/>
      <w:r w:rsidRPr="00FF479E">
        <w:t>Cena Díla a její hrazení</w:t>
      </w:r>
    </w:p>
    <w:p w14:paraId="110D481C" w14:textId="07B6ED51" w:rsidR="00FE2506" w:rsidRPr="00820E24" w:rsidRDefault="005E6174" w:rsidP="00FE2506">
      <w:pPr>
        <w:pStyle w:val="RLTextlnkuslovan"/>
        <w:numPr>
          <w:ilvl w:val="2"/>
          <w:numId w:val="1"/>
        </w:numPr>
      </w:pPr>
      <w:bookmarkStart w:id="115" w:name="_Ref395801875"/>
      <w:bookmarkStart w:id="116" w:name="_Ref402874755"/>
      <w:r w:rsidRPr="00FF479E">
        <w:rPr>
          <w:szCs w:val="22"/>
        </w:rPr>
        <w:t>C</w:t>
      </w:r>
      <w:r w:rsidR="005A5FAC" w:rsidRPr="00FF479E">
        <w:rPr>
          <w:szCs w:val="22"/>
        </w:rPr>
        <w:t>elková c</w:t>
      </w:r>
      <w:r w:rsidRPr="00FF479E">
        <w:rPr>
          <w:szCs w:val="22"/>
        </w:rPr>
        <w:t xml:space="preserve">ena Díla je dohodou smluvních stran stanovena </w:t>
      </w:r>
      <w:r w:rsidR="00341ACE" w:rsidRPr="00FF479E">
        <w:rPr>
          <w:szCs w:val="22"/>
        </w:rPr>
        <w:t>ve výši</w:t>
      </w:r>
      <w:bookmarkEnd w:id="112"/>
      <w:r w:rsidR="005A5FAC" w:rsidRPr="00FF479E">
        <w:rPr>
          <w:szCs w:val="22"/>
        </w:rPr>
        <w:t xml:space="preserve"> </w:t>
      </w:r>
      <w:r w:rsidR="008328DC" w:rsidRPr="00DB78F3">
        <w:rPr>
          <w:highlight w:val="yellow"/>
        </w:rPr>
        <w:t xml:space="preserve">[DOPLNÍ </w:t>
      </w:r>
      <w:r w:rsidR="008328DC">
        <w:rPr>
          <w:highlight w:val="yellow"/>
        </w:rPr>
        <w:t>DODAVATEL</w:t>
      </w:r>
      <w:r w:rsidR="008328DC" w:rsidRPr="00DB78F3">
        <w:rPr>
          <w:highlight w:val="yellow"/>
        </w:rPr>
        <w:t>]</w:t>
      </w:r>
      <w:r w:rsidR="001D35C2" w:rsidRPr="00FF479E">
        <w:rPr>
          <w:szCs w:val="22"/>
        </w:rPr>
        <w:t>,-</w:t>
      </w:r>
      <w:r w:rsidR="00341ACE" w:rsidRPr="00FF479E">
        <w:rPr>
          <w:szCs w:val="22"/>
        </w:rPr>
        <w:t xml:space="preserve"> Kč</w:t>
      </w:r>
      <w:r w:rsidR="005A5FAC" w:rsidRPr="00FF479E">
        <w:rPr>
          <w:szCs w:val="22"/>
        </w:rPr>
        <w:t xml:space="preserve"> </w:t>
      </w:r>
      <w:r w:rsidR="00BA2434" w:rsidRPr="00FF479E">
        <w:rPr>
          <w:szCs w:val="22"/>
        </w:rPr>
        <w:t>bez DPH</w:t>
      </w:r>
      <w:bookmarkStart w:id="117" w:name="_Ref367566905"/>
      <w:r w:rsidR="005A5FAC" w:rsidRPr="00FF479E">
        <w:rPr>
          <w:szCs w:val="22"/>
        </w:rPr>
        <w:t>.</w:t>
      </w:r>
      <w:r w:rsidR="00C06821" w:rsidRPr="00FF479E">
        <w:rPr>
          <w:szCs w:val="22"/>
        </w:rPr>
        <w:t xml:space="preserve"> </w:t>
      </w:r>
      <w:r w:rsidR="0095674B" w:rsidRPr="00FF479E">
        <w:rPr>
          <w:szCs w:val="22"/>
        </w:rPr>
        <w:t xml:space="preserve">S ohledem na sazbu DPH </w:t>
      </w:r>
      <w:r w:rsidR="008328DC" w:rsidRPr="00DB78F3">
        <w:rPr>
          <w:highlight w:val="yellow"/>
        </w:rPr>
        <w:t xml:space="preserve">[DOPLNÍ </w:t>
      </w:r>
      <w:r w:rsidR="008328DC">
        <w:rPr>
          <w:highlight w:val="yellow"/>
        </w:rPr>
        <w:t>DODAVATEL</w:t>
      </w:r>
      <w:r w:rsidR="008328DC" w:rsidRPr="00DB78F3">
        <w:rPr>
          <w:highlight w:val="yellow"/>
        </w:rPr>
        <w:t>]</w:t>
      </w:r>
      <w:r w:rsidR="0095674B" w:rsidRPr="00FF479E">
        <w:rPr>
          <w:szCs w:val="22"/>
        </w:rPr>
        <w:t xml:space="preserve"> %, činí celková cena Díla včetně DPH </w:t>
      </w:r>
      <w:r w:rsidR="008328DC" w:rsidRPr="00DB78F3">
        <w:rPr>
          <w:highlight w:val="yellow"/>
        </w:rPr>
        <w:t xml:space="preserve">[DOPLNÍ </w:t>
      </w:r>
      <w:r w:rsidR="008328DC">
        <w:rPr>
          <w:highlight w:val="yellow"/>
        </w:rPr>
        <w:t>DODAVATEL</w:t>
      </w:r>
      <w:r w:rsidR="008328DC" w:rsidRPr="00DB78F3">
        <w:rPr>
          <w:highlight w:val="yellow"/>
        </w:rPr>
        <w:t>]</w:t>
      </w:r>
      <w:r w:rsidR="0095674B" w:rsidRPr="00FF479E">
        <w:rPr>
          <w:szCs w:val="22"/>
        </w:rPr>
        <w:t>,- Kč</w:t>
      </w:r>
      <w:r w:rsidR="00763432" w:rsidRPr="00FF479E">
        <w:rPr>
          <w:szCs w:val="22"/>
        </w:rPr>
        <w:t xml:space="preserve">, z toho DPH představuje částku </w:t>
      </w:r>
      <w:r w:rsidR="008328DC" w:rsidRPr="00DB78F3">
        <w:rPr>
          <w:highlight w:val="yellow"/>
        </w:rPr>
        <w:t xml:space="preserve">[DOPLNÍ </w:t>
      </w:r>
      <w:r w:rsidR="008328DC">
        <w:rPr>
          <w:highlight w:val="yellow"/>
        </w:rPr>
        <w:t>DODAVATEL</w:t>
      </w:r>
      <w:r w:rsidR="008328DC" w:rsidRPr="00DB78F3">
        <w:rPr>
          <w:highlight w:val="yellow"/>
        </w:rPr>
        <w:t>]</w:t>
      </w:r>
      <w:r w:rsidR="00763432" w:rsidRPr="00FF479E">
        <w:rPr>
          <w:szCs w:val="22"/>
        </w:rPr>
        <w:t>,- Kč</w:t>
      </w:r>
      <w:r w:rsidR="0095674B" w:rsidRPr="00FF479E">
        <w:rPr>
          <w:szCs w:val="22"/>
        </w:rPr>
        <w:t xml:space="preserve">. </w:t>
      </w:r>
      <w:r w:rsidR="00341ACE" w:rsidRPr="00FF479E">
        <w:rPr>
          <w:szCs w:val="22"/>
        </w:rPr>
        <w:t xml:space="preserve">Tato cena je </w:t>
      </w:r>
      <w:r w:rsidR="00B24722" w:rsidRPr="00FF479E">
        <w:rPr>
          <w:szCs w:val="22"/>
        </w:rPr>
        <w:t>celková</w:t>
      </w:r>
      <w:r w:rsidR="00341ACE" w:rsidRPr="00FF479E">
        <w:rPr>
          <w:szCs w:val="22"/>
        </w:rPr>
        <w:t xml:space="preserve"> a úplná, tj. zahrnuje veškerá plnění dle této Smlouvy</w:t>
      </w:r>
      <w:r w:rsidR="005A5FAC" w:rsidRPr="00FF479E">
        <w:rPr>
          <w:szCs w:val="22"/>
        </w:rPr>
        <w:t xml:space="preserve"> </w:t>
      </w:r>
      <w:r w:rsidR="005A5FAC" w:rsidRPr="00FF479E">
        <w:rPr>
          <w:szCs w:val="22"/>
        </w:rPr>
        <w:lastRenderedPageBreak/>
        <w:t>v rámci provádění Díla</w:t>
      </w:r>
      <w:r w:rsidR="00BA2434" w:rsidRPr="00FF479E">
        <w:rPr>
          <w:szCs w:val="22"/>
        </w:rPr>
        <w:t>.</w:t>
      </w:r>
      <w:bookmarkStart w:id="118" w:name="_Ref377482589"/>
      <w:bookmarkEnd w:id="113"/>
      <w:bookmarkEnd w:id="114"/>
      <w:bookmarkEnd w:id="115"/>
      <w:bookmarkEnd w:id="117"/>
      <w:r w:rsidR="00723D38">
        <w:rPr>
          <w:szCs w:val="22"/>
        </w:rPr>
        <w:t xml:space="preserve"> </w:t>
      </w:r>
      <w:r w:rsidR="00902D74" w:rsidRPr="00FF479E">
        <w:t>Pro vyloučení pochybností se uvádí, že Celkov</w:t>
      </w:r>
      <w:r w:rsidR="00741208" w:rsidRPr="00FF479E">
        <w:t>á</w:t>
      </w:r>
      <w:r w:rsidR="00902D74" w:rsidRPr="00FF479E">
        <w:t xml:space="preserve"> cena Díla dle odst. </w:t>
      </w:r>
      <w:r w:rsidR="008C5F41" w:rsidRPr="00FF479E">
        <w:fldChar w:fldCharType="begin"/>
      </w:r>
      <w:r w:rsidR="008C5F41" w:rsidRPr="00FF479E">
        <w:instrText xml:space="preserve"> REF _Ref395801875 \r \h </w:instrText>
      </w:r>
      <w:r w:rsidR="00FF479E">
        <w:instrText xml:space="preserve"> \* MERGEFORMAT </w:instrText>
      </w:r>
      <w:r w:rsidR="008C5F41" w:rsidRPr="00FF479E">
        <w:fldChar w:fldCharType="separate"/>
      </w:r>
      <w:r w:rsidR="006F5047">
        <w:t>12.1.1</w:t>
      </w:r>
      <w:r w:rsidR="008C5F41" w:rsidRPr="00FF479E">
        <w:fldChar w:fldCharType="end"/>
      </w:r>
      <w:r w:rsidR="00902D74" w:rsidRPr="00FF479E">
        <w:t xml:space="preserve"> Smlouvy zahrnuje rovněž cenu za </w:t>
      </w:r>
      <w:r w:rsidR="006819FE" w:rsidRPr="00FF479E">
        <w:t xml:space="preserve">dodání </w:t>
      </w:r>
      <w:r w:rsidR="00902D74" w:rsidRPr="00FF479E">
        <w:t>Návrh</w:t>
      </w:r>
      <w:r w:rsidR="006819FE" w:rsidRPr="00FF479E">
        <w:t>u</w:t>
      </w:r>
      <w:r w:rsidR="00902D74" w:rsidRPr="00FF479E">
        <w:t xml:space="preserve"> realizace</w:t>
      </w:r>
      <w:r w:rsidR="00FE2506" w:rsidRPr="00FF479E">
        <w:t xml:space="preserve"> a </w:t>
      </w:r>
      <w:r w:rsidR="00FE2506" w:rsidRPr="00983F55">
        <w:t>vytvoření Prototypu;</w:t>
      </w:r>
      <w:r w:rsidR="00FE2506" w:rsidRPr="00FF479E">
        <w:t xml:space="preserve"> </w:t>
      </w:r>
      <w:r w:rsidR="00902D74" w:rsidRPr="00FF479E">
        <w:t xml:space="preserve">pro účely uplatnění postupu odst. </w:t>
      </w:r>
      <w:r w:rsidR="00902D74" w:rsidRPr="00FF479E">
        <w:fldChar w:fldCharType="begin"/>
      </w:r>
      <w:r w:rsidR="00902D74" w:rsidRPr="00FF479E">
        <w:instrText xml:space="preserve"> REF _Ref367576991 \r \h </w:instrText>
      </w:r>
      <w:r w:rsidR="00FF479E">
        <w:instrText xml:space="preserve"> \* MERGEFORMAT </w:instrText>
      </w:r>
      <w:r w:rsidR="00902D74" w:rsidRPr="00FF479E">
        <w:fldChar w:fldCharType="separate"/>
      </w:r>
      <w:r w:rsidR="006F5047">
        <w:t>5.5</w:t>
      </w:r>
      <w:r w:rsidR="00902D74" w:rsidRPr="00FF479E">
        <w:fldChar w:fldCharType="end"/>
      </w:r>
      <w:r w:rsidR="00A879A0" w:rsidRPr="00FF479E">
        <w:t xml:space="preserve"> </w:t>
      </w:r>
      <w:r w:rsidR="00902D74" w:rsidRPr="00FF479E">
        <w:t xml:space="preserve"> Smlouvy </w:t>
      </w:r>
      <w:r w:rsidR="00FE2506" w:rsidRPr="00FF479E">
        <w:t xml:space="preserve">je cena za dodání Návrhu realizace </w:t>
      </w:r>
      <w:r w:rsidR="00902D74" w:rsidRPr="00FF479E">
        <w:t xml:space="preserve">stanovena </w:t>
      </w:r>
      <w:r w:rsidR="004133EF" w:rsidRPr="00820E24">
        <w:t xml:space="preserve">max. </w:t>
      </w:r>
      <w:r w:rsidR="00902D74" w:rsidRPr="00820E24">
        <w:t xml:space="preserve">ve </w:t>
      </w:r>
      <w:r w:rsidR="00902D74" w:rsidRPr="00820E24">
        <w:rPr>
          <w:lang w:eastAsia="en-US"/>
        </w:rPr>
        <w:t xml:space="preserve">výši </w:t>
      </w:r>
      <w:r w:rsidR="00C6645C" w:rsidRPr="00820E24">
        <w:t>1</w:t>
      </w:r>
      <w:r w:rsidR="00D13792" w:rsidRPr="00820E24">
        <w:t>0 % z ceny Díla</w:t>
      </w:r>
      <w:r w:rsidR="004C3E67" w:rsidRPr="00820E24">
        <w:t>,</w:t>
      </w:r>
      <w:r w:rsidR="00FE2506" w:rsidRPr="00820E24">
        <w:t xml:space="preserve"> cena za </w:t>
      </w:r>
      <w:r w:rsidR="00FE15EB" w:rsidRPr="00820E24">
        <w:t>poskytnutí</w:t>
      </w:r>
      <w:r w:rsidR="00FE2506" w:rsidRPr="00820E24">
        <w:t xml:space="preserve"> Prototypu stanovena</w:t>
      </w:r>
      <w:r w:rsidR="004133EF" w:rsidRPr="00820E24">
        <w:t xml:space="preserve"> max.</w:t>
      </w:r>
      <w:r w:rsidR="00FE2506" w:rsidRPr="00820E24">
        <w:t xml:space="preserve"> ve výši </w:t>
      </w:r>
      <w:r w:rsidR="00D7043B">
        <w:t>2</w:t>
      </w:r>
      <w:r w:rsidR="00D7043B" w:rsidRPr="00820E24">
        <w:t xml:space="preserve">0 </w:t>
      </w:r>
      <w:r w:rsidR="00FE2506" w:rsidRPr="00820E24">
        <w:t xml:space="preserve">% z ceny </w:t>
      </w:r>
      <w:r w:rsidR="00281380" w:rsidRPr="00820E24">
        <w:t>D</w:t>
      </w:r>
      <w:r w:rsidR="00FE2506" w:rsidRPr="00820E24">
        <w:t>íla</w:t>
      </w:r>
      <w:r w:rsidR="004C3E67" w:rsidRPr="00820E24">
        <w:t xml:space="preserve"> a cena za Dokumentaci stanovena max. ve výši 5% z ceny Díla</w:t>
      </w:r>
      <w:r w:rsidR="00902D74" w:rsidRPr="00820E24">
        <w:t>.</w:t>
      </w:r>
      <w:bookmarkEnd w:id="116"/>
      <w:bookmarkEnd w:id="118"/>
    </w:p>
    <w:p w14:paraId="45942074" w14:textId="77777777" w:rsidR="00FE2506" w:rsidRPr="00FF479E" w:rsidRDefault="002C0E8D" w:rsidP="00FE2506">
      <w:pPr>
        <w:pStyle w:val="RLTextlnkuslovan"/>
        <w:numPr>
          <w:ilvl w:val="2"/>
          <w:numId w:val="1"/>
        </w:numPr>
        <w:rPr>
          <w:szCs w:val="22"/>
        </w:rPr>
      </w:pPr>
      <w:r w:rsidRPr="00FF479E">
        <w:rPr>
          <w:szCs w:val="22"/>
        </w:rPr>
        <w:t>Podrobný r</w:t>
      </w:r>
      <w:r w:rsidR="00FE2506" w:rsidRPr="00FF479E">
        <w:rPr>
          <w:szCs w:val="22"/>
        </w:rPr>
        <w:t xml:space="preserve">ozpis ceny </w:t>
      </w:r>
      <w:r w:rsidR="00BE2C9F" w:rsidRPr="00FF479E">
        <w:rPr>
          <w:szCs w:val="22"/>
        </w:rPr>
        <w:t xml:space="preserve">Díla </w:t>
      </w:r>
      <w:r w:rsidR="00FE2506" w:rsidRPr="00FF479E">
        <w:rPr>
          <w:szCs w:val="22"/>
        </w:rPr>
        <w:t>v členění podle jednotlivých částí Díla</w:t>
      </w:r>
      <w:r w:rsidR="00A879A0" w:rsidRPr="00FF479E">
        <w:rPr>
          <w:szCs w:val="22"/>
        </w:rPr>
        <w:t>, dílčích plnění</w:t>
      </w:r>
      <w:r w:rsidR="00FE2506" w:rsidRPr="00FF479E">
        <w:rPr>
          <w:szCs w:val="22"/>
        </w:rPr>
        <w:t xml:space="preserve"> a podle schválených Milníků je uveden v </w:t>
      </w:r>
      <w:hyperlink w:anchor="ListAnnex02" w:history="1">
        <w:r w:rsidR="000B7D8B" w:rsidRPr="00FF479E">
          <w:rPr>
            <w:rStyle w:val="Hypertextovodkaz"/>
          </w:rPr>
          <w:t>Příloze č. 2</w:t>
        </w:r>
      </w:hyperlink>
      <w:r w:rsidR="00FE2506" w:rsidRPr="00FF479E">
        <w:rPr>
          <w:szCs w:val="22"/>
        </w:rPr>
        <w:t xml:space="preserve"> Smlouvy.</w:t>
      </w:r>
    </w:p>
    <w:p w14:paraId="5EADEA84" w14:textId="77777777" w:rsidR="004B527C" w:rsidRPr="00FF479E" w:rsidRDefault="005E6174" w:rsidP="00C52332">
      <w:pPr>
        <w:pStyle w:val="RLTextlnkuslovan"/>
        <w:numPr>
          <w:ilvl w:val="2"/>
          <w:numId w:val="1"/>
        </w:numPr>
        <w:rPr>
          <w:szCs w:val="22"/>
        </w:rPr>
      </w:pPr>
      <w:bookmarkStart w:id="119" w:name="_Ref367578472"/>
      <w:r w:rsidRPr="00FF479E">
        <w:rPr>
          <w:szCs w:val="22"/>
        </w:rPr>
        <w:t>Cena Díla</w:t>
      </w:r>
      <w:r w:rsidR="00C061A2" w:rsidRPr="00FF479E">
        <w:rPr>
          <w:szCs w:val="22"/>
        </w:rPr>
        <w:t xml:space="preserve"> </w:t>
      </w:r>
      <w:r w:rsidRPr="00FF479E">
        <w:rPr>
          <w:szCs w:val="22"/>
        </w:rPr>
        <w:t xml:space="preserve">bude zaplacena </w:t>
      </w:r>
      <w:r w:rsidR="00341ACE" w:rsidRPr="00FF479E">
        <w:rPr>
          <w:szCs w:val="22"/>
        </w:rPr>
        <w:t xml:space="preserve">po </w:t>
      </w:r>
      <w:r w:rsidR="0043474B" w:rsidRPr="00FF479E">
        <w:rPr>
          <w:szCs w:val="22"/>
        </w:rPr>
        <w:t xml:space="preserve">částech </w:t>
      </w:r>
      <w:r w:rsidR="00FE1CEC" w:rsidRPr="00FF479E">
        <w:rPr>
          <w:szCs w:val="22"/>
        </w:rPr>
        <w:t>odpovídajících plnění v rámci jednotlivých Milníků</w:t>
      </w:r>
      <w:r w:rsidR="00A879A0" w:rsidRPr="00FF479E">
        <w:rPr>
          <w:szCs w:val="22"/>
        </w:rPr>
        <w:t xml:space="preserve"> </w:t>
      </w:r>
      <w:r w:rsidR="00E95320" w:rsidRPr="00FF479E">
        <w:rPr>
          <w:szCs w:val="22"/>
        </w:rPr>
        <w:t>po </w:t>
      </w:r>
      <w:r w:rsidR="00C52332" w:rsidRPr="00FF479E">
        <w:rPr>
          <w:szCs w:val="22"/>
        </w:rPr>
        <w:t>jejich splnění</w:t>
      </w:r>
      <w:r w:rsidR="00257CB4" w:rsidRPr="00FF479E">
        <w:rPr>
          <w:szCs w:val="22"/>
        </w:rPr>
        <w:t xml:space="preserve"> </w:t>
      </w:r>
      <w:r w:rsidR="00E95320" w:rsidRPr="00FF479E">
        <w:rPr>
          <w:szCs w:val="22"/>
        </w:rPr>
        <w:t>dle harmonogramu obsaženého v </w:t>
      </w:r>
      <w:hyperlink w:anchor="ListAnnex02" w:history="1">
        <w:r w:rsidR="00E95320" w:rsidRPr="00FF479E">
          <w:rPr>
            <w:rStyle w:val="Hypertextovodkaz"/>
          </w:rPr>
          <w:t>Příloze č. 2</w:t>
        </w:r>
      </w:hyperlink>
      <w:r w:rsidR="00E95320" w:rsidRPr="00FF479E">
        <w:rPr>
          <w:szCs w:val="22"/>
        </w:rPr>
        <w:t xml:space="preserve"> Smlouvy</w:t>
      </w:r>
      <w:r w:rsidR="008F6C88" w:rsidRPr="00FF479E">
        <w:rPr>
          <w:szCs w:val="22"/>
        </w:rPr>
        <w:t>,</w:t>
      </w:r>
      <w:r w:rsidR="00E95320" w:rsidRPr="00FF479E">
        <w:rPr>
          <w:szCs w:val="22"/>
        </w:rPr>
        <w:t xml:space="preserve"> </w:t>
      </w:r>
      <w:r w:rsidRPr="00FF479E">
        <w:rPr>
          <w:szCs w:val="22"/>
        </w:rPr>
        <w:t>a to na základě daňového dokladu</w:t>
      </w:r>
      <w:r w:rsidR="001D35C2" w:rsidRPr="00FF479E">
        <w:rPr>
          <w:szCs w:val="22"/>
        </w:rPr>
        <w:t xml:space="preserve"> (dále jen „</w:t>
      </w:r>
      <w:r w:rsidR="001D35C2" w:rsidRPr="00FF479E">
        <w:rPr>
          <w:b/>
          <w:szCs w:val="22"/>
        </w:rPr>
        <w:t>faktura</w:t>
      </w:r>
      <w:r w:rsidR="001D35C2" w:rsidRPr="00FF479E">
        <w:rPr>
          <w:szCs w:val="22"/>
        </w:rPr>
        <w:t>“)</w:t>
      </w:r>
      <w:r w:rsidRPr="00FF479E">
        <w:rPr>
          <w:szCs w:val="22"/>
        </w:rPr>
        <w:t xml:space="preserve"> </w:t>
      </w:r>
      <w:r w:rsidR="00C52332" w:rsidRPr="00FF479E">
        <w:rPr>
          <w:szCs w:val="22"/>
        </w:rPr>
        <w:t xml:space="preserve">řádně </w:t>
      </w:r>
      <w:r w:rsidRPr="00FF479E">
        <w:rPr>
          <w:szCs w:val="22"/>
        </w:rPr>
        <w:t xml:space="preserve">vystaveného </w:t>
      </w:r>
      <w:r w:rsidR="00902894" w:rsidRPr="00FF479E">
        <w:rPr>
          <w:szCs w:val="22"/>
        </w:rPr>
        <w:t>Poskytovatel</w:t>
      </w:r>
      <w:r w:rsidRPr="00FF479E">
        <w:rPr>
          <w:szCs w:val="22"/>
        </w:rPr>
        <w:t xml:space="preserve">em. </w:t>
      </w:r>
      <w:r w:rsidR="008F6C88" w:rsidRPr="00FF479E">
        <w:rPr>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FF479E">
        <w:rPr>
          <w:szCs w:val="22"/>
        </w:rPr>
        <w:t xml:space="preserve">Přílohou faktury musí být </w:t>
      </w:r>
      <w:r w:rsidR="001C208C" w:rsidRPr="00FF479E">
        <w:rPr>
          <w:szCs w:val="22"/>
        </w:rPr>
        <w:t>vždy příslušné</w:t>
      </w:r>
      <w:r w:rsidR="0043474B" w:rsidRPr="00FF479E">
        <w:rPr>
          <w:szCs w:val="22"/>
        </w:rPr>
        <w:t xml:space="preserve"> protokol</w:t>
      </w:r>
      <w:r w:rsidR="001C208C" w:rsidRPr="00FF479E">
        <w:rPr>
          <w:szCs w:val="22"/>
        </w:rPr>
        <w:t>y</w:t>
      </w:r>
      <w:r w:rsidR="00D15A19" w:rsidRPr="00FF479E">
        <w:rPr>
          <w:szCs w:val="22"/>
        </w:rPr>
        <w:t xml:space="preserve"> vztahující se k</w:t>
      </w:r>
      <w:r w:rsidR="001C208C" w:rsidRPr="00FF479E">
        <w:rPr>
          <w:szCs w:val="22"/>
        </w:rPr>
        <w:t xml:space="preserve"> akceptované </w:t>
      </w:r>
      <w:r w:rsidR="00D15A19" w:rsidRPr="00FF479E">
        <w:rPr>
          <w:szCs w:val="22"/>
        </w:rPr>
        <w:t>části Díla</w:t>
      </w:r>
      <w:r w:rsidR="00AD4C30" w:rsidRPr="00FF479E">
        <w:rPr>
          <w:szCs w:val="22"/>
        </w:rPr>
        <w:t xml:space="preserve"> či </w:t>
      </w:r>
      <w:r w:rsidR="00C52332" w:rsidRPr="00FF479E">
        <w:rPr>
          <w:szCs w:val="22"/>
        </w:rPr>
        <w:t>dílčích plnění realizovaných v rámci Rozvoje.</w:t>
      </w:r>
      <w:r w:rsidR="0043474B" w:rsidRPr="00FF479E">
        <w:rPr>
          <w:szCs w:val="22"/>
        </w:rPr>
        <w:t xml:space="preserve"> </w:t>
      </w:r>
      <w:r w:rsidR="00902894" w:rsidRPr="00FF479E">
        <w:rPr>
          <w:szCs w:val="22"/>
        </w:rPr>
        <w:t>Poskytovatel</w:t>
      </w:r>
      <w:r w:rsidR="0095674B" w:rsidRPr="00FF479E">
        <w:rPr>
          <w:szCs w:val="22"/>
        </w:rPr>
        <w:t xml:space="preserve">i nebudou Objednatelem poskytovány žádné zálohy. </w:t>
      </w:r>
      <w:bookmarkEnd w:id="119"/>
    </w:p>
    <w:p w14:paraId="510AA4C4" w14:textId="77777777"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Pr="00FF479E">
        <w:t xml:space="preserve"> a její hrazení</w:t>
      </w:r>
    </w:p>
    <w:p w14:paraId="205FD2BD" w14:textId="77777777"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FC17EB" w:rsidRPr="00FF479E">
        <w:rPr>
          <w:lang w:eastAsia="en-US"/>
        </w:rPr>
        <w:t xml:space="preserve"> 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následovně:</w:t>
      </w:r>
    </w:p>
    <w:p w14:paraId="6A8A1933" w14:textId="6B04DAB8" w:rsidR="007A65B1" w:rsidRPr="00FF479E" w:rsidRDefault="007A65B1" w:rsidP="00C52332">
      <w:pPr>
        <w:pStyle w:val="RLTextlnkuslovan"/>
        <w:numPr>
          <w:ilvl w:val="3"/>
          <w:numId w:val="1"/>
        </w:numPr>
      </w:pPr>
      <w:r w:rsidRPr="00FF479E">
        <w:rPr>
          <w:lang w:eastAsia="en-US"/>
        </w:rPr>
        <w:t xml:space="preserve">Celková měsíční cena Služeb podpory </w:t>
      </w:r>
      <w:r w:rsidR="00447D55">
        <w:rPr>
          <w:lang w:eastAsia="en-US"/>
        </w:rPr>
        <w:t>provozu</w:t>
      </w:r>
      <w:r w:rsidRPr="00FF479E">
        <w:rPr>
          <w:lang w:eastAsia="en-US"/>
        </w:rPr>
        <w:t xml:space="preserve"> je stanovena ve výši </w:t>
      </w:r>
      <w:r w:rsidRPr="00DB78F3">
        <w:rPr>
          <w:highlight w:val="yellow"/>
        </w:rPr>
        <w:t xml:space="preserve">[DOPLNÍ </w:t>
      </w:r>
      <w:r>
        <w:rPr>
          <w:highlight w:val="yellow"/>
        </w:rPr>
        <w:t>DODAVATEL</w:t>
      </w:r>
      <w:r w:rsidRPr="00DB78F3">
        <w:rPr>
          <w:highlight w:val="yellow"/>
        </w:rPr>
        <w:t>]</w:t>
      </w:r>
      <w:r w:rsidRPr="00FF479E">
        <w:t>,- Kč</w:t>
      </w:r>
      <w:r w:rsidRPr="00FF479E">
        <w:rPr>
          <w:b/>
        </w:rPr>
        <w:t xml:space="preserve"> </w:t>
      </w:r>
      <w:r w:rsidRPr="00FF479E">
        <w:t xml:space="preserve">bez DPH za 1 měsíc poskytování Služeb podpory </w:t>
      </w:r>
      <w:r w:rsidR="00447D55">
        <w:t>provozu</w:t>
      </w:r>
      <w:r w:rsidRPr="00FF479E">
        <w:t xml:space="preserve">. S ohledem na sazbu DPH </w:t>
      </w:r>
      <w:r w:rsidRPr="00DB78F3">
        <w:rPr>
          <w:highlight w:val="yellow"/>
        </w:rPr>
        <w:t xml:space="preserve">[DOPLNÍ </w:t>
      </w:r>
      <w:r>
        <w:rPr>
          <w:highlight w:val="yellow"/>
        </w:rPr>
        <w:t>DODAVATEL</w:t>
      </w:r>
      <w:r w:rsidRPr="00DB78F3">
        <w:rPr>
          <w:highlight w:val="yellow"/>
        </w:rPr>
        <w:t>]</w:t>
      </w:r>
      <w:r w:rsidRPr="00FF479E">
        <w:t xml:space="preserve"> činí celková </w:t>
      </w:r>
      <w:r w:rsidRPr="00FF479E">
        <w:rPr>
          <w:lang w:eastAsia="en-US"/>
        </w:rPr>
        <w:t xml:space="preserve">měsíční cena Služeb podpory </w:t>
      </w:r>
      <w:r w:rsidR="00447D55">
        <w:rPr>
          <w:lang w:eastAsia="en-US"/>
        </w:rPr>
        <w:t>provozu</w:t>
      </w:r>
      <w:r w:rsidRPr="00FF479E">
        <w:rPr>
          <w:lang w:eastAsia="en-US"/>
        </w:rPr>
        <w:t xml:space="preserve"> </w:t>
      </w:r>
      <w:r w:rsidRPr="00FF479E">
        <w:t xml:space="preserve">včetně DPH </w:t>
      </w:r>
      <w:r w:rsidRPr="00DB78F3">
        <w:rPr>
          <w:highlight w:val="yellow"/>
        </w:rPr>
        <w:t xml:space="preserve">[DOPLNÍ </w:t>
      </w:r>
      <w:r>
        <w:rPr>
          <w:highlight w:val="yellow"/>
        </w:rPr>
        <w:t>DODAVATEL</w:t>
      </w:r>
      <w:r w:rsidRPr="00DB78F3">
        <w:rPr>
          <w:highlight w:val="yellow"/>
        </w:rPr>
        <w:t>]</w:t>
      </w:r>
      <w:r w:rsidRPr="00FF479E">
        <w:t xml:space="preserve">,- Kč za 1 měsíc poskytování Služeb podpory </w:t>
      </w:r>
      <w:r w:rsidR="00447D55">
        <w:t>provozu</w:t>
      </w:r>
      <w:r w:rsidRPr="00FF479E">
        <w:t xml:space="preserve">, z toho DPH představuje částku </w:t>
      </w:r>
      <w:r w:rsidRPr="00DB78F3">
        <w:rPr>
          <w:highlight w:val="yellow"/>
        </w:rPr>
        <w:t xml:space="preserve">[DOPLNÍ </w:t>
      </w:r>
      <w:r>
        <w:rPr>
          <w:highlight w:val="yellow"/>
        </w:rPr>
        <w:t>DODAVATEL</w:t>
      </w:r>
      <w:r w:rsidRPr="00DB78F3">
        <w:rPr>
          <w:highlight w:val="yellow"/>
        </w:rPr>
        <w:t>]</w:t>
      </w:r>
      <w:r w:rsidRPr="00FF479E">
        <w:t xml:space="preserve">,- Kč. Tato cena je pevná a úplná, tj. zahrnuje veškerá plnění dle Smlouvy v rámci </w:t>
      </w:r>
      <w:r w:rsidRPr="00FF479E">
        <w:rPr>
          <w:lang w:eastAsia="en-US"/>
        </w:rPr>
        <w:t>poskytování Služeb podpory</w:t>
      </w:r>
      <w:r>
        <w:rPr>
          <w:lang w:eastAsia="en-US"/>
        </w:rPr>
        <w:t xml:space="preserve"> </w:t>
      </w:r>
      <w:r w:rsidR="00447D55">
        <w:rPr>
          <w:lang w:eastAsia="en-US"/>
        </w:rPr>
        <w:t>provozu</w:t>
      </w:r>
      <w:r w:rsidRPr="00FF479E">
        <w:rPr>
          <w:lang w:eastAsia="en-US"/>
        </w:rPr>
        <w:t xml:space="preserve"> za 1 měsíc.</w:t>
      </w:r>
    </w:p>
    <w:p w14:paraId="4EF5A43A" w14:textId="77777777" w:rsidR="0015279C" w:rsidRPr="00FF479E" w:rsidRDefault="0015279C" w:rsidP="00C52332">
      <w:pPr>
        <w:pStyle w:val="RLTextlnkuslovan"/>
        <w:numPr>
          <w:ilvl w:val="3"/>
          <w:numId w:val="1"/>
        </w:numPr>
      </w:pPr>
      <w:r w:rsidRPr="00FF479E">
        <w:rPr>
          <w:lang w:eastAsia="en-US"/>
        </w:rPr>
        <w:t xml:space="preserve">Podrobný rozpis ceny jednotlivých Služeb podpory provozu je uveden v příslušných Katalogových listech. </w:t>
      </w:r>
    </w:p>
    <w:p w14:paraId="40AA11B9" w14:textId="77777777" w:rsidR="00151327" w:rsidRPr="00FF479E" w:rsidRDefault="00151327" w:rsidP="0015279C">
      <w:pPr>
        <w:pStyle w:val="RLTextlnkuslovan"/>
        <w:numPr>
          <w:ilvl w:val="2"/>
          <w:numId w:val="1"/>
        </w:numPr>
        <w:rPr>
          <w:lang w:eastAsia="en-US"/>
        </w:rPr>
      </w:pPr>
      <w:r w:rsidRPr="00FF479E">
        <w:rPr>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w:t>
      </w:r>
      <w:r w:rsidR="00D56811" w:rsidRPr="00FF479E">
        <w:rPr>
          <w:lang w:eastAsia="en-US"/>
        </w:rPr>
        <w:t xml:space="preserve"> Zprávy</w:t>
      </w:r>
      <w:r w:rsidRPr="00FF479E">
        <w:rPr>
          <w:lang w:eastAsia="en-US"/>
        </w:rPr>
        <w:t xml:space="preserve">. Přílohou faktury musí být kopie schválené </w:t>
      </w:r>
      <w:r w:rsidR="00D56811" w:rsidRPr="00FF479E">
        <w:rPr>
          <w:lang w:eastAsia="en-US"/>
        </w:rPr>
        <w:t>Zprávy</w:t>
      </w:r>
      <w:r w:rsidRPr="00FF479E">
        <w:rPr>
          <w:lang w:eastAsia="en-US"/>
        </w:rPr>
        <w:t xml:space="preserve">.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w:t>
      </w:r>
      <w:r w:rsidR="00D56811" w:rsidRPr="00FF479E">
        <w:rPr>
          <w:lang w:eastAsia="en-US"/>
        </w:rPr>
        <w:t>Zprávy</w:t>
      </w:r>
      <w:r w:rsidRPr="00FF479E">
        <w:rPr>
          <w:lang w:eastAsia="en-US"/>
        </w:rPr>
        <w:t xml:space="preserve"> bude zřejmé, že Služby podpory provozu nebyly poskytovány v celé dohodnuté šíři a rozsahu.</w:t>
      </w:r>
    </w:p>
    <w:p w14:paraId="5776B914" w14:textId="77777777" w:rsidR="004F4F66" w:rsidRPr="00FF479E" w:rsidRDefault="004F4F66" w:rsidP="004F4F66">
      <w:pPr>
        <w:pStyle w:val="RLTextlnkuslovan"/>
      </w:pPr>
      <w:r w:rsidRPr="00FF479E">
        <w:t>Cena Rozvoje a její hrazení</w:t>
      </w:r>
    </w:p>
    <w:p w14:paraId="00A70A10" w14:textId="77777777" w:rsidR="00B60C13" w:rsidRPr="00FF479E" w:rsidRDefault="00B60C13" w:rsidP="00B60C13">
      <w:pPr>
        <w:pStyle w:val="RLTextlnkuslovan"/>
        <w:numPr>
          <w:ilvl w:val="2"/>
          <w:numId w:val="1"/>
        </w:numPr>
      </w:pPr>
      <w:r w:rsidRPr="00FF479E">
        <w:rPr>
          <w:lang w:eastAsia="en-US"/>
        </w:rPr>
        <w:t xml:space="preserve">Cena </w:t>
      </w:r>
      <w:r w:rsidR="004F4F66" w:rsidRPr="00FF479E">
        <w:rPr>
          <w:lang w:eastAsia="en-US"/>
        </w:rPr>
        <w:t>R</w:t>
      </w:r>
      <w:r w:rsidRPr="00FF479E">
        <w:rPr>
          <w:lang w:eastAsia="en-US"/>
        </w:rPr>
        <w:t xml:space="preserve">ozvoje je dohodou smluvních stran stanovena ve výši </w:t>
      </w:r>
      <w:r w:rsidR="008328DC" w:rsidRPr="00DB78F3">
        <w:rPr>
          <w:highlight w:val="yellow"/>
        </w:rPr>
        <w:t xml:space="preserve">[DOPLNÍ </w:t>
      </w:r>
      <w:r w:rsidR="008328DC">
        <w:rPr>
          <w:highlight w:val="yellow"/>
        </w:rPr>
        <w:t>DODAVATEL</w:t>
      </w:r>
      <w:r w:rsidR="008328DC" w:rsidRPr="00DB78F3">
        <w:rPr>
          <w:highlight w:val="yellow"/>
        </w:rPr>
        <w:t>]</w:t>
      </w:r>
      <w:r w:rsidRPr="00FF479E">
        <w:t>,- Kč</w:t>
      </w:r>
      <w:r w:rsidRPr="00FF479E">
        <w:rPr>
          <w:b/>
        </w:rPr>
        <w:t xml:space="preserve"> </w:t>
      </w:r>
      <w:r w:rsidRPr="00FF479E">
        <w:t xml:space="preserve">bez DPH za 1 </w:t>
      </w:r>
      <w:r w:rsidR="00C858D0" w:rsidRPr="00FF479E">
        <w:t>ČD</w:t>
      </w:r>
      <w:r w:rsidRPr="00FF479E">
        <w:t xml:space="preserve"> </w:t>
      </w:r>
      <w:r w:rsidR="007403A2" w:rsidRPr="00FF479E">
        <w:t>R</w:t>
      </w:r>
      <w:r w:rsidRPr="00FF479E">
        <w:t xml:space="preserve">ozvoje. S ohledem na sazbu DPH </w:t>
      </w:r>
      <w:r w:rsidR="008328DC" w:rsidRPr="00DB78F3">
        <w:rPr>
          <w:highlight w:val="yellow"/>
        </w:rPr>
        <w:lastRenderedPageBreak/>
        <w:t xml:space="preserve">[DOPLNÍ </w:t>
      </w:r>
      <w:r w:rsidR="008328DC">
        <w:rPr>
          <w:highlight w:val="yellow"/>
        </w:rPr>
        <w:t>DODAVATEL</w:t>
      </w:r>
      <w:r w:rsidR="008328DC" w:rsidRPr="00DB78F3">
        <w:rPr>
          <w:highlight w:val="yellow"/>
        </w:rPr>
        <w:t>]</w:t>
      </w:r>
      <w:r w:rsidRPr="00FF479E">
        <w:t xml:space="preserve"> činí celková </w:t>
      </w:r>
      <w:r w:rsidRPr="00FF479E">
        <w:rPr>
          <w:lang w:eastAsia="en-US"/>
        </w:rPr>
        <w:t xml:space="preserve">cena </w:t>
      </w:r>
      <w:r w:rsidR="00AE2682" w:rsidRPr="00FF479E">
        <w:rPr>
          <w:lang w:eastAsia="en-US"/>
        </w:rPr>
        <w:t>R</w:t>
      </w:r>
      <w:r w:rsidRPr="00FF479E">
        <w:rPr>
          <w:lang w:eastAsia="en-US"/>
        </w:rPr>
        <w:t xml:space="preserve">ozvoje </w:t>
      </w:r>
      <w:r w:rsidRPr="00FF479E">
        <w:t xml:space="preserve">včetně DPH </w:t>
      </w:r>
      <w:r w:rsidR="008328DC" w:rsidRPr="00DB78F3">
        <w:rPr>
          <w:highlight w:val="yellow"/>
        </w:rPr>
        <w:t xml:space="preserve">[DOPLNÍ </w:t>
      </w:r>
      <w:r w:rsidR="008328DC">
        <w:rPr>
          <w:highlight w:val="yellow"/>
        </w:rPr>
        <w:t>DODAVATEL</w:t>
      </w:r>
      <w:r w:rsidR="008328DC" w:rsidRPr="00DB78F3">
        <w:rPr>
          <w:highlight w:val="yellow"/>
        </w:rPr>
        <w:t>]</w:t>
      </w:r>
      <w:r w:rsidRPr="00FF479E">
        <w:t xml:space="preserve">,- Kč za 1 </w:t>
      </w:r>
      <w:r w:rsidR="00C858D0" w:rsidRPr="00FF479E">
        <w:t>ČD</w:t>
      </w:r>
      <w:r w:rsidRPr="00FF479E">
        <w:t xml:space="preserve"> </w:t>
      </w:r>
      <w:r w:rsidR="00AE2682" w:rsidRPr="00FF479E">
        <w:t>R</w:t>
      </w:r>
      <w:r w:rsidRPr="00FF479E">
        <w:t xml:space="preserve">ozvoje, z toho DPH představuje částku </w:t>
      </w:r>
      <w:r w:rsidR="008328DC" w:rsidRPr="00DB78F3">
        <w:rPr>
          <w:highlight w:val="yellow"/>
        </w:rPr>
        <w:t xml:space="preserve">[DOPLNÍ </w:t>
      </w:r>
      <w:r w:rsidR="008328DC">
        <w:rPr>
          <w:highlight w:val="yellow"/>
        </w:rPr>
        <w:t>DODAVATEL</w:t>
      </w:r>
      <w:r w:rsidR="008328DC" w:rsidRPr="00DB78F3">
        <w:rPr>
          <w:highlight w:val="yellow"/>
        </w:rPr>
        <w:t>]</w:t>
      </w:r>
      <w:r w:rsidRPr="00FF479E">
        <w:t xml:space="preserve">,- Kč. Tato cena je pevná a úplná, tj. zahrnuje veškerá plnění dle této Smlouvy v rámci </w:t>
      </w:r>
      <w:r w:rsidRPr="00FF479E">
        <w:rPr>
          <w:lang w:eastAsia="en-US"/>
        </w:rPr>
        <w:t xml:space="preserve">poskytování </w:t>
      </w:r>
      <w:r w:rsidR="004903AC" w:rsidRPr="00FF479E">
        <w:rPr>
          <w:lang w:eastAsia="en-US"/>
        </w:rPr>
        <w:t>R</w:t>
      </w:r>
      <w:r w:rsidRPr="00FF479E">
        <w:rPr>
          <w:lang w:eastAsia="en-US"/>
        </w:rPr>
        <w:t xml:space="preserve">ozvoje za 1 </w:t>
      </w:r>
      <w:r w:rsidR="00A14B28" w:rsidRPr="00FF479E">
        <w:rPr>
          <w:lang w:eastAsia="en-US"/>
        </w:rPr>
        <w:t>ČD</w:t>
      </w:r>
      <w:r w:rsidRPr="00FF479E">
        <w:rPr>
          <w:lang w:eastAsia="en-US"/>
        </w:rPr>
        <w:t>.</w:t>
      </w:r>
    </w:p>
    <w:p w14:paraId="2339BA77" w14:textId="77777777" w:rsidR="00280654" w:rsidRPr="00FF479E" w:rsidRDefault="001D35C2" w:rsidP="004F4F66">
      <w:pPr>
        <w:pStyle w:val="RLTextlnkuslovan"/>
        <w:numPr>
          <w:ilvl w:val="2"/>
          <w:numId w:val="1"/>
        </w:numPr>
        <w:rPr>
          <w:lang w:eastAsia="en-US"/>
        </w:rPr>
      </w:pPr>
      <w:r w:rsidRPr="00FF479E">
        <w:rPr>
          <w:lang w:eastAsia="en-US"/>
        </w:rPr>
        <w:t xml:space="preserve">Cena </w:t>
      </w:r>
      <w:r w:rsidR="004F4F66" w:rsidRPr="00FF479E">
        <w:rPr>
          <w:lang w:eastAsia="en-US"/>
        </w:rPr>
        <w:t>za R</w:t>
      </w:r>
      <w:r w:rsidR="00280654" w:rsidRPr="00FF479E">
        <w:rPr>
          <w:lang w:eastAsia="en-US"/>
        </w:rPr>
        <w:t xml:space="preserve">ozvoj bude zaplacena vždy po </w:t>
      </w:r>
      <w:r w:rsidR="004F4F66" w:rsidRPr="00FF479E">
        <w:rPr>
          <w:lang w:eastAsia="en-US"/>
        </w:rPr>
        <w:t xml:space="preserve">akceptaci dílčího plnění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6F5047">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p>
    <w:p w14:paraId="78B338FA" w14:textId="77777777"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14:paraId="0E9DBAAF" w14:textId="77777777"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obsahovat rozpis jednotlivých rolí dle 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14:paraId="540F7E00" w14:textId="77777777"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14:paraId="7161A934" w14:textId="77777777" w:rsidR="00280654" w:rsidRDefault="00280654" w:rsidP="00CA06E0">
      <w:pPr>
        <w:pStyle w:val="RLTextlnkuslovan"/>
        <w:numPr>
          <w:ilvl w:val="3"/>
          <w:numId w:val="1"/>
        </w:numPr>
      </w:pPr>
      <w:r w:rsidRPr="00FF479E">
        <w:rPr>
          <w:lang w:eastAsia="en-US"/>
        </w:rPr>
        <w:t xml:space="preserve">Cena </w:t>
      </w:r>
      <w:r w:rsidR="004F4F66" w:rsidRPr="00FF479E">
        <w:rPr>
          <w:lang w:eastAsia="en-US"/>
        </w:rPr>
        <w:t>R</w:t>
      </w:r>
      <w:r w:rsidRPr="00FF479E">
        <w:rPr>
          <w:lang w:eastAsia="en-US"/>
        </w:rPr>
        <w:t xml:space="preserve">ozvoje se může přiměřeně snížit, pokud dle příslušného Výkazu plnění bude zřejmé, že </w:t>
      </w:r>
      <w:r w:rsidR="004F4F66" w:rsidRPr="00FF479E">
        <w:rPr>
          <w:lang w:eastAsia="en-US"/>
        </w:rPr>
        <w:t>R</w:t>
      </w:r>
      <w:r w:rsidRPr="00FF479E">
        <w:rPr>
          <w:lang w:eastAsia="en-US"/>
        </w:rPr>
        <w:t>ozvoj byl</w:t>
      </w:r>
      <w:r w:rsidR="00151327" w:rsidRPr="00FF479E">
        <w:rPr>
          <w:lang w:eastAsia="en-US"/>
        </w:rPr>
        <w:t xml:space="preserve"> realizován</w:t>
      </w:r>
      <w:r w:rsidRPr="00FF479E">
        <w:rPr>
          <w:lang w:eastAsia="en-US"/>
        </w:rPr>
        <w:t xml:space="preserve"> s menší pracností. </w:t>
      </w:r>
    </w:p>
    <w:p w14:paraId="4AA51C9C" w14:textId="6EC64F69" w:rsidR="005A0E34" w:rsidRPr="00FF479E" w:rsidRDefault="005A0E34" w:rsidP="005A0E34">
      <w:pPr>
        <w:pStyle w:val="RLTextlnkuslovan"/>
      </w:pPr>
      <w:r>
        <w:t xml:space="preserve">Cena za realizaci </w:t>
      </w:r>
      <w:r w:rsidR="00217958">
        <w:t>Š</w:t>
      </w:r>
      <w:r>
        <w:t xml:space="preserve">kolení dle odst. </w:t>
      </w:r>
      <w:r w:rsidR="00217958">
        <w:fldChar w:fldCharType="begin"/>
      </w:r>
      <w:r w:rsidR="00217958">
        <w:instrText xml:space="preserve"> REF _Ref491974834 \r \h </w:instrText>
      </w:r>
      <w:r w:rsidR="00217958">
        <w:fldChar w:fldCharType="separate"/>
      </w:r>
      <w:r w:rsidR="006F5047">
        <w:t>3.4</w:t>
      </w:r>
      <w:r w:rsidR="00217958">
        <w:fldChar w:fldCharType="end"/>
      </w:r>
      <w:r w:rsidR="00217958">
        <w:t xml:space="preserve"> </w:t>
      </w:r>
      <w:r>
        <w:t>této Smlouvy</w:t>
      </w:r>
      <w:r w:rsidRPr="00FF479E">
        <w:t xml:space="preserve"> a její hrazení</w:t>
      </w:r>
    </w:p>
    <w:p w14:paraId="3B477C17" w14:textId="27433F2D" w:rsidR="005A0E34" w:rsidRPr="00FF479E" w:rsidRDefault="005A0E34" w:rsidP="005A0E34">
      <w:pPr>
        <w:pStyle w:val="RLTextlnkuslovan"/>
        <w:numPr>
          <w:ilvl w:val="2"/>
          <w:numId w:val="1"/>
        </w:numPr>
      </w:pPr>
      <w:r w:rsidRPr="00FF479E">
        <w:rPr>
          <w:lang w:eastAsia="en-US"/>
        </w:rPr>
        <w:t xml:space="preserve">Cena </w:t>
      </w:r>
      <w:r w:rsidR="00217958">
        <w:rPr>
          <w:lang w:eastAsia="en-US"/>
        </w:rPr>
        <w:t>Š</w:t>
      </w:r>
      <w:r>
        <w:rPr>
          <w:lang w:eastAsia="en-US"/>
        </w:rPr>
        <w:t>kolení</w:t>
      </w:r>
      <w:r w:rsidRPr="00FF479E">
        <w:rPr>
          <w:lang w:eastAsia="en-US"/>
        </w:rPr>
        <w:t xml:space="preserve"> je dohodou smluvních stran stanovena ve výši </w:t>
      </w:r>
      <w:r w:rsidRPr="00DB78F3">
        <w:rPr>
          <w:highlight w:val="yellow"/>
        </w:rPr>
        <w:t xml:space="preserve">[DOPLNÍ </w:t>
      </w:r>
      <w:r>
        <w:rPr>
          <w:highlight w:val="yellow"/>
        </w:rPr>
        <w:t>DODAVATEL</w:t>
      </w:r>
      <w:r w:rsidRPr="00DB78F3">
        <w:rPr>
          <w:highlight w:val="yellow"/>
        </w:rPr>
        <w:t>]</w:t>
      </w:r>
      <w:r w:rsidRPr="00FF479E">
        <w:t>,- Kč</w:t>
      </w:r>
      <w:r w:rsidRPr="00FF479E">
        <w:rPr>
          <w:b/>
        </w:rPr>
        <w:t xml:space="preserve"> </w:t>
      </w:r>
      <w:r w:rsidRPr="00FF479E">
        <w:t xml:space="preserve">bez DPH za 1 </w:t>
      </w:r>
      <w:r w:rsidR="00D165E0">
        <w:t>školící den</w:t>
      </w:r>
      <w:r w:rsidRPr="00FF479E">
        <w:t xml:space="preserve">. S ohledem na sazbu DPH </w:t>
      </w:r>
      <w:r w:rsidRPr="00DB78F3">
        <w:rPr>
          <w:highlight w:val="yellow"/>
        </w:rPr>
        <w:t xml:space="preserve">[DOPLNÍ </w:t>
      </w:r>
      <w:r>
        <w:rPr>
          <w:highlight w:val="yellow"/>
        </w:rPr>
        <w:t>DODAVATEL</w:t>
      </w:r>
      <w:r w:rsidRPr="00DB78F3">
        <w:rPr>
          <w:highlight w:val="yellow"/>
        </w:rPr>
        <w:t>]</w:t>
      </w:r>
      <w:r w:rsidRPr="00FF479E">
        <w:t xml:space="preserve"> činí celková </w:t>
      </w:r>
      <w:r w:rsidRPr="00FF479E">
        <w:rPr>
          <w:lang w:eastAsia="en-US"/>
        </w:rPr>
        <w:t xml:space="preserve">cena </w:t>
      </w:r>
      <w:r>
        <w:rPr>
          <w:lang w:eastAsia="en-US"/>
        </w:rPr>
        <w:t xml:space="preserve">za realizaci </w:t>
      </w:r>
      <w:r w:rsidR="00217958">
        <w:rPr>
          <w:lang w:eastAsia="en-US"/>
        </w:rPr>
        <w:t>Š</w:t>
      </w:r>
      <w:r>
        <w:rPr>
          <w:lang w:eastAsia="en-US"/>
        </w:rPr>
        <w:t>kolení</w:t>
      </w:r>
      <w:r w:rsidRPr="00FF479E">
        <w:rPr>
          <w:lang w:eastAsia="en-US"/>
        </w:rPr>
        <w:t xml:space="preserve"> </w:t>
      </w:r>
      <w:r w:rsidRPr="00FF479E">
        <w:t xml:space="preserve">včetně DPH </w:t>
      </w:r>
      <w:r w:rsidRPr="00DB78F3">
        <w:rPr>
          <w:highlight w:val="yellow"/>
        </w:rPr>
        <w:t xml:space="preserve">[DOPLNÍ </w:t>
      </w:r>
      <w:r>
        <w:rPr>
          <w:highlight w:val="yellow"/>
        </w:rPr>
        <w:t>DODAVATEL</w:t>
      </w:r>
      <w:r w:rsidRPr="00DB78F3">
        <w:rPr>
          <w:highlight w:val="yellow"/>
        </w:rPr>
        <w:t>]</w:t>
      </w:r>
      <w:r w:rsidRPr="00FF479E">
        <w:t xml:space="preserve">,- Kč za 1 </w:t>
      </w:r>
      <w:r w:rsidR="00D165E0">
        <w:t>školící den</w:t>
      </w:r>
      <w:r w:rsidRPr="00FF479E">
        <w:t xml:space="preserve">, z toho DPH představuje částku </w:t>
      </w:r>
      <w:r w:rsidRPr="00DB78F3">
        <w:rPr>
          <w:highlight w:val="yellow"/>
        </w:rPr>
        <w:t xml:space="preserve">[DOPLNÍ </w:t>
      </w:r>
      <w:r>
        <w:rPr>
          <w:highlight w:val="yellow"/>
        </w:rPr>
        <w:t>DODAVATEL</w:t>
      </w:r>
      <w:r w:rsidRPr="00DB78F3">
        <w:rPr>
          <w:highlight w:val="yellow"/>
        </w:rPr>
        <w:t>]</w:t>
      </w:r>
      <w:r w:rsidRPr="00FF479E">
        <w:t xml:space="preserve">,- Kč. Tato cena je pevná a úplná, tj. zahrnuje veškerá plnění dle této Smlouvy v rámci </w:t>
      </w:r>
      <w:r w:rsidRPr="00FF479E">
        <w:rPr>
          <w:lang w:eastAsia="en-US"/>
        </w:rPr>
        <w:t xml:space="preserve">poskytování </w:t>
      </w:r>
      <w:r w:rsidR="00217958">
        <w:rPr>
          <w:lang w:eastAsia="en-US"/>
        </w:rPr>
        <w:t>Š</w:t>
      </w:r>
      <w:r>
        <w:rPr>
          <w:lang w:eastAsia="en-US"/>
        </w:rPr>
        <w:t>kolení</w:t>
      </w:r>
      <w:r w:rsidRPr="00FF479E">
        <w:rPr>
          <w:lang w:eastAsia="en-US"/>
        </w:rPr>
        <w:t xml:space="preserve"> za 1 </w:t>
      </w:r>
      <w:r w:rsidR="00D165E0">
        <w:t>školící den</w:t>
      </w:r>
      <w:r w:rsidRPr="00FF479E">
        <w:rPr>
          <w:lang w:eastAsia="en-US"/>
        </w:rPr>
        <w:t>.</w:t>
      </w:r>
    </w:p>
    <w:p w14:paraId="40705C04" w14:textId="4BF1303D" w:rsidR="005A0E34" w:rsidRPr="00FF479E" w:rsidRDefault="005A0E34" w:rsidP="005A0E34">
      <w:pPr>
        <w:pStyle w:val="RLTextlnkuslovan"/>
        <w:numPr>
          <w:ilvl w:val="2"/>
          <w:numId w:val="1"/>
        </w:numPr>
        <w:rPr>
          <w:lang w:eastAsia="en-US"/>
        </w:rPr>
      </w:pPr>
      <w:r w:rsidRPr="00FF479E">
        <w:rPr>
          <w:lang w:eastAsia="en-US"/>
        </w:rPr>
        <w:t xml:space="preserve">Cena za </w:t>
      </w:r>
      <w:r w:rsidR="00217958">
        <w:rPr>
          <w:lang w:eastAsia="en-US"/>
        </w:rPr>
        <w:t>Š</w:t>
      </w:r>
      <w:r>
        <w:rPr>
          <w:lang w:eastAsia="en-US"/>
        </w:rPr>
        <w:t xml:space="preserve">kolení </w:t>
      </w:r>
      <w:r w:rsidRPr="00FF479E">
        <w:rPr>
          <w:lang w:eastAsia="en-US"/>
        </w:rPr>
        <w:t xml:space="preserve">bude zaplacena vždy po </w:t>
      </w:r>
      <w:r>
        <w:rPr>
          <w:lang w:eastAsia="en-US"/>
        </w:rPr>
        <w:t xml:space="preserve">dokončení </w:t>
      </w:r>
      <w:r w:rsidR="00217958">
        <w:rPr>
          <w:lang w:eastAsia="en-US"/>
        </w:rPr>
        <w:t>Š</w:t>
      </w:r>
      <w:r>
        <w:rPr>
          <w:lang w:eastAsia="en-US"/>
        </w:rPr>
        <w:t>kolení</w:t>
      </w:r>
      <w:r w:rsidRPr="00FF479E">
        <w:rPr>
          <w:lang w:eastAsia="en-US"/>
        </w:rPr>
        <w:t xml:space="preserve"> způsobem dle čl. </w:t>
      </w:r>
      <w:r w:rsidRPr="00FF479E">
        <w:rPr>
          <w:lang w:eastAsia="en-US"/>
        </w:rPr>
        <w:fldChar w:fldCharType="begin"/>
      </w:r>
      <w:r w:rsidRPr="00FF479E">
        <w:rPr>
          <w:lang w:eastAsia="en-US"/>
        </w:rPr>
        <w:instrText xml:space="preserve"> REF _Ref367565345 \r \h </w:instrText>
      </w:r>
      <w:r>
        <w:rPr>
          <w:lang w:eastAsia="en-US"/>
        </w:rPr>
        <w:instrText xml:space="preserve"> \* MERGEFORMAT </w:instrText>
      </w:r>
      <w:r w:rsidRPr="00FF479E">
        <w:rPr>
          <w:lang w:eastAsia="en-US"/>
        </w:rPr>
      </w:r>
      <w:r w:rsidRPr="00FF479E">
        <w:rPr>
          <w:lang w:eastAsia="en-US"/>
        </w:rPr>
        <w:fldChar w:fldCharType="separate"/>
      </w:r>
      <w:r w:rsidR="006F5047">
        <w:rPr>
          <w:lang w:eastAsia="en-US"/>
        </w:rPr>
        <w:t>10</w:t>
      </w:r>
      <w:r w:rsidRPr="00FF479E">
        <w:rPr>
          <w:lang w:eastAsia="en-US"/>
        </w:rPr>
        <w:fldChar w:fldCharType="end"/>
      </w:r>
      <w:r w:rsidRPr="00FF479E">
        <w:rPr>
          <w:lang w:eastAsia="en-US"/>
        </w:rPr>
        <w:t xml:space="preserve"> Smlouvy, a to na základě faktury vystavené Poskytovatelem, a bude stanovena následovně:</w:t>
      </w:r>
    </w:p>
    <w:p w14:paraId="3186E13E" w14:textId="59DB6349" w:rsidR="005A0E34" w:rsidRPr="00FF479E" w:rsidRDefault="005A0E34" w:rsidP="005A0E34">
      <w:pPr>
        <w:pStyle w:val="RLTextlnkuslovan"/>
        <w:numPr>
          <w:ilvl w:val="3"/>
          <w:numId w:val="1"/>
        </w:numPr>
        <w:rPr>
          <w:lang w:eastAsia="en-US"/>
        </w:rPr>
      </w:pPr>
      <w:r w:rsidRPr="00FF479E">
        <w:rPr>
          <w:lang w:eastAsia="en-US"/>
        </w:rPr>
        <w:t xml:space="preserve">Cena </w:t>
      </w:r>
      <w:r>
        <w:rPr>
          <w:lang w:eastAsia="en-US"/>
        </w:rPr>
        <w:t xml:space="preserve">za </w:t>
      </w:r>
      <w:r w:rsidR="00217958">
        <w:rPr>
          <w:lang w:eastAsia="en-US"/>
        </w:rPr>
        <w:t>Š</w:t>
      </w:r>
      <w:r>
        <w:rPr>
          <w:lang w:eastAsia="en-US"/>
        </w:rPr>
        <w:t>kolení</w:t>
      </w:r>
      <w:r w:rsidRPr="00FF479E">
        <w:rPr>
          <w:lang w:eastAsia="en-US"/>
        </w:rPr>
        <w:t xml:space="preserve"> vychází ze součinu rozsahu poskytnutého plnění Poskytovatele </w:t>
      </w:r>
      <w:r w:rsidRPr="00C07EC3">
        <w:rPr>
          <w:lang w:eastAsia="en-US"/>
        </w:rPr>
        <w:t>vyjádřeného v</w:t>
      </w:r>
      <w:r w:rsidR="00D165E0">
        <w:rPr>
          <w:lang w:eastAsia="en-US"/>
        </w:rPr>
        <w:t>e</w:t>
      </w:r>
      <w:r w:rsidRPr="00C07EC3">
        <w:rPr>
          <w:lang w:eastAsia="en-US"/>
        </w:rPr>
        <w:t xml:space="preserve"> </w:t>
      </w:r>
      <w:r w:rsidR="00D165E0">
        <w:t>školící</w:t>
      </w:r>
      <w:r w:rsidR="00D165E0">
        <w:t>ch d</w:t>
      </w:r>
      <w:r w:rsidR="00D165E0">
        <w:t>n</w:t>
      </w:r>
      <w:r w:rsidR="00D165E0">
        <w:t>ech</w:t>
      </w:r>
      <w:r w:rsidRPr="00FF479E">
        <w:rPr>
          <w:lang w:eastAsia="en-US"/>
        </w:rPr>
        <w:t xml:space="preserve"> nebo jejich částech, a příslušné sazby za toto plnění. </w:t>
      </w:r>
    </w:p>
    <w:p w14:paraId="1E7BCE8F" w14:textId="27DE16B4" w:rsidR="005A0E34" w:rsidRPr="00FF479E" w:rsidRDefault="005A0E34" w:rsidP="005A0E34">
      <w:pPr>
        <w:pStyle w:val="RLTextlnkuslovan"/>
        <w:numPr>
          <w:ilvl w:val="3"/>
          <w:numId w:val="1"/>
        </w:numPr>
      </w:pPr>
      <w:r w:rsidRPr="00FF479E">
        <w:t>Poskytovatel ve lhůtách stanovených ve schválené Analýze změnového požadavku předlo</w:t>
      </w:r>
      <w:r>
        <w:t>ží Objednateli spolu s fakturou Výkaz plnění</w:t>
      </w:r>
      <w:r w:rsidR="00994A93">
        <w:t xml:space="preserve"> a prezenční listinu</w:t>
      </w:r>
      <w:r w:rsidRPr="00FF479E">
        <w:t xml:space="preserve">. </w:t>
      </w:r>
    </w:p>
    <w:p w14:paraId="0EAFFEEC" w14:textId="77777777" w:rsidR="005A0E34" w:rsidRPr="00FF479E" w:rsidRDefault="005A0E34" w:rsidP="005A0E34">
      <w:pPr>
        <w:pStyle w:val="RLTextlnkuslovan"/>
        <w:numPr>
          <w:ilvl w:val="3"/>
          <w:numId w:val="1"/>
        </w:numPr>
      </w:pPr>
      <w:r w:rsidRPr="00FF479E">
        <w:t>Objednatel je povinen ve lhůtě splatnosti dané faktury přiložený Výkaz plnění schválit nebo uvést, ve které části neodpovídá skutečnosti.</w:t>
      </w:r>
    </w:p>
    <w:p w14:paraId="10D35557" w14:textId="77777777" w:rsidR="0001136B" w:rsidRPr="00FF479E" w:rsidRDefault="0001136B" w:rsidP="00C6358C">
      <w:pPr>
        <w:pStyle w:val="RLTextlnkuslovan"/>
      </w:pPr>
      <w:r w:rsidRPr="00FF479E">
        <w:t>Platební podmínky</w:t>
      </w:r>
    </w:p>
    <w:p w14:paraId="167DA786" w14:textId="77777777" w:rsidR="00A25677" w:rsidRPr="00FF479E" w:rsidRDefault="005E6174" w:rsidP="009A05E0">
      <w:pPr>
        <w:pStyle w:val="RLTextlnkuslovan"/>
        <w:numPr>
          <w:ilvl w:val="2"/>
          <w:numId w:val="1"/>
        </w:numPr>
        <w:rPr>
          <w:lang w:eastAsia="en-US"/>
        </w:rPr>
      </w:pPr>
      <w:r w:rsidRPr="00FF479E">
        <w:rPr>
          <w:lang w:eastAsia="en-US"/>
        </w:rPr>
        <w:t xml:space="preserve">Splatnost jednotlivých plateb </w:t>
      </w:r>
      <w:r w:rsidR="00A82933" w:rsidRPr="00FF479E">
        <w:rPr>
          <w:lang w:eastAsia="en-US"/>
        </w:rPr>
        <w:t xml:space="preserve">dle této Smlouvy </w:t>
      </w:r>
      <w:r w:rsidRPr="00FF479E">
        <w:rPr>
          <w:lang w:eastAsia="en-US"/>
        </w:rPr>
        <w:t xml:space="preserve">je stanovena na </w:t>
      </w:r>
      <w:r w:rsidR="00280654" w:rsidRPr="00FF479E">
        <w:rPr>
          <w:lang w:eastAsia="en-US"/>
        </w:rPr>
        <w:t>30</w:t>
      </w:r>
      <w:r w:rsidR="00D01B1B" w:rsidRPr="00FF479E">
        <w:rPr>
          <w:lang w:eastAsia="en-US"/>
        </w:rPr>
        <w:t xml:space="preserve"> </w:t>
      </w:r>
      <w:r w:rsidRPr="00FF479E">
        <w:rPr>
          <w:lang w:eastAsia="en-US"/>
        </w:rPr>
        <w:t xml:space="preserve">dní od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14:paraId="6D908D01" w14:textId="77777777" w:rsidR="005E6174" w:rsidRPr="00FF479E" w:rsidRDefault="005E6174" w:rsidP="009A05E0">
      <w:pPr>
        <w:pStyle w:val="RLTextlnkuslovan"/>
        <w:numPr>
          <w:ilvl w:val="2"/>
          <w:numId w:val="1"/>
        </w:numPr>
        <w:rPr>
          <w:lang w:eastAsia="en-US"/>
        </w:rPr>
      </w:pPr>
      <w:r w:rsidRPr="00FF479E">
        <w:rPr>
          <w:lang w:eastAsia="en-US"/>
        </w:rPr>
        <w:t xml:space="preserve">Všechny faktury musí splňovat všechny náležitosti daňového dokladu požadované zákonem č. 235/2004 Sb., ve znění pozdějších předpisů, avšak </w:t>
      </w:r>
      <w:r w:rsidRPr="00FF479E">
        <w:rPr>
          <w:lang w:eastAsia="en-US"/>
        </w:rPr>
        <w:lastRenderedPageBreak/>
        <w:t>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14:paraId="5D7E4A96" w14:textId="77777777" w:rsidR="005E6174" w:rsidRPr="00FF479E" w:rsidRDefault="005E6174" w:rsidP="009A05E0">
      <w:pPr>
        <w:pStyle w:val="RLTextlnkuslovan"/>
        <w:numPr>
          <w:ilvl w:val="2"/>
          <w:numId w:val="1"/>
        </w:numPr>
        <w:rPr>
          <w:lang w:eastAsia="en-US"/>
        </w:rPr>
      </w:pPr>
      <w:r w:rsidRPr="00FF479E">
        <w:rPr>
          <w:lang w:eastAsia="en-US"/>
        </w:rPr>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i. V takovém případě se přeruší běh lhůty splatnosti a nová lhůta splatnosti počne běžet doručením opravené faktury.</w:t>
      </w:r>
    </w:p>
    <w:p w14:paraId="510033A2" w14:textId="77777777"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14:paraId="0FC9B136" w14:textId="77777777"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ve výši jedné setiny procenta (0,0</w:t>
      </w:r>
      <w:r w:rsidR="00136F91" w:rsidRPr="00FF479E">
        <w:rPr>
          <w:lang w:eastAsia="en-US"/>
        </w:rPr>
        <w:t>1</w:t>
      </w:r>
      <w:r w:rsidRPr="00FF479E">
        <w:rPr>
          <w:lang w:eastAsia="en-US"/>
        </w:rPr>
        <w:t xml:space="preserve"> %) z dlužné částky za každý i započatý den prodlení. Tím není dotčen ani omezen nárok na náhradu vzniklé škody.</w:t>
      </w:r>
    </w:p>
    <w:p w14:paraId="47A0128C" w14:textId="77777777" w:rsidR="00221734" w:rsidRPr="00FF479E" w:rsidRDefault="00221734" w:rsidP="009A05E0">
      <w:pPr>
        <w:pStyle w:val="RLTextlnkuslovan"/>
        <w:numPr>
          <w:ilvl w:val="2"/>
          <w:numId w:val="1"/>
        </w:numPr>
        <w:rPr>
          <w:lang w:eastAsia="en-US"/>
        </w:rPr>
      </w:pPr>
      <w:r w:rsidRPr="00FF479E">
        <w:rPr>
          <w:lang w:eastAsia="en-US"/>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FF479E">
        <w:rPr>
          <w:b/>
          <w:lang w:eastAsia="en-US"/>
        </w:rPr>
        <w:t>DPH</w:t>
      </w:r>
      <w:r w:rsidRPr="00FF479E">
        <w:rPr>
          <w:lang w:eastAsia="en-US"/>
        </w:rPr>
        <w:t xml:space="preserve">“) uhradí Poskytovateli až po zveřejnění příslušného účtu Poskytovatele v registru plátců a identifikovaných osob Poskytovatelem. </w:t>
      </w:r>
    </w:p>
    <w:p w14:paraId="62F46BF5" w14:textId="77777777"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55DE93CF" w14:textId="77777777" w:rsidR="002C3C07" w:rsidRPr="00FF479E" w:rsidRDefault="002C3C07" w:rsidP="002C3C07">
      <w:pPr>
        <w:pStyle w:val="RLlneksmlouvy"/>
      </w:pPr>
      <w:bookmarkStart w:id="120" w:name="_Ref367091049"/>
      <w:bookmarkStart w:id="121" w:name="_Toc212632754"/>
      <w:bookmarkStart w:id="122" w:name="_Ref224623871"/>
      <w:bookmarkStart w:id="123" w:name="_Ref313974574"/>
      <w:bookmarkEnd w:id="34"/>
      <w:bookmarkEnd w:id="35"/>
      <w:bookmarkEnd w:id="36"/>
      <w:r w:rsidRPr="00FF479E">
        <w:t>ZDROJOVÝ KÓD</w:t>
      </w:r>
      <w:bookmarkEnd w:id="120"/>
    </w:p>
    <w:p w14:paraId="56D94510" w14:textId="606BF422" w:rsidR="002C3C07" w:rsidRPr="00FF479E" w:rsidRDefault="0049497A" w:rsidP="00A55BE1">
      <w:pPr>
        <w:pStyle w:val="RLTextlnkuslovan"/>
        <w:rPr>
          <w:lang w:eastAsia="en-US"/>
        </w:rPr>
      </w:pPr>
      <w:bookmarkStart w:id="124" w:name="_Ref372625183"/>
      <w:bookmarkStart w:id="125"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r w:rsidR="006F5047">
        <w:rPr>
          <w:lang w:eastAsia="en-US"/>
        </w:rPr>
        <w:t>14.3.7</w:t>
      </w:r>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w:t>
      </w:r>
      <w:r w:rsidRPr="00FF479E">
        <w:rPr>
          <w:lang w:eastAsia="en-US"/>
        </w:rPr>
        <w:t xml:space="preserve">nejpozději v okamžiku jeho akceptace </w:t>
      </w:r>
      <w:r w:rsidR="00E26ACD" w:rsidRPr="00FF479E">
        <w:rPr>
          <w:lang w:eastAsia="en-US"/>
        </w:rPr>
        <w:t xml:space="preserve">dílčího plnění tvořícího Systém </w:t>
      </w:r>
      <w:r w:rsidR="002C3C07" w:rsidRPr="00FF479E">
        <w:rPr>
          <w:lang w:eastAsia="en-US"/>
        </w:rPr>
        <w:t xml:space="preserve">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xml:space="preserve">, a které je Objednateli poskytováno na základě provádění Díla či </w:t>
      </w:r>
      <w:r w:rsidR="00BD4191" w:rsidRPr="00FF479E">
        <w:rPr>
          <w:lang w:eastAsia="en-US"/>
        </w:rPr>
        <w:t>poskytování</w:t>
      </w:r>
      <w:r w:rsidR="00136F91" w:rsidRPr="00FF479E">
        <w:rPr>
          <w:lang w:eastAsia="en-US"/>
        </w:rPr>
        <w:t xml:space="preserve"> Služeb</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na základě které bude běžný kvalifikovaný 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A55BE1" w:rsidRPr="00FF479E">
        <w:rPr>
          <w:lang w:eastAsia="en-US"/>
        </w:rPr>
        <w:lastRenderedPageBreak/>
        <w:t xml:space="preserve">alespoň jednou za </w:t>
      </w:r>
      <w:r w:rsidR="00A55BE1" w:rsidRPr="00317700">
        <w:rPr>
          <w:lang w:eastAsia="en-US"/>
        </w:rPr>
        <w:t>6 měsíců</w:t>
      </w:r>
      <w:r w:rsidR="00A55BE1" w:rsidRPr="00FF479E">
        <w:rPr>
          <w:lang w:eastAsia="en-US"/>
        </w:rPr>
        <w:t xml:space="preserve">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předání technického nosiče dat bude oběma Smluvními stranami sepsán a podepsán písemný předávací protokol.</w:t>
      </w:r>
      <w:bookmarkEnd w:id="124"/>
      <w:bookmarkEnd w:id="125"/>
    </w:p>
    <w:p w14:paraId="683B60FC" w14:textId="77777777"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r w:rsidR="006F5047">
        <w:rPr>
          <w:lang w:eastAsia="en-US"/>
        </w:rPr>
        <w:t>13.1</w:t>
      </w:r>
      <w:r w:rsidR="00EB201B" w:rsidRPr="00FF479E">
        <w:rPr>
          <w:lang w:eastAsia="en-US"/>
        </w:rPr>
        <w:fldChar w:fldCharType="end"/>
      </w:r>
      <w:r w:rsidRPr="00FF479E">
        <w:rPr>
          <w:lang w:eastAsia="en-US"/>
        </w:rPr>
        <w:t xml:space="preserve"> se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14:paraId="49048C26" w14:textId="77777777" w:rsidR="002C3C07" w:rsidRPr="00FF479E" w:rsidRDefault="00902894" w:rsidP="002C3C07">
      <w:pPr>
        <w:pStyle w:val="RLTextlnkuslovan"/>
        <w:rPr>
          <w:lang w:eastAsia="en-US"/>
        </w:rPr>
      </w:pPr>
      <w:r w:rsidRPr="00FF479E">
        <w:rPr>
          <w:lang w:eastAsia="en-US"/>
        </w:rPr>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14:paraId="4E815729" w14:textId="77777777" w:rsidR="007312F1" w:rsidRPr="00FF479E" w:rsidRDefault="00902894" w:rsidP="00201A5D">
      <w:pPr>
        <w:pStyle w:val="RLTextlnkuslovan"/>
        <w:rPr>
          <w:lang w:eastAsia="en-US"/>
        </w:rPr>
      </w:pPr>
      <w:r w:rsidRPr="00FF479E">
        <w:rPr>
          <w:lang w:eastAsia="en-US"/>
        </w:rPr>
        <w:t>Poskytovatel</w:t>
      </w:r>
      <w:r w:rsidR="007312F1" w:rsidRPr="00FF479E">
        <w:rPr>
          <w:lang w:eastAsia="en-US"/>
        </w:rPr>
        <w:t xml:space="preserve"> bere na vědomí, že Objednatel může zdrojový kód dle </w:t>
      </w:r>
      <w:r w:rsidR="00C102E9" w:rsidRPr="00FF479E">
        <w:rPr>
          <w:lang w:eastAsia="en-US"/>
        </w:rPr>
        <w:t xml:space="preserve">odst. </w:t>
      </w:r>
      <w:r w:rsidR="00C102E9" w:rsidRPr="00FF479E">
        <w:rPr>
          <w:lang w:eastAsia="en-US"/>
        </w:rPr>
        <w:fldChar w:fldCharType="begin"/>
      </w:r>
      <w:r w:rsidR="00C102E9" w:rsidRPr="00FF479E">
        <w:rPr>
          <w:lang w:eastAsia="en-US"/>
        </w:rPr>
        <w:instrText xml:space="preserve"> REF _Ref372625183 \r \h </w:instrText>
      </w:r>
      <w:r w:rsidR="00E81C25" w:rsidRPr="00FF479E">
        <w:rPr>
          <w:lang w:eastAsia="en-US"/>
        </w:rPr>
        <w:instrText xml:space="preserve"> \* MERGEFORMAT </w:instrText>
      </w:r>
      <w:r w:rsidR="00C102E9" w:rsidRPr="00FF479E">
        <w:rPr>
          <w:lang w:eastAsia="en-US"/>
        </w:rPr>
      </w:r>
      <w:r w:rsidR="00C102E9" w:rsidRPr="00FF479E">
        <w:rPr>
          <w:lang w:eastAsia="en-US"/>
        </w:rPr>
        <w:fldChar w:fldCharType="separate"/>
      </w:r>
      <w:r w:rsidR="006F5047">
        <w:rPr>
          <w:lang w:eastAsia="en-US"/>
        </w:rPr>
        <w:t>13.1</w:t>
      </w:r>
      <w:r w:rsidR="00C102E9" w:rsidRPr="00FF479E">
        <w:rPr>
          <w:lang w:eastAsia="en-US"/>
        </w:rPr>
        <w:fldChar w:fldCharType="end"/>
      </w:r>
      <w:r w:rsidR="00C102E9" w:rsidRPr="00FF479E">
        <w:rPr>
          <w:lang w:eastAsia="en-US"/>
        </w:rPr>
        <w:t xml:space="preserve"> </w:t>
      </w:r>
      <w:r w:rsidR="006E2E12" w:rsidRPr="00FF479E">
        <w:rPr>
          <w:lang w:eastAsia="en-US"/>
        </w:rPr>
        <w:t xml:space="preserve">či jeho změny </w:t>
      </w:r>
      <w:r w:rsidR="00201A5D" w:rsidRPr="00FF479E">
        <w:rPr>
          <w:lang w:eastAsia="en-US"/>
        </w:rPr>
        <w:t xml:space="preserve">neomezeně sdílet s ostatními subjekty </w:t>
      </w:r>
      <w:r w:rsidR="007B77CF" w:rsidRPr="00FF479E">
        <w:rPr>
          <w:lang w:eastAsia="en-US"/>
        </w:rPr>
        <w:t xml:space="preserve">uvedenými v odst. </w:t>
      </w:r>
      <w:r w:rsidR="007B77CF" w:rsidRPr="00FF479E">
        <w:rPr>
          <w:lang w:eastAsia="en-US"/>
        </w:rPr>
        <w:fldChar w:fldCharType="begin"/>
      </w:r>
      <w:r w:rsidR="007B77CF" w:rsidRPr="00FF479E">
        <w:rPr>
          <w:lang w:eastAsia="en-US"/>
        </w:rPr>
        <w:instrText xml:space="preserve"> REF _Ref398625762 \r \h </w:instrText>
      </w:r>
      <w:r w:rsidR="002D3E58" w:rsidRPr="00FF479E">
        <w:rPr>
          <w:lang w:eastAsia="en-US"/>
        </w:rPr>
        <w:instrText xml:space="preserve"> \* MERGEFORMAT </w:instrText>
      </w:r>
      <w:r w:rsidR="007B77CF" w:rsidRPr="00FF479E">
        <w:rPr>
          <w:lang w:eastAsia="en-US"/>
        </w:rPr>
      </w:r>
      <w:r w:rsidR="007B77CF" w:rsidRPr="00FF479E">
        <w:rPr>
          <w:lang w:eastAsia="en-US"/>
        </w:rPr>
        <w:fldChar w:fldCharType="separate"/>
      </w:r>
      <w:r w:rsidR="006F5047">
        <w:rPr>
          <w:lang w:eastAsia="en-US"/>
        </w:rPr>
        <w:t>2.2</w:t>
      </w:r>
      <w:r w:rsidR="007B77CF" w:rsidRPr="00FF479E">
        <w:rPr>
          <w:lang w:eastAsia="en-US"/>
        </w:rPr>
        <w:fldChar w:fldCharType="end"/>
      </w:r>
      <w:r w:rsidR="007B77CF" w:rsidRPr="00FF479E">
        <w:rPr>
          <w:lang w:eastAsia="en-US"/>
        </w:rPr>
        <w:t xml:space="preserve"> Smlouvy</w:t>
      </w:r>
      <w:r w:rsidR="00201A5D" w:rsidRPr="00FF479E">
        <w:rPr>
          <w:lang w:eastAsia="en-US"/>
        </w:rPr>
        <w:t xml:space="preserve"> či </w:t>
      </w:r>
      <w:r w:rsidR="0037156D" w:rsidRPr="00FF479E">
        <w:rPr>
          <w:lang w:eastAsia="en-US"/>
        </w:rPr>
        <w:t xml:space="preserve">jejich </w:t>
      </w:r>
      <w:r w:rsidR="00201A5D" w:rsidRPr="00FF479E">
        <w:rPr>
          <w:lang w:eastAsia="en-US"/>
        </w:rPr>
        <w:t xml:space="preserve">dodavateli nebo jej </w:t>
      </w:r>
      <w:r w:rsidR="007312F1" w:rsidRPr="00FF479E">
        <w:rPr>
          <w:lang w:eastAsia="en-US"/>
        </w:rPr>
        <w:t>uveřejnit.</w:t>
      </w:r>
    </w:p>
    <w:p w14:paraId="52F99310" w14:textId="77777777" w:rsidR="002C3C07" w:rsidRPr="00FF479E" w:rsidRDefault="002C3C07" w:rsidP="002C3C07">
      <w:pPr>
        <w:pStyle w:val="RLlneksmlouvy"/>
      </w:pPr>
      <w:bookmarkStart w:id="126" w:name="_Ref314542799"/>
      <w:r w:rsidRPr="00FF479E">
        <w:t>VLASTNICKÉ PRÁVO A UŽÍVACÍ PRÁVA</w:t>
      </w:r>
      <w:bookmarkEnd w:id="126"/>
    </w:p>
    <w:p w14:paraId="4B8BBE7A" w14:textId="77777777" w:rsidR="002C3C07" w:rsidRPr="00FF479E" w:rsidRDefault="002C3C07" w:rsidP="002C3C07">
      <w:pPr>
        <w:pStyle w:val="RLTextlnkuslovan"/>
      </w:pPr>
      <w:bookmarkStart w:id="127" w:name="_Ref311708606"/>
      <w:bookmarkStart w:id="128" w:name="_Ref207105750"/>
      <w:bookmarkStart w:id="129" w:name="_Ref224700536"/>
      <w:r w:rsidRPr="00FF479E">
        <w:t xml:space="preserve">V případě, že součástí plnění </w:t>
      </w:r>
      <w:r w:rsidR="00902894" w:rsidRPr="00FF479E">
        <w:t>Poskytovatel</w:t>
      </w:r>
      <w:r w:rsidRPr="00FF479E">
        <w:t>e podle této Smlouvy jsou movité věci, které se mají stát vlastnictvím Objednatele</w:t>
      </w:r>
      <w:r w:rsidR="00D80596" w:rsidRPr="00FF479E">
        <w:t xml:space="preserve"> (s výjimkou věcí uvedených v odst. </w:t>
      </w:r>
      <w:r w:rsidR="00D80596" w:rsidRPr="00FF479E">
        <w:fldChar w:fldCharType="begin"/>
      </w:r>
      <w:r w:rsidR="00D80596" w:rsidRPr="00FF479E">
        <w:instrText xml:space="preserve"> REF _Ref395773295 \r \h </w:instrText>
      </w:r>
      <w:r w:rsidR="00A225D1" w:rsidRPr="00FF479E">
        <w:instrText xml:space="preserve"> \* MERGEFORMAT </w:instrText>
      </w:r>
      <w:r w:rsidR="00D80596" w:rsidRPr="00FF479E">
        <w:fldChar w:fldCharType="separate"/>
      </w:r>
      <w:r w:rsidR="006F5047">
        <w:t>14.2</w:t>
      </w:r>
      <w:r w:rsidR="00D80596" w:rsidRPr="00FF479E">
        <w:fldChar w:fldCharType="end"/>
      </w:r>
      <w:r w:rsidR="00D80596" w:rsidRPr="00FF479E">
        <w:t xml:space="preserve"> této Smlouvy)</w:t>
      </w:r>
      <w:r w:rsidRPr="00FF479E">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FF479E">
        <w:t xml:space="preserve">pokud </w:t>
      </w:r>
      <w:r w:rsidRPr="00FF479E">
        <w:t>o takovém</w:t>
      </w:r>
      <w:r w:rsidR="008453D3" w:rsidRPr="00FF479E">
        <w:t xml:space="preserve"> </w:t>
      </w:r>
      <w:r w:rsidRPr="00FF479E">
        <w:t xml:space="preserve">předání </w:t>
      </w:r>
      <w:r w:rsidR="008453D3" w:rsidRPr="00FF479E">
        <w:t xml:space="preserve">byl </w:t>
      </w:r>
      <w:r w:rsidRPr="00FF479E">
        <w:t>sepsán písemný záznam podepsaný oprávněnými osobami stran.</w:t>
      </w:r>
      <w:bookmarkEnd w:id="127"/>
    </w:p>
    <w:p w14:paraId="4B173D37" w14:textId="77777777" w:rsidR="002C3C07" w:rsidRPr="00FF479E" w:rsidRDefault="002C3C07" w:rsidP="002C3C07">
      <w:pPr>
        <w:pStyle w:val="RLTextlnkuslovan"/>
      </w:pPr>
      <w:bookmarkStart w:id="130" w:name="_Ref395773295"/>
      <w:r w:rsidRPr="00FF479E">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xml:space="preserve">“), je k těmto součástem Díla poskytována </w:t>
      </w:r>
      <w:r w:rsidR="00E26ACD" w:rsidRPr="00FF479E">
        <w:t>l</w:t>
      </w:r>
      <w:r w:rsidR="008453D3" w:rsidRPr="00FF479E">
        <w:t xml:space="preserve">icence </w:t>
      </w:r>
      <w:r w:rsidRPr="00FF479E">
        <w:t xml:space="preserve">za podmínek sjednaných </w:t>
      </w:r>
      <w:r w:rsidR="00894C2A" w:rsidRPr="00FF479E">
        <w:t xml:space="preserve">dále </w:t>
      </w:r>
      <w:r w:rsidRPr="00FF479E">
        <w:t>v tomto článku Smlouvy.</w:t>
      </w:r>
      <w:bookmarkEnd w:id="130"/>
    </w:p>
    <w:p w14:paraId="55943A3A" w14:textId="77777777" w:rsidR="002C3C07" w:rsidRPr="00FF479E" w:rsidRDefault="002C3C07" w:rsidP="002C3C07">
      <w:pPr>
        <w:pStyle w:val="RLTextlnkuslovan"/>
      </w:pPr>
      <w:bookmarkStart w:id="131" w:name="_Ref367579157"/>
      <w:r w:rsidRPr="00FF479E">
        <w:t xml:space="preserve">Objednatel </w:t>
      </w:r>
      <w:bookmarkEnd w:id="128"/>
      <w:r w:rsidRPr="00FF479E">
        <w:t xml:space="preserve">je oprávněn veškeré součásti Díla a veškeré výstupy </w:t>
      </w:r>
      <w:r w:rsidR="00BD2F33" w:rsidRPr="00FF479E">
        <w:t xml:space="preserve">Služeb </w:t>
      </w:r>
      <w:r w:rsidR="00902894" w:rsidRPr="00FF479E">
        <w:t>Poskytovatel</w:t>
      </w:r>
      <w:r w:rsidRPr="00FF479E">
        <w:t>e považované za autorské dílo ve smyslu autorského zákona (dále jen „</w:t>
      </w:r>
      <w:r w:rsidRPr="00FF479E">
        <w:rPr>
          <w:rStyle w:val="RLProhlensmluvnchstranChar"/>
        </w:rPr>
        <w:t>autorská díla</w:t>
      </w:r>
      <w:r w:rsidRPr="00FF479E">
        <w:t xml:space="preserve">“) užívat dle </w:t>
      </w:r>
      <w:r w:rsidR="008453D3" w:rsidRPr="00FF479E">
        <w:t>níže uvedených podmínek</w:t>
      </w:r>
      <w:r w:rsidRPr="00FF479E">
        <w:t>.</w:t>
      </w:r>
      <w:bookmarkEnd w:id="129"/>
      <w:bookmarkEnd w:id="131"/>
    </w:p>
    <w:p w14:paraId="328A9558" w14:textId="77777777" w:rsidR="002C3C07" w:rsidRPr="00FF479E" w:rsidRDefault="002C3C07" w:rsidP="008453D3">
      <w:pPr>
        <w:pStyle w:val="RLTextlnkuslovan"/>
        <w:numPr>
          <w:ilvl w:val="2"/>
          <w:numId w:val="1"/>
        </w:numPr>
      </w:pPr>
      <w:bookmarkStart w:id="132" w:name="_Ref207365701"/>
      <w:bookmarkStart w:id="133" w:name="_Ref212301466"/>
      <w:bookmarkStart w:id="134" w:name="_Ref313634542"/>
      <w:r w:rsidRPr="00FF479E">
        <w:t xml:space="preserve">Objednatel je oprávněn od okamžiku účinnosti poskytnutí licence k autorskému dílu dle odst. </w:t>
      </w:r>
      <w:r w:rsidRPr="00FF479E">
        <w:fldChar w:fldCharType="begin"/>
      </w:r>
      <w:r w:rsidRPr="00FF479E">
        <w:instrText xml:space="preserve"> REF _Ref311707587 \r \h </w:instrText>
      </w:r>
      <w:r w:rsidR="00880DC2" w:rsidRPr="00FF479E">
        <w:instrText xml:space="preserve"> \* MERGEFORMAT </w:instrText>
      </w:r>
      <w:r w:rsidRPr="00FF479E">
        <w:fldChar w:fldCharType="separate"/>
      </w:r>
      <w:r w:rsidR="006F5047">
        <w:t>14.3.3</w:t>
      </w:r>
      <w:r w:rsidRPr="00FF479E">
        <w:fldChar w:fldCharType="end"/>
      </w:r>
      <w:r w:rsidRPr="00FF479E">
        <w:t xml:space="preserve"> této Smlouvy užívat toto autorské dílo k jakémukoliv účel</w:t>
      </w:r>
      <w:r w:rsidR="001125BD" w:rsidRPr="00FF479E">
        <w:t>u</w:t>
      </w:r>
      <w:r w:rsidRPr="00FF479E">
        <w:t xml:space="preserve">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5" w:name="_Ref207104459"/>
      <w:r w:rsidRPr="00FF479E">
        <w:t xml:space="preserve">rozsahem omezeným </w:t>
      </w:r>
      <w:r w:rsidRPr="00FF479E">
        <w:lastRenderedPageBreak/>
        <w:t>pouze dobou trvání majetkových autorských práv k </w:t>
      </w:r>
      <w:bookmarkEnd w:id="135"/>
      <w:r w:rsidRPr="00FF479E">
        <w:t>takovémuto autorskému dílu.</w:t>
      </w:r>
      <w:bookmarkEnd w:id="132"/>
      <w:r w:rsidRPr="00FF479E">
        <w:t xml:space="preserve"> </w:t>
      </w:r>
      <w:bookmarkStart w:id="136" w:name="_Ref207106762"/>
      <w:r w:rsidRPr="00FF479E">
        <w:t xml:space="preserve">Součástí licence je neomezené oprávnění Objednatele provádět jakékoliv modifikace, úpravy, změny autorského díla tvořícího součást Díla </w:t>
      </w:r>
      <w:r w:rsidR="008453D3" w:rsidRPr="00FF479E">
        <w:t xml:space="preserve">nebo výsledku Služeb rozvoje </w:t>
      </w:r>
      <w:r w:rsidRPr="00FF479E">
        <w:t xml:space="preserve">a dle svého uvážení do něj zasahovat, zapracovávat </w:t>
      </w:r>
      <w:r w:rsidR="001125BD" w:rsidRPr="00FF479E">
        <w:t xml:space="preserve">ho </w:t>
      </w:r>
      <w:r w:rsidRPr="00FF479E">
        <w:t xml:space="preserve">do dalších autorských děl, zařazovat </w:t>
      </w:r>
      <w:r w:rsidR="001125BD" w:rsidRPr="00FF479E">
        <w:t xml:space="preserve">ho </w:t>
      </w:r>
      <w:r w:rsidRPr="00FF479E">
        <w:t xml:space="preserve">do </w:t>
      </w:r>
      <w:r w:rsidR="008453D3" w:rsidRPr="00FF479E">
        <w:t xml:space="preserve">děl souborných či do </w:t>
      </w:r>
      <w:r w:rsidRPr="00FF479E">
        <w:t xml:space="preserve">databází apod., a to </w:t>
      </w:r>
      <w:r w:rsidR="008453D3" w:rsidRPr="00FF479E">
        <w:t xml:space="preserve">i </w:t>
      </w:r>
      <w:r w:rsidRPr="00FF479E">
        <w:t xml:space="preserve">prostřednictvím třetích osob. </w:t>
      </w:r>
      <w:bookmarkStart w:id="137" w:name="_Ref207366983"/>
      <w:bookmarkEnd w:id="136"/>
      <w:r w:rsidRPr="00FF479E">
        <w:t xml:space="preserve">Objednatel je bez potřeby jakéhokoliv dalšího svolení </w:t>
      </w:r>
      <w:r w:rsidR="00902894" w:rsidRPr="00FF479E">
        <w:t>Poskytovatel</w:t>
      </w:r>
      <w:r w:rsidRPr="00FF479E">
        <w:t>e oprávněn udělit třetí osobě podlicenci k užití autorského díla nebo svoje oprávnění k užití autorského díla třetí osobě postoupit.</w:t>
      </w:r>
      <w:bookmarkEnd w:id="133"/>
      <w:bookmarkEnd w:id="137"/>
      <w:r w:rsidRPr="00FF479E">
        <w:t xml:space="preserve"> Licence k autorskému dílu je poskytována jako </w:t>
      </w:r>
      <w:r w:rsidR="003E353E" w:rsidRPr="00FF479E">
        <w:t>neomezená ne</w:t>
      </w:r>
      <w:r w:rsidRPr="00FF479E">
        <w:t>výhradní. Objednatel není povinen licenci využít.</w:t>
      </w:r>
      <w:bookmarkEnd w:id="134"/>
    </w:p>
    <w:p w14:paraId="09901562" w14:textId="77777777" w:rsidR="002C3C07" w:rsidRPr="00FF479E" w:rsidRDefault="002C3C07" w:rsidP="008453D3">
      <w:pPr>
        <w:pStyle w:val="RLTextlnkuslovan"/>
        <w:numPr>
          <w:ilvl w:val="2"/>
          <w:numId w:val="1"/>
        </w:numPr>
      </w:pPr>
      <w:r w:rsidRPr="00FF479E">
        <w:t>V případě počítačových programů se licence vztahuje ve stejném rozsahu na autorské dílo ve strojovém i zdrojovém kódu, j</w:t>
      </w:r>
      <w:r w:rsidR="001125BD" w:rsidRPr="00FF479E">
        <w:t xml:space="preserve">akož i koncepční přípravné </w:t>
      </w:r>
      <w:r w:rsidRPr="00FF479E">
        <w:t>materiál</w:t>
      </w:r>
      <w:r w:rsidR="001125BD" w:rsidRPr="00FF479E">
        <w:t>y</w:t>
      </w:r>
      <w:r w:rsidRPr="00FF479E">
        <w:t xml:space="preserve">, a to i na případné další verze </w:t>
      </w:r>
      <w:r w:rsidR="008453D3" w:rsidRPr="00FF479E">
        <w:t xml:space="preserve">počítačových programů obsažených v </w:t>
      </w:r>
      <w:r w:rsidRPr="00FF479E">
        <w:t>Systému upravené na základě této Smlouvy.</w:t>
      </w:r>
    </w:p>
    <w:p w14:paraId="7790FDDB" w14:textId="77777777" w:rsidR="002C3C07" w:rsidRPr="00FF479E" w:rsidRDefault="00902894" w:rsidP="008453D3">
      <w:pPr>
        <w:pStyle w:val="RLTextlnkuslovan"/>
        <w:numPr>
          <w:ilvl w:val="2"/>
          <w:numId w:val="1"/>
        </w:numPr>
      </w:pPr>
      <w:bookmarkStart w:id="138" w:name="_Ref311707587"/>
      <w:r w:rsidRPr="00FF479E">
        <w:t>Poskytovatel</w:t>
      </w:r>
      <w:r w:rsidR="002C3C07" w:rsidRPr="00FF479E">
        <w:t xml:space="preserve"> touto Smlouvou poskytuje Objednateli licenci k autorským dílům dle odst. </w:t>
      </w:r>
      <w:r w:rsidR="002C3C07" w:rsidRPr="00FF479E">
        <w:fldChar w:fldCharType="begin"/>
      </w:r>
      <w:r w:rsidR="002C3C07" w:rsidRPr="00FF479E">
        <w:instrText xml:space="preserve"> REF _Ref207366983 \r \h </w:instrText>
      </w:r>
      <w:r w:rsidR="00880DC2" w:rsidRPr="00FF479E">
        <w:instrText xml:space="preserve"> \* MERGEFORMAT </w:instrText>
      </w:r>
      <w:r w:rsidR="002C3C07" w:rsidRPr="00FF479E">
        <w:fldChar w:fldCharType="separate"/>
      </w:r>
      <w:r w:rsidR="006F5047">
        <w:t>14.3.1</w:t>
      </w:r>
      <w:r w:rsidR="002C3C07" w:rsidRPr="00FF479E">
        <w:fldChar w:fldCharType="end"/>
      </w:r>
      <w:r w:rsidR="002C3C07" w:rsidRPr="00FF479E">
        <w:t xml:space="preserve"> této Smlouvy, přičemž účinnost této licence nastává okamžikem akceptace součásti Díla</w:t>
      </w:r>
      <w:r w:rsidR="008453D3" w:rsidRPr="00FF479E">
        <w:t xml:space="preserve"> či výsledku Služeb</w:t>
      </w:r>
      <w:r w:rsidR="002C3C07" w:rsidRPr="00FF479E">
        <w:t>, která příslušné autorské dílo obsahuje; do té doby je Objednatel oprávněn autorské dílo užít v rozsahu a způsobem nezbytným k provedení akceptace příslušné součásti Díla</w:t>
      </w:r>
      <w:r w:rsidR="00D26908" w:rsidRPr="00FF479E">
        <w:t xml:space="preserve"> či výsledku Služeb</w:t>
      </w:r>
      <w:r w:rsidR="002C3C07" w:rsidRPr="00FF479E">
        <w:t>.</w:t>
      </w:r>
      <w:bookmarkEnd w:id="138"/>
    </w:p>
    <w:p w14:paraId="1067AFAD" w14:textId="77777777" w:rsidR="002C3C07" w:rsidRPr="00FF479E" w:rsidRDefault="002C3C07" w:rsidP="008453D3">
      <w:pPr>
        <w:pStyle w:val="RLTextlnkuslovan"/>
        <w:numPr>
          <w:ilvl w:val="2"/>
          <w:numId w:val="1"/>
        </w:numPr>
      </w:pPr>
      <w:r w:rsidRPr="00FF479E">
        <w:t xml:space="preserve">Udělení licence nelze ze strany </w:t>
      </w:r>
      <w:r w:rsidR="00902894" w:rsidRPr="00FF479E">
        <w:t>Poskytovatel</w:t>
      </w:r>
      <w:r w:rsidRPr="00FF479E">
        <w:t>e vypovědět a její účinnost trvá i po skončení účinnosti této Smlouvy, nedohodnou-li se Smluvní strany výslovně jinak.</w:t>
      </w:r>
    </w:p>
    <w:p w14:paraId="74CB2FB9" w14:textId="77777777" w:rsidR="002C3C07" w:rsidRPr="00FF479E" w:rsidRDefault="002C3C07" w:rsidP="008453D3">
      <w:pPr>
        <w:pStyle w:val="RLTextlnkuslovan"/>
        <w:numPr>
          <w:ilvl w:val="2"/>
          <w:numId w:val="1"/>
        </w:numPr>
        <w:rPr>
          <w:szCs w:val="22"/>
        </w:rPr>
      </w:pPr>
      <w:bookmarkStart w:id="139" w:name="_Ref224699397"/>
      <w:r w:rsidRPr="00FF479E">
        <w:rPr>
          <w:szCs w:val="22"/>
        </w:rPr>
        <w:t xml:space="preserve">Smluvní strany výslovně prohlašují, že pokud při poskytování plnění dle této Smlouvy vznikne činností </w:t>
      </w:r>
      <w:r w:rsidR="00902894" w:rsidRPr="00FF479E">
        <w:rPr>
          <w:szCs w:val="22"/>
        </w:rPr>
        <w:t>Poskytovatel</w:t>
      </w:r>
      <w:r w:rsidRPr="00FF479E">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FF479E">
        <w:rPr>
          <w:szCs w:val="22"/>
        </w:rPr>
        <w:t>Poskytovatel</w:t>
      </w:r>
      <w:r w:rsidRPr="00FF479E">
        <w:rPr>
          <w:szCs w:val="22"/>
        </w:rPr>
        <w:t xml:space="preserve"> udělil Objednateli souhlas k jakékoliv změně nebo jinému zásahu do díla spoluautorů. Cena Díla </w:t>
      </w:r>
      <w:r w:rsidR="00FB29ED" w:rsidRPr="00FF479E">
        <w:rPr>
          <w:szCs w:val="22"/>
        </w:rPr>
        <w:t xml:space="preserve">a Služeb </w:t>
      </w:r>
      <w:r w:rsidRPr="00FF479E">
        <w:rPr>
          <w:szCs w:val="22"/>
        </w:rPr>
        <w:t xml:space="preserve">dle </w:t>
      </w:r>
      <w:r w:rsidR="00FB29ED" w:rsidRPr="00FF479E">
        <w:rPr>
          <w:szCs w:val="22"/>
        </w:rPr>
        <w:t>čl</w:t>
      </w:r>
      <w:r w:rsidRPr="00FF479E">
        <w:rPr>
          <w:szCs w:val="22"/>
        </w:rPr>
        <w:t xml:space="preserve">. </w:t>
      </w:r>
      <w:r w:rsidR="00FB29ED" w:rsidRPr="00FF479E">
        <w:rPr>
          <w:szCs w:val="22"/>
        </w:rPr>
        <w:fldChar w:fldCharType="begin"/>
      </w:r>
      <w:r w:rsidR="00FB29ED" w:rsidRPr="00FF479E">
        <w:rPr>
          <w:szCs w:val="22"/>
        </w:rPr>
        <w:instrText xml:space="preserve"> REF _Ref395773580 \r \h </w:instrText>
      </w:r>
      <w:r w:rsidR="00880DC2" w:rsidRPr="00FF479E">
        <w:rPr>
          <w:szCs w:val="22"/>
        </w:rPr>
        <w:instrText xml:space="preserve"> \* MERGEFORMAT </w:instrText>
      </w:r>
      <w:r w:rsidR="00FB29ED" w:rsidRPr="00FF479E">
        <w:rPr>
          <w:szCs w:val="22"/>
        </w:rPr>
      </w:r>
      <w:r w:rsidR="00FB29ED" w:rsidRPr="00FF479E">
        <w:rPr>
          <w:szCs w:val="22"/>
        </w:rPr>
        <w:fldChar w:fldCharType="separate"/>
      </w:r>
      <w:r w:rsidR="006F5047">
        <w:rPr>
          <w:szCs w:val="22"/>
        </w:rPr>
        <w:t>12</w:t>
      </w:r>
      <w:r w:rsidR="00FB29ED" w:rsidRPr="00FF479E">
        <w:rPr>
          <w:szCs w:val="22"/>
        </w:rPr>
        <w:fldChar w:fldCharType="end"/>
      </w:r>
      <w:r w:rsidRPr="00FF479E">
        <w:rPr>
          <w:szCs w:val="22"/>
        </w:rPr>
        <w:t xml:space="preserve"> této Smlouvy je stanovena se zohledněním tohoto ustanovení a </w:t>
      </w:r>
      <w:r w:rsidR="00902894" w:rsidRPr="00FF479E">
        <w:rPr>
          <w:szCs w:val="22"/>
        </w:rPr>
        <w:t>Poskytovatel</w:t>
      </w:r>
      <w:r w:rsidRPr="00FF479E">
        <w:rPr>
          <w:szCs w:val="22"/>
        </w:rPr>
        <w:t xml:space="preserve">i nevzniknou v případě vytvoření díla spoluautorů žádné nové nároky na odměnu. </w:t>
      </w:r>
    </w:p>
    <w:p w14:paraId="31F2CF08" w14:textId="77777777" w:rsidR="002C3C07" w:rsidRPr="00FF479E" w:rsidRDefault="00902894" w:rsidP="008453D3">
      <w:pPr>
        <w:pStyle w:val="RLTextlnkuslovan"/>
        <w:numPr>
          <w:ilvl w:val="2"/>
          <w:numId w:val="1"/>
        </w:numPr>
        <w:rPr>
          <w:szCs w:val="22"/>
        </w:rPr>
      </w:pPr>
      <w:bookmarkStart w:id="140" w:name="_Ref395774036"/>
      <w:r w:rsidRPr="00FF479E">
        <w:rPr>
          <w:szCs w:val="22"/>
        </w:rPr>
        <w:t>Poskytovatel</w:t>
      </w:r>
      <w:r w:rsidR="002C3C07" w:rsidRPr="00FF479E">
        <w:rPr>
          <w:szCs w:val="22"/>
        </w:rPr>
        <w:t xml:space="preserve"> je povinen postupovat tak, aby udělení licence k autorskému dílu dle této Smlouvy včetně oprávnění udělit podlicenci </w:t>
      </w:r>
      <w:r w:rsidR="009641DB" w:rsidRPr="00FF479E">
        <w:rPr>
          <w:szCs w:val="22"/>
        </w:rPr>
        <w:t xml:space="preserve">a souvisejících oprávnění </w:t>
      </w:r>
      <w:r w:rsidR="002C3C07" w:rsidRPr="00FF479E">
        <w:rPr>
          <w:szCs w:val="22"/>
        </w:rPr>
        <w:t>zabezpečil, a to bez újmy na právech třetích osob.</w:t>
      </w:r>
      <w:bookmarkEnd w:id="140"/>
      <w:r w:rsidR="002C3C07" w:rsidRPr="00FF479E">
        <w:rPr>
          <w:szCs w:val="22"/>
        </w:rPr>
        <w:t xml:space="preserve"> </w:t>
      </w:r>
    </w:p>
    <w:p w14:paraId="4AFD4571" w14:textId="77777777" w:rsidR="008453D3" w:rsidRPr="00FF479E" w:rsidRDefault="00B062B2" w:rsidP="008453D3">
      <w:pPr>
        <w:pStyle w:val="RLTextlnkuslovan"/>
        <w:numPr>
          <w:ilvl w:val="2"/>
          <w:numId w:val="1"/>
        </w:numPr>
      </w:pPr>
      <w:bookmarkStart w:id="141" w:name="_Ref367583606"/>
      <w:r w:rsidRPr="00FF479E">
        <w:t>S</w:t>
      </w:r>
      <w:r w:rsidR="008453D3" w:rsidRPr="00FF479E">
        <w:t xml:space="preserve">oučástí Díla nebo výsledku Služeb </w:t>
      </w:r>
      <w:r w:rsidRPr="00FF479E">
        <w:t xml:space="preserve">může </w:t>
      </w:r>
      <w:r w:rsidR="008453D3" w:rsidRPr="00FF479E">
        <w:t xml:space="preserve">být tzv. </w:t>
      </w:r>
      <w:r w:rsidR="00A82933" w:rsidRPr="00FF479E">
        <w:t xml:space="preserve">proprietární </w:t>
      </w:r>
      <w:r w:rsidR="008453D3" w:rsidRPr="00FF479E">
        <w:t>software (dále jen „</w:t>
      </w:r>
      <w:r w:rsidR="00A82933" w:rsidRPr="00FF479E">
        <w:rPr>
          <w:b/>
        </w:rPr>
        <w:t>proprietární</w:t>
      </w:r>
      <w:r w:rsidR="008453D3" w:rsidRPr="00FF479E">
        <w:rPr>
          <w:b/>
        </w:rPr>
        <w:t xml:space="preserve"> software</w:t>
      </w:r>
      <w:r w:rsidR="008453D3" w:rsidRPr="00FF479E">
        <w:t>“),</w:t>
      </w:r>
      <w:r w:rsidR="006826ED" w:rsidRPr="00FF479E">
        <w:t xml:space="preserve"> anebo tzv. open source software,</w:t>
      </w:r>
      <w:r w:rsidR="008453D3" w:rsidRPr="00FF479E">
        <w:t xml:space="preserve"> </w:t>
      </w:r>
      <w:r w:rsidR="000F0440" w:rsidRPr="00FF479E">
        <w:t>u</w:t>
      </w:r>
      <w:r w:rsidR="00894C2A" w:rsidRPr="00FF479E">
        <w:t> </w:t>
      </w:r>
      <w:r w:rsidR="000F0440" w:rsidRPr="00FF479E">
        <w:t xml:space="preserve">kterého </w:t>
      </w:r>
      <w:r w:rsidR="00902894" w:rsidRPr="00FF479E">
        <w:t>Poskytovatel</w:t>
      </w:r>
      <w:r w:rsidR="000F0440" w:rsidRPr="00FF479E">
        <w:t xml:space="preserve"> nemůže udělit Objednateli oprávnění dle předchozích ustanovení tohoto odst. </w:t>
      </w:r>
      <w:r w:rsidR="000F0440" w:rsidRPr="00FF479E">
        <w:fldChar w:fldCharType="begin"/>
      </w:r>
      <w:r w:rsidR="000F0440" w:rsidRPr="00FF479E">
        <w:instrText xml:space="preserve"> REF _Ref367579157 \r \h </w:instrText>
      </w:r>
      <w:r w:rsidR="00880DC2" w:rsidRPr="00FF479E">
        <w:instrText xml:space="preserve"> \* MERGEFORMAT </w:instrText>
      </w:r>
      <w:r w:rsidR="000F0440" w:rsidRPr="00FF479E">
        <w:fldChar w:fldCharType="separate"/>
      </w:r>
      <w:r w:rsidR="006F5047">
        <w:t>14.3</w:t>
      </w:r>
      <w:r w:rsidR="000F0440" w:rsidRPr="00FF479E">
        <w:fldChar w:fldCharType="end"/>
      </w:r>
      <w:r w:rsidR="00894C2A" w:rsidRPr="00FF479E">
        <w:t xml:space="preserve"> nebo to po něm nelze spravedlivě požadovat</w:t>
      </w:r>
      <w:r w:rsidR="000F0440" w:rsidRPr="00FF479E">
        <w:t xml:space="preserve">, </w:t>
      </w:r>
      <w:r w:rsidRPr="00FF479E">
        <w:t>pouze při splnění některé z následujících podmínek</w:t>
      </w:r>
      <w:r w:rsidR="008453D3" w:rsidRPr="00FF479E">
        <w:t>:</w:t>
      </w:r>
      <w:bookmarkEnd w:id="141"/>
    </w:p>
    <w:p w14:paraId="715DCA3A" w14:textId="02B86FF4" w:rsidR="008453D3" w:rsidRPr="00FF479E" w:rsidRDefault="00B062B2" w:rsidP="008453D3">
      <w:pPr>
        <w:pStyle w:val="RLTextlnkuslovan"/>
        <w:numPr>
          <w:ilvl w:val="3"/>
          <w:numId w:val="1"/>
        </w:numPr>
      </w:pPr>
      <w:bookmarkStart w:id="142" w:name="_Ref367578992"/>
      <w:r w:rsidRPr="00FF479E">
        <w:t>Jedná se o</w:t>
      </w:r>
      <w:r w:rsidR="008453D3" w:rsidRPr="00FF479E">
        <w:t xml:space="preserve"> software renomovaných výrobců, jenž je na trhu běžně dostupný</w:t>
      </w:r>
      <w:r w:rsidR="000F0440" w:rsidRPr="00FF479E">
        <w:t>, tj.</w:t>
      </w:r>
      <w:r w:rsidR="008453D3" w:rsidRPr="00FF479E">
        <w:t xml:space="preserve"> nabízený </w:t>
      </w:r>
      <w:r w:rsidR="000F0440" w:rsidRPr="00FF479E">
        <w:t xml:space="preserve">na území České republiky </w:t>
      </w:r>
      <w:r w:rsidR="008453D3" w:rsidRPr="00FF479E">
        <w:t>alespoň třemi</w:t>
      </w:r>
      <w:r w:rsidR="000F0440" w:rsidRPr="00FF479E">
        <w:t xml:space="preserve"> na sobě nezávislými a vzájemně nepropojenými subjekty</w:t>
      </w:r>
      <w:r w:rsidR="00894C2A" w:rsidRPr="00FF479E">
        <w:t xml:space="preserve"> oprávněnými takovýto software upravovat,</w:t>
      </w:r>
      <w:r w:rsidR="000F0440" w:rsidRPr="00FF479E">
        <w:t xml:space="preserve"> a</w:t>
      </w:r>
      <w:r w:rsidR="00894C2A" w:rsidRPr="00FF479E">
        <w:t> </w:t>
      </w:r>
      <w:r w:rsidR="000F0440" w:rsidRPr="00FF479E">
        <w:t>který je v době uzavření smlouvy prokazateln</w:t>
      </w:r>
      <w:r w:rsidR="00894C2A" w:rsidRPr="00FF479E">
        <w:t>ě</w:t>
      </w:r>
      <w:r w:rsidR="000F0440" w:rsidRPr="00FF479E">
        <w:t xml:space="preserve"> užíván </w:t>
      </w:r>
      <w:r w:rsidR="00894C2A" w:rsidRPr="00FF479E">
        <w:t>v</w:t>
      </w:r>
      <w:r w:rsidR="00880DC2" w:rsidRPr="00FF479E">
        <w:t> produktivním</w:t>
      </w:r>
      <w:r w:rsidR="00894C2A" w:rsidRPr="00FF479E">
        <w:t xml:space="preserve"> prostředí </w:t>
      </w:r>
      <w:r w:rsidR="000F0440" w:rsidRPr="00FF479E">
        <w:t xml:space="preserve">nejméně u deseti na sobě nezávislých a </w:t>
      </w:r>
      <w:r w:rsidR="000F0440" w:rsidRPr="00FF479E">
        <w:lastRenderedPageBreak/>
        <w:t>vzájemně nepropojených subjektů</w:t>
      </w:r>
      <w:r w:rsidR="00DF5EE2" w:rsidRPr="00FF479E">
        <w:t xml:space="preserve">. </w:t>
      </w:r>
      <w:r w:rsidR="00902894" w:rsidRPr="00FF479E">
        <w:t>Poskytovatel</w:t>
      </w:r>
      <w:r w:rsidR="000F0440" w:rsidRPr="00FF479E">
        <w:t xml:space="preserve"> je povinen </w:t>
      </w:r>
      <w:r w:rsidR="00DF5EE2" w:rsidRPr="00FF479E">
        <w:t xml:space="preserve">poskytnout Objednateli o této </w:t>
      </w:r>
      <w:r w:rsidR="000F0440" w:rsidRPr="00FF479E">
        <w:t xml:space="preserve">skutečnosti </w:t>
      </w:r>
      <w:r w:rsidR="00DF5EE2" w:rsidRPr="00FF479E">
        <w:t xml:space="preserve">písemné prohlášení a </w:t>
      </w:r>
      <w:r w:rsidR="000F0440" w:rsidRPr="00FF479E">
        <w:t xml:space="preserve">na výzvu Objednatele </w:t>
      </w:r>
      <w:r w:rsidR="00DF5EE2" w:rsidRPr="00FF479E">
        <w:t>tuto skutečnost prokázat</w:t>
      </w:r>
      <w:r w:rsidR="000F0440" w:rsidRPr="00FF479E">
        <w:t>.</w:t>
      </w:r>
      <w:bookmarkEnd w:id="142"/>
    </w:p>
    <w:p w14:paraId="36240C88" w14:textId="77777777" w:rsidR="00B062B2" w:rsidRPr="00FF479E" w:rsidRDefault="00B062B2" w:rsidP="008453D3">
      <w:pPr>
        <w:pStyle w:val="RLTextlnkuslovan"/>
        <w:numPr>
          <w:ilvl w:val="3"/>
          <w:numId w:val="1"/>
        </w:numPr>
      </w:pPr>
      <w:bookmarkStart w:id="143" w:name="_Ref367579663"/>
      <w:r w:rsidRPr="00FF479E">
        <w:t>Jedná se</w:t>
      </w:r>
      <w:r w:rsidR="000F0440" w:rsidRPr="00FF479E">
        <w:t xml:space="preserve"> </w:t>
      </w:r>
      <w:r w:rsidR="00D23799" w:rsidRPr="00FF479E">
        <w:t xml:space="preserve">o </w:t>
      </w:r>
      <w:r w:rsidR="000F0440" w:rsidRPr="00FF479E">
        <w:t>open source software</w:t>
      </w:r>
      <w:r w:rsidRPr="00FF479E">
        <w:t xml:space="preserve">, </w:t>
      </w:r>
      <w:r w:rsidR="00AB2678" w:rsidRPr="00FF479E">
        <w:t xml:space="preserve">který je veřejnosti poskytován zdarma, včetně </w:t>
      </w:r>
      <w:r w:rsidR="009D759D" w:rsidRPr="00FF479E">
        <w:t xml:space="preserve">detailně komentovaných </w:t>
      </w:r>
      <w:r w:rsidR="00AB2678" w:rsidRPr="00FF479E">
        <w:t>zdrojových k</w:t>
      </w:r>
      <w:r w:rsidR="009D759D" w:rsidRPr="00FF479E">
        <w:t xml:space="preserve">ódů, úplné uživatelské, provozní a administrátorské dokumentace </w:t>
      </w:r>
      <w:r w:rsidR="00AB2678" w:rsidRPr="00FF479E">
        <w:t>a práva software měnit.</w:t>
      </w:r>
      <w:r w:rsidR="00DF5EE2" w:rsidRPr="00FF479E">
        <w:t xml:space="preserve"> </w:t>
      </w:r>
      <w:r w:rsidR="00902894" w:rsidRPr="00FF479E">
        <w:t>Poskytovatel</w:t>
      </w:r>
      <w:r w:rsidR="00DF5EE2" w:rsidRPr="00FF479E">
        <w:t xml:space="preserve"> je povinen poskytnout Objednateli o této skutečnosti písemné prohlášení a na výzvu Objedn</w:t>
      </w:r>
      <w:r w:rsidR="008B3DA5">
        <w:t>atele tuto skutečnost prokázat.</w:t>
      </w:r>
    </w:p>
    <w:p w14:paraId="200181D1" w14:textId="77777777" w:rsidR="000F0440" w:rsidRPr="00FF479E" w:rsidRDefault="00AB2678" w:rsidP="008453D3">
      <w:pPr>
        <w:pStyle w:val="RLTextlnkuslovan"/>
        <w:numPr>
          <w:ilvl w:val="3"/>
          <w:numId w:val="1"/>
        </w:numPr>
      </w:pPr>
      <w:r w:rsidRPr="00FF479E">
        <w:t>Jedná se o</w:t>
      </w:r>
      <w:r w:rsidR="000F0440" w:rsidRPr="00FF479E">
        <w:t xml:space="preserve"> software, u kterého </w:t>
      </w:r>
      <w:r w:rsidR="00902894" w:rsidRPr="00FF479E">
        <w:t>Poskytovatel</w:t>
      </w:r>
      <w:r w:rsidR="000F0440" w:rsidRPr="00FF479E">
        <w:t xml:space="preserve"> poskytne s ohledem na jeho (i)</w:t>
      </w:r>
      <w:r w:rsidR="00DF5EE2" w:rsidRPr="00FF479E">
        <w:t> </w:t>
      </w:r>
      <w:r w:rsidR="000F0440" w:rsidRPr="00FF479E">
        <w:t>marginální význam, (ii) nekomplikovanou propojitelnost či (iii)</w:t>
      </w:r>
      <w:r w:rsidR="00DF5EE2" w:rsidRPr="00FF479E">
        <w:t> </w:t>
      </w:r>
      <w:r w:rsidR="009641DB" w:rsidRPr="00FF479E">
        <w:t xml:space="preserve">oddělitelnost a </w:t>
      </w:r>
      <w:r w:rsidR="000F0440" w:rsidRPr="00FF479E">
        <w:t xml:space="preserve">nahraditelnost v Systému </w:t>
      </w:r>
      <w:r w:rsidR="009641DB" w:rsidRPr="00FF479E">
        <w:t xml:space="preserve">bez nutnosti vynakládání výraznějších prostředků, </w:t>
      </w:r>
      <w:r w:rsidR="000F0440" w:rsidRPr="00FF479E">
        <w:t xml:space="preserve">písemnou garanci, že další rozvoj Systému jinou osobou než </w:t>
      </w:r>
      <w:r w:rsidR="00902894" w:rsidRPr="00FF479E">
        <w:t>Poskytovatel</w:t>
      </w:r>
      <w:r w:rsidR="000F0440" w:rsidRPr="00FF479E">
        <w:t>e</w:t>
      </w:r>
      <w:r w:rsidR="00894C2A" w:rsidRPr="00FF479E">
        <w:t>m</w:t>
      </w:r>
      <w:r w:rsidR="000F0440" w:rsidRPr="00FF479E">
        <w:t xml:space="preserve"> je možné provádět bez toho, aby tím </w:t>
      </w:r>
      <w:r w:rsidR="00470471" w:rsidRPr="00FF479E">
        <w:t xml:space="preserve">byla </w:t>
      </w:r>
      <w:r w:rsidR="000F0440" w:rsidRPr="00FF479E">
        <w:t>dotčen</w:t>
      </w:r>
      <w:r w:rsidR="00D23799" w:rsidRPr="00FF479E">
        <w:t>a</w:t>
      </w:r>
      <w:r w:rsidR="000F0440" w:rsidRPr="00FF479E">
        <w:t xml:space="preserve"> práva autorů takovéhoto softwar</w:t>
      </w:r>
      <w:r w:rsidR="00E93DA3" w:rsidRPr="00FF479E">
        <w:t>u</w:t>
      </w:r>
      <w:r w:rsidR="009641DB" w:rsidRPr="00FF479E">
        <w:t xml:space="preserve">, </w:t>
      </w:r>
      <w:r w:rsidR="00894C2A" w:rsidRPr="00FF479E">
        <w:t xml:space="preserve">neboť nebude </w:t>
      </w:r>
      <w:r w:rsidR="009641DB" w:rsidRPr="00FF479E">
        <w:t>nutné zasahovat do zdrojových kódů takovéhoto softwar</w:t>
      </w:r>
      <w:r w:rsidR="00E93DA3" w:rsidRPr="00FF479E">
        <w:t>u</w:t>
      </w:r>
      <w:r w:rsidR="009641DB" w:rsidRPr="00FF479E">
        <w:t xml:space="preserve"> </w:t>
      </w:r>
      <w:r w:rsidR="00894C2A" w:rsidRPr="00FF479E">
        <w:t xml:space="preserve">anebo proto, že případné </w:t>
      </w:r>
      <w:r w:rsidR="009641DB" w:rsidRPr="00FF479E">
        <w:t>nahrazení takovéhoto softwar</w:t>
      </w:r>
      <w:r w:rsidR="00E93DA3" w:rsidRPr="00FF479E">
        <w:t>u</w:t>
      </w:r>
      <w:r w:rsidR="009641DB" w:rsidRPr="00FF479E">
        <w:t xml:space="preserve"> </w:t>
      </w:r>
      <w:r w:rsidR="00894C2A" w:rsidRPr="00FF479E">
        <w:t xml:space="preserve">nebude </w:t>
      </w:r>
      <w:r w:rsidR="009641DB" w:rsidRPr="00FF479E">
        <w:t>představov</w:t>
      </w:r>
      <w:r w:rsidR="00894C2A" w:rsidRPr="00FF479E">
        <w:t>at</w:t>
      </w:r>
      <w:r w:rsidR="009641DB" w:rsidRPr="00FF479E">
        <w:t xml:space="preserve"> výraznější komplikaci a náklad na straně Objednatele.</w:t>
      </w:r>
      <w:bookmarkEnd w:id="143"/>
    </w:p>
    <w:p w14:paraId="74DE028B" w14:textId="77777777" w:rsidR="003E2108" w:rsidRPr="00FF479E" w:rsidRDefault="00902894" w:rsidP="008453D3">
      <w:pPr>
        <w:pStyle w:val="RLTextlnkuslovan"/>
        <w:numPr>
          <w:ilvl w:val="3"/>
          <w:numId w:val="1"/>
        </w:numPr>
      </w:pPr>
      <w:r w:rsidRPr="00FF479E">
        <w:t>Poskytovatel</w:t>
      </w:r>
      <w:r w:rsidR="003E2108" w:rsidRPr="00FF479E">
        <w:t xml:space="preserve"> </w:t>
      </w:r>
      <w:r w:rsidR="00E200A2" w:rsidRPr="00FF479E">
        <w:t>O</w:t>
      </w:r>
      <w:r w:rsidR="003E2108" w:rsidRPr="00FF479E">
        <w:t>bjednateli k softwar</w:t>
      </w:r>
      <w:r w:rsidR="00BF5972" w:rsidRPr="00FF479E">
        <w:t>e</w:t>
      </w:r>
      <w:r w:rsidR="003E2108" w:rsidRPr="00FF479E">
        <w:t xml:space="preserve"> poskytne nebo zprostředkuje poskytnutí </w:t>
      </w:r>
      <w:r w:rsidR="001F21A9" w:rsidRPr="00FF479E">
        <w:t xml:space="preserve">úplných komentovaných </w:t>
      </w:r>
      <w:r w:rsidR="003E2108" w:rsidRPr="00FF479E">
        <w:t xml:space="preserve">zdrojových kódů </w:t>
      </w:r>
      <w:r w:rsidR="002C3A76" w:rsidRPr="00FF479E">
        <w:t>softwar</w:t>
      </w:r>
      <w:r w:rsidR="00E200A2" w:rsidRPr="00FF479E">
        <w:t>e</w:t>
      </w:r>
      <w:r w:rsidR="002C3A76" w:rsidRPr="00FF479E">
        <w:t xml:space="preserve"> </w:t>
      </w:r>
      <w:r w:rsidR="003E2108" w:rsidRPr="00FF479E">
        <w:t xml:space="preserve">a bezpodmínečného práva </w:t>
      </w:r>
      <w:r w:rsidR="00FB29ED" w:rsidRPr="00FF479E">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FF479E">
        <w:t>.</w:t>
      </w:r>
      <w:r w:rsidR="002E1F14" w:rsidRPr="00FF479E">
        <w:t xml:space="preserve"> Poskytování zdrojových kódů se řídí čl. </w:t>
      </w:r>
      <w:r w:rsidR="002E1F14" w:rsidRPr="00FF479E">
        <w:fldChar w:fldCharType="begin"/>
      </w:r>
      <w:r w:rsidR="002E1F14" w:rsidRPr="00FF479E">
        <w:instrText xml:space="preserve"> REF _Ref367091049 \r \h </w:instrText>
      </w:r>
      <w:r w:rsidR="00880DC2" w:rsidRPr="00FF479E">
        <w:instrText xml:space="preserve"> \* MERGEFORMAT </w:instrText>
      </w:r>
      <w:r w:rsidR="002E1F14" w:rsidRPr="00FF479E">
        <w:fldChar w:fldCharType="separate"/>
      </w:r>
      <w:r w:rsidR="006F5047">
        <w:t>13</w:t>
      </w:r>
      <w:r w:rsidR="002E1F14" w:rsidRPr="00FF479E">
        <w:fldChar w:fldCharType="end"/>
      </w:r>
      <w:r w:rsidR="000B7427" w:rsidRPr="00FF479E">
        <w:t xml:space="preserve"> této Smlouvy</w:t>
      </w:r>
      <w:r w:rsidR="002E1F14" w:rsidRPr="00FF479E">
        <w:t>.</w:t>
      </w:r>
    </w:p>
    <w:p w14:paraId="0414839D" w14:textId="77777777" w:rsidR="003E2108" w:rsidRPr="00FF479E" w:rsidRDefault="003E2108" w:rsidP="009C03F6">
      <w:pPr>
        <w:pStyle w:val="RLTextlnkuslovan"/>
        <w:numPr>
          <w:ilvl w:val="3"/>
          <w:numId w:val="1"/>
        </w:numPr>
      </w:pPr>
      <w:r w:rsidRPr="00FF479E">
        <w:t>Jedná se o software, jehož API</w:t>
      </w:r>
      <w:r w:rsidR="009C03F6" w:rsidRPr="00FF479E">
        <w:t xml:space="preserve"> (</w:t>
      </w:r>
      <w:r w:rsidR="009C03F6" w:rsidRPr="00FF479E">
        <w:rPr>
          <w:i/>
        </w:rPr>
        <w:t>Application Programming Interface</w:t>
      </w:r>
      <w:r w:rsidRPr="00FF479E">
        <w:t>) pokrývá všechny moduly</w:t>
      </w:r>
      <w:r w:rsidR="001F21A9" w:rsidRPr="00FF479E">
        <w:t xml:space="preserve"> a funkcionality softwar</w:t>
      </w:r>
      <w:r w:rsidR="00BF5972" w:rsidRPr="00FF479E">
        <w:t>e</w:t>
      </w:r>
      <w:r w:rsidR="001F21A9" w:rsidRPr="00FF479E">
        <w:t>, je dobře dokumentované, umožňuje zapouzdření softwar</w:t>
      </w:r>
      <w:r w:rsidR="00BF5972" w:rsidRPr="00FF479E">
        <w:t>e</w:t>
      </w:r>
      <w:r w:rsidR="001F21A9" w:rsidRPr="00FF479E">
        <w:t xml:space="preserve"> a jeho adaptaci v rámci měnících se podmínek IT prostředí Objednatele</w:t>
      </w:r>
      <w:r w:rsidR="002C3A76" w:rsidRPr="00FF479E">
        <w:t xml:space="preserve"> bez nutnosti zá</w:t>
      </w:r>
      <w:r w:rsidR="00E93DA3" w:rsidRPr="00FF479E">
        <w:t>sahu do zdrojových kódů softwaru</w:t>
      </w:r>
      <w:r w:rsidR="001F21A9" w:rsidRPr="00FF479E">
        <w:t xml:space="preserve">, a </w:t>
      </w:r>
      <w:r w:rsidR="00902894" w:rsidRPr="00FF479E">
        <w:t>Poskytovatel</w:t>
      </w:r>
      <w:r w:rsidR="001F21A9" w:rsidRPr="00FF479E">
        <w:t xml:space="preserve"> poskytne </w:t>
      </w:r>
      <w:r w:rsidR="0043618A" w:rsidRPr="00FF479E">
        <w:t>O</w:t>
      </w:r>
      <w:r w:rsidR="001F21A9" w:rsidRPr="00FF479E">
        <w:t xml:space="preserve">bjednateli právo užít toto </w:t>
      </w:r>
      <w:r w:rsidR="00B40321" w:rsidRPr="00FF479E">
        <w:t xml:space="preserve">rozhraní pro programování aplikací </w:t>
      </w:r>
      <w:r w:rsidR="001F21A9" w:rsidRPr="00FF479E">
        <w:t>ve stejném rozsahu jako software.</w:t>
      </w:r>
    </w:p>
    <w:p w14:paraId="2209CDEB" w14:textId="77777777" w:rsidR="00B63F97" w:rsidRPr="00FF479E" w:rsidRDefault="00902894" w:rsidP="009C03F6">
      <w:pPr>
        <w:pStyle w:val="RLTextlnkuslovan"/>
        <w:numPr>
          <w:ilvl w:val="3"/>
          <w:numId w:val="1"/>
        </w:numPr>
      </w:pPr>
      <w:r w:rsidRPr="00FF479E">
        <w:t>Poskytovatel</w:t>
      </w:r>
      <w:r w:rsidR="001F21A9" w:rsidRPr="00FF479E">
        <w:t xml:space="preserve"> se zaváže Objednateli po ukončení implementace na písemnou výzvu Objednatele nejpozději do 30 dnů poskytnout </w:t>
      </w:r>
      <w:r w:rsidR="002C3A76" w:rsidRPr="00FF479E">
        <w:t>(i) úplné komentované zdrojové kódy softwar</w:t>
      </w:r>
      <w:r w:rsidR="001B5EC1" w:rsidRPr="00FF479E">
        <w:t>u</w:t>
      </w:r>
      <w:r w:rsidR="002C3A76" w:rsidRPr="00FF479E">
        <w:t xml:space="preserve"> a bezpodmínečné právo software měnit nebo (ii) API</w:t>
      </w:r>
      <w:r w:rsidR="009C03F6" w:rsidRPr="00FF479E">
        <w:t xml:space="preserve"> (</w:t>
      </w:r>
      <w:r w:rsidR="009C03F6" w:rsidRPr="00FF479E">
        <w:rPr>
          <w:i/>
        </w:rPr>
        <w:t>Application Programming Interface</w:t>
      </w:r>
      <w:r w:rsidR="002C3A76" w:rsidRPr="00FF479E">
        <w:t>), které pokrývá všechny</w:t>
      </w:r>
      <w:r w:rsidR="001B5EC1" w:rsidRPr="00FF479E">
        <w:t xml:space="preserve"> moduly a funkcionality softwaru</w:t>
      </w:r>
      <w:r w:rsidR="002C3A76" w:rsidRPr="00FF479E">
        <w:t>, je dobře dokumentované, umožňuje zapouzdření softwar</w:t>
      </w:r>
      <w:r w:rsidR="001B5EC1" w:rsidRPr="00FF479E">
        <w:t>u</w:t>
      </w:r>
      <w:r w:rsidR="002C3A76" w:rsidRPr="00FF479E">
        <w:t xml:space="preserve"> a jeho adaptaci v rámci měnících se podmínek IT prostředí Objednatele bez nutnosti zásahu do zdrojových kódů softwar</w:t>
      </w:r>
      <w:r w:rsidR="001B5EC1" w:rsidRPr="00FF479E">
        <w:t>u</w:t>
      </w:r>
      <w:r w:rsidR="002C3A76" w:rsidRPr="00FF479E">
        <w:t xml:space="preserve">, a právo užít toto </w:t>
      </w:r>
      <w:r w:rsidR="00B40321" w:rsidRPr="00FF479E">
        <w:t xml:space="preserve">rozhraní pro programování aplikací </w:t>
      </w:r>
      <w:r w:rsidR="002C3A76" w:rsidRPr="00FF479E">
        <w:t>ve stejném rozsahu jako software.</w:t>
      </w:r>
      <w:r w:rsidR="00FD7818" w:rsidRPr="00FF479E">
        <w:t xml:space="preserve"> </w:t>
      </w:r>
    </w:p>
    <w:p w14:paraId="6D2D6678" w14:textId="77777777" w:rsidR="001F21A9" w:rsidRPr="0049543B" w:rsidRDefault="00FD7818" w:rsidP="00B63F97">
      <w:pPr>
        <w:pStyle w:val="RLTextlnkuslovan"/>
        <w:numPr>
          <w:ilvl w:val="0"/>
          <w:numId w:val="0"/>
        </w:numPr>
        <w:ind w:left="2211"/>
      </w:pPr>
      <w:r w:rsidRPr="00FF479E">
        <w:t xml:space="preserve">V případě že </w:t>
      </w:r>
      <w:r w:rsidR="00902894" w:rsidRPr="00FF479E">
        <w:t>Poskytovatel</w:t>
      </w:r>
      <w:r w:rsidRPr="00FF479E">
        <w:t xml:space="preserve"> poruší </w:t>
      </w:r>
      <w:r w:rsidR="00B63F97" w:rsidRPr="00FF479E">
        <w:t xml:space="preserve">povinnost či prohlášení </w:t>
      </w:r>
      <w:r w:rsidRPr="00FF479E">
        <w:t>dle tohoto odstavce</w:t>
      </w:r>
      <w:r w:rsidR="00B63F97" w:rsidRPr="00FF479E">
        <w:t xml:space="preserve"> </w:t>
      </w:r>
      <w:r w:rsidR="00B63F97" w:rsidRPr="00FF479E">
        <w:fldChar w:fldCharType="begin"/>
      </w:r>
      <w:r w:rsidR="00B63F97" w:rsidRPr="00FF479E">
        <w:instrText xml:space="preserve"> REF _Ref367583606 \r \h  \* MERGEFORMAT </w:instrText>
      </w:r>
      <w:r w:rsidR="00B63F97" w:rsidRPr="00FF479E">
        <w:fldChar w:fldCharType="separate"/>
      </w:r>
      <w:r w:rsidR="009B6ECF">
        <w:t>14.3.7</w:t>
      </w:r>
      <w:r w:rsidR="00B63F97" w:rsidRPr="00FF479E">
        <w:fldChar w:fldCharType="end"/>
      </w:r>
      <w:r w:rsidRPr="00FF479E">
        <w:t xml:space="preserve">, </w:t>
      </w:r>
      <w:r w:rsidRPr="0049543B">
        <w:t>je Objednatel oprávněn požadovat úhradu smluvní pokuty ve výši 2.000.000,- Kč za každý jednotlivý případ a náhradu škody v plné výši.</w:t>
      </w:r>
    </w:p>
    <w:p w14:paraId="01C0E8FB" w14:textId="77777777" w:rsidR="007E55FA" w:rsidRPr="00FF479E" w:rsidRDefault="00894C2A" w:rsidP="00C471C5">
      <w:pPr>
        <w:pStyle w:val="RLTextlnkuslovan"/>
        <w:numPr>
          <w:ilvl w:val="2"/>
          <w:numId w:val="1"/>
        </w:numPr>
      </w:pPr>
      <w:bookmarkStart w:id="144" w:name="_Ref370383738"/>
      <w:r w:rsidRPr="0049543B">
        <w:t>Pokud se bude</w:t>
      </w:r>
      <w:r w:rsidRPr="00FF479E">
        <w:t xml:space="preserve"> jednat o </w:t>
      </w:r>
      <w:r w:rsidR="00A82933" w:rsidRPr="00FF479E">
        <w:t>proprietární</w:t>
      </w:r>
      <w:r w:rsidRPr="00FF479E">
        <w:t xml:space="preserve"> </w:t>
      </w:r>
      <w:r w:rsidR="002C3C07" w:rsidRPr="00FF479E">
        <w:t xml:space="preserve">software </w:t>
      </w:r>
      <w:r w:rsidR="00902894" w:rsidRPr="00FF479E">
        <w:t>Poskytovatel</w:t>
      </w:r>
      <w:r w:rsidR="002C3C07" w:rsidRPr="00FF479E">
        <w:t>e nebo třetích stran</w:t>
      </w:r>
      <w:r w:rsidRPr="00FF479E">
        <w:t xml:space="preserve"> dle </w:t>
      </w:r>
      <w:r w:rsidR="003E2108" w:rsidRPr="00FF479E">
        <w:t xml:space="preserve">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r w:rsidR="009B6ECF">
        <w:t>14.3.7</w:t>
      </w:r>
      <w:r w:rsidR="003E2108" w:rsidRPr="00FF479E">
        <w:fldChar w:fldCharType="end"/>
      </w:r>
      <w:r w:rsidR="002C3C07" w:rsidRPr="00FF479E">
        <w:t xml:space="preserve">, </w:t>
      </w:r>
      <w:r w:rsidR="0045556D" w:rsidRPr="00FF479E">
        <w:t xml:space="preserve">tak </w:t>
      </w:r>
      <w:r w:rsidRPr="00FF479E">
        <w:t xml:space="preserve">na rozdíl od </w:t>
      </w:r>
      <w:r w:rsidR="00B63F97" w:rsidRPr="00FF479E">
        <w:t>l</w:t>
      </w:r>
      <w:r w:rsidRPr="00FF479E">
        <w:t xml:space="preserve">icence ke zbývajícím částem Díla nebo </w:t>
      </w:r>
      <w:r w:rsidRPr="00FF479E">
        <w:lastRenderedPageBreak/>
        <w:t xml:space="preserve">výsledku Služeb </w:t>
      </w:r>
      <w:r w:rsidR="00731AB8" w:rsidRPr="00FF479E">
        <w:t xml:space="preserve">udělované </w:t>
      </w:r>
      <w:r w:rsidR="00B63F97" w:rsidRPr="00FF479E">
        <w:t xml:space="preserve">dle odst. </w:t>
      </w:r>
      <w:r w:rsidR="00B63F97" w:rsidRPr="00FF479E">
        <w:fldChar w:fldCharType="begin"/>
      </w:r>
      <w:r w:rsidR="00B63F97" w:rsidRPr="00FF479E">
        <w:instrText xml:space="preserve"> REF _Ref313634542 \r \h </w:instrText>
      </w:r>
      <w:r w:rsidR="00880DC2" w:rsidRPr="00FF479E">
        <w:instrText xml:space="preserve"> \* MERGEFORMAT </w:instrText>
      </w:r>
      <w:r w:rsidR="00B63F97" w:rsidRPr="00FF479E">
        <w:fldChar w:fldCharType="separate"/>
      </w:r>
      <w:r w:rsidR="009B6ECF">
        <w:t>14.3.1</w:t>
      </w:r>
      <w:r w:rsidR="00B63F97" w:rsidRPr="00FF479E">
        <w:fldChar w:fldCharType="end"/>
      </w:r>
      <w:r w:rsidR="00B63F97" w:rsidRPr="00FF479E">
        <w:t xml:space="preserve"> až </w:t>
      </w:r>
      <w:r w:rsidR="00B63F97" w:rsidRPr="00FF479E">
        <w:fldChar w:fldCharType="begin"/>
      </w:r>
      <w:r w:rsidR="00B63F97" w:rsidRPr="00FF479E">
        <w:instrText xml:space="preserve"> REF _Ref395774036 \r \h </w:instrText>
      </w:r>
      <w:r w:rsidR="00880DC2" w:rsidRPr="00FF479E">
        <w:instrText xml:space="preserve"> \* MERGEFORMAT </w:instrText>
      </w:r>
      <w:r w:rsidR="00B63F97" w:rsidRPr="00FF479E">
        <w:fldChar w:fldCharType="separate"/>
      </w:r>
      <w:r w:rsidR="009B6ECF">
        <w:t>14.3.6</w:t>
      </w:r>
      <w:r w:rsidR="00B63F97" w:rsidRPr="00FF479E">
        <w:fldChar w:fldCharType="end"/>
      </w:r>
      <w:r w:rsidR="00B63F97" w:rsidRPr="00FF479E">
        <w:t xml:space="preserve"> této Smlouvy </w:t>
      </w:r>
      <w:r w:rsidRPr="00FF479E">
        <w:t xml:space="preserve">postačí, aby </w:t>
      </w:r>
      <w:r w:rsidR="00470471" w:rsidRPr="00FF479E">
        <w:t xml:space="preserve">udělená </w:t>
      </w:r>
      <w:r w:rsidRPr="00FF479E">
        <w:t>licence k takovému softwar</w:t>
      </w:r>
      <w:r w:rsidR="009215C7" w:rsidRPr="00FF479E">
        <w:t>e</w:t>
      </w:r>
      <w:r w:rsidRPr="00FF479E">
        <w:t xml:space="preserve"> zahrnovala </w:t>
      </w:r>
      <w:r w:rsidR="0049497A" w:rsidRPr="00FF479E">
        <w:t xml:space="preserve">nevýhradní </w:t>
      </w:r>
      <w:r w:rsidRPr="00FF479E">
        <w:t xml:space="preserve">oprávnění užít jej jakýmkoli způsobem nejméně po dobu </w:t>
      </w:r>
      <w:r w:rsidR="00B91A0F" w:rsidRPr="00FF479E">
        <w:t>trvání této Smlouvy</w:t>
      </w:r>
      <w:r w:rsidR="0016760A" w:rsidRPr="00FF479E">
        <w:t xml:space="preserve"> a po jejím skončení až do uplynutí 1 kalendářního roku po roku, ve kterém skončila účinnost této Smlouvy</w:t>
      </w:r>
      <w:r w:rsidR="00B91A0F" w:rsidRPr="00FF479E">
        <w:t xml:space="preserve"> </w:t>
      </w:r>
      <w:r w:rsidRPr="00FF479E">
        <w:t>na území České republiky a</w:t>
      </w:r>
      <w:r w:rsidR="0049497A" w:rsidRPr="00FF479E">
        <w:t> </w:t>
      </w:r>
      <w:r w:rsidR="002C3C07" w:rsidRPr="00FF479E">
        <w:t>v</w:t>
      </w:r>
      <w:r w:rsidRPr="00FF479E">
        <w:t xml:space="preserve"> množstevním </w:t>
      </w:r>
      <w:r w:rsidR="002C3C07" w:rsidRPr="00FF479E">
        <w:t>rozsahu</w:t>
      </w:r>
      <w:r w:rsidRPr="00FF479E">
        <w:t>,</w:t>
      </w:r>
      <w:r w:rsidR="00884E05" w:rsidRPr="00FF479E">
        <w:t xml:space="preserve"> který</w:t>
      </w:r>
      <w:r w:rsidRPr="00FF479E">
        <w:t xml:space="preserve"> </w:t>
      </w:r>
      <w:r w:rsidR="00884E05" w:rsidRPr="00FF479E">
        <w:t xml:space="preserve">je alespoň 3-násobkem množstevního rozsahu licence, který je nezbytný pro pokrytí potřeb Objednatele ke dni uzavření této Smlouvy, a to včetně práva Objednatele do </w:t>
      </w:r>
      <w:r w:rsidR="00A82933" w:rsidRPr="00FF479E">
        <w:t>proprietární</w:t>
      </w:r>
      <w:r w:rsidR="00884E05" w:rsidRPr="00FF479E">
        <w:t xml:space="preserve">ho software zasahovat, pokud tak stanoví příslušné ustanovení odst. </w:t>
      </w:r>
      <w:r w:rsidR="00351C5E" w:rsidRPr="00FF479E">
        <w:fldChar w:fldCharType="begin"/>
      </w:r>
      <w:r w:rsidR="00351C5E" w:rsidRPr="00FF479E">
        <w:instrText xml:space="preserve"> REF _Ref367583606 \r \h </w:instrText>
      </w:r>
      <w:r w:rsidR="00880DC2" w:rsidRPr="00FF479E">
        <w:instrText xml:space="preserve"> \* MERGEFORMAT </w:instrText>
      </w:r>
      <w:r w:rsidR="00351C5E" w:rsidRPr="00FF479E">
        <w:fldChar w:fldCharType="separate"/>
      </w:r>
      <w:r w:rsidR="006F5047">
        <w:t>14.3.7</w:t>
      </w:r>
      <w:r w:rsidR="00351C5E" w:rsidRPr="00FF479E">
        <w:fldChar w:fldCharType="end"/>
      </w:r>
      <w:bookmarkEnd w:id="144"/>
      <w:r w:rsidR="00E200A2" w:rsidRPr="00FF479E">
        <w:t xml:space="preserve"> Smlouvy.</w:t>
      </w:r>
      <w:r w:rsidR="00B91A0F" w:rsidRPr="00FF479E">
        <w:t xml:space="preserve"> </w:t>
      </w:r>
      <w:r w:rsidR="007E55FA" w:rsidRPr="00FF479E">
        <w:t xml:space="preserve">V případě výpovědi či odstoupení od Smlouvy se Poskytovatel </w:t>
      </w:r>
      <w:r w:rsidR="00620DCC" w:rsidRPr="00FF479E">
        <w:t xml:space="preserve">zavazuje </w:t>
      </w:r>
      <w:r w:rsidR="007E55FA" w:rsidRPr="00FF479E">
        <w:t>nabídnout Objednateli práv</w:t>
      </w:r>
      <w:r w:rsidR="00C471C5" w:rsidRPr="00FF479E">
        <w:t>o</w:t>
      </w:r>
      <w:r w:rsidR="007E55FA" w:rsidRPr="00FF479E">
        <w:t xml:space="preserve"> užívat takovýto standardní SW v rozsahu, v jakém je to nezbytné pro řádné </w:t>
      </w:r>
      <w:r w:rsidR="00620DCC" w:rsidRPr="00FF479E">
        <w:t xml:space="preserve">užívání Díla a </w:t>
      </w:r>
      <w:r w:rsidR="007E55FA" w:rsidRPr="00FF479E">
        <w:t xml:space="preserve">poskytování Služeb dle této Smlouvy. Tím není dotčeno právo </w:t>
      </w:r>
      <w:r w:rsidR="00C471C5" w:rsidRPr="00FF479E">
        <w:t xml:space="preserve">Objednatele </w:t>
      </w:r>
      <w:r w:rsidR="007E55FA" w:rsidRPr="00FF479E">
        <w:t>pořídit standardní software i od třetí osoby bez ohledu na licence pořízené dříve Poskytovatelem.</w:t>
      </w:r>
      <w:r w:rsidR="00C471C5" w:rsidRPr="00FF479E">
        <w:t xml:space="preserve"> V případě využití tohoto přednostního práva se Poskytovatel zavazuje, že právo užívat standardní SW dle tohoto odstavce Smlouvy nabídne Objednateli za běžných tržních podmínek</w:t>
      </w:r>
      <w:r w:rsidR="000C3AF6" w:rsidRPr="00FF479E">
        <w:t xml:space="preserve"> a bude vycházet z účetní hodnoty licencí, které pořídil</w:t>
      </w:r>
      <w:r w:rsidR="00C471C5" w:rsidRPr="00FF479E">
        <w:t>.</w:t>
      </w:r>
    </w:p>
    <w:p w14:paraId="60B6A180" w14:textId="77777777" w:rsidR="0049497A" w:rsidRPr="00FF479E" w:rsidRDefault="00B66CD7" w:rsidP="009D759D">
      <w:pPr>
        <w:pStyle w:val="RLTextlnkuslovan"/>
        <w:numPr>
          <w:ilvl w:val="2"/>
          <w:numId w:val="1"/>
        </w:numPr>
      </w:pPr>
      <w:bookmarkStart w:id="145" w:name="_Ref368991561"/>
      <w:r w:rsidRPr="00FF479E">
        <w:t xml:space="preserve">Nelze-li to na </w:t>
      </w:r>
      <w:r w:rsidR="00902894" w:rsidRPr="00FF479E">
        <w:t>Poskytovatel</w:t>
      </w:r>
      <w:r w:rsidRPr="00FF479E">
        <w:t>i spravedlivě požadovat</w:t>
      </w:r>
      <w:r w:rsidR="003E2108" w:rsidRPr="00FF479E">
        <w:t xml:space="preserve"> a není-li to v rozporu s ustanoveními 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r w:rsidR="006F5047">
        <w:t>14.3.7</w:t>
      </w:r>
      <w:r w:rsidR="003E2108" w:rsidRPr="00FF479E">
        <w:fldChar w:fldCharType="end"/>
      </w:r>
      <w:r w:rsidR="002C3C07" w:rsidRPr="00FF479E">
        <w:t>, nemusí být Objednateli k</w:t>
      </w:r>
      <w:r w:rsidR="005A71C5" w:rsidRPr="00FF479E">
        <w:t xml:space="preserve"> </w:t>
      </w:r>
      <w:r w:rsidR="00A82933" w:rsidRPr="00FF479E">
        <w:t>proprietární</w:t>
      </w:r>
      <w:r w:rsidR="002C3C07" w:rsidRPr="00FF479E">
        <w:t>mu softwar</w:t>
      </w:r>
      <w:r w:rsidR="001B5EC1" w:rsidRPr="00FF479E">
        <w:t>u</w:t>
      </w:r>
      <w:r w:rsidR="002C3C07" w:rsidRPr="00FF479E">
        <w:t xml:space="preserve"> předány zdrojové kódy</w:t>
      </w:r>
      <w:r w:rsidR="0049497A" w:rsidRPr="00FF479E">
        <w:t xml:space="preserve"> a stejně tak nemusí být poskytnuto právo objednatele do </w:t>
      </w:r>
      <w:r w:rsidR="00A82933" w:rsidRPr="00FF479E">
        <w:t>proprietární</w:t>
      </w:r>
      <w:r w:rsidR="0049497A" w:rsidRPr="00FF479E">
        <w:t>ho softwar</w:t>
      </w:r>
      <w:r w:rsidR="001B5EC1" w:rsidRPr="00FF479E">
        <w:t>u</w:t>
      </w:r>
      <w:r w:rsidR="0049497A" w:rsidRPr="00FF479E">
        <w:t xml:space="preserve"> zasahovat</w:t>
      </w:r>
      <w:r w:rsidR="002C3C07" w:rsidRPr="00FF479E">
        <w:t xml:space="preserve">, vždy však musí být předána kompletní </w:t>
      </w:r>
      <w:r w:rsidR="0049497A" w:rsidRPr="00FF479E">
        <w:t xml:space="preserve">uživatelská, administrátorská a provozní </w:t>
      </w:r>
      <w:r w:rsidR="002C3C07" w:rsidRPr="00FF479E">
        <w:t>dokumentace.</w:t>
      </w:r>
      <w:bookmarkEnd w:id="145"/>
      <w:r w:rsidR="002C3C07" w:rsidRPr="00FF479E">
        <w:t xml:space="preserve"> </w:t>
      </w:r>
    </w:p>
    <w:p w14:paraId="595E8DCF" w14:textId="77777777" w:rsidR="0049497A" w:rsidRPr="00FF479E" w:rsidRDefault="00902894" w:rsidP="009D759D">
      <w:pPr>
        <w:pStyle w:val="RLTextlnkuslovan"/>
        <w:numPr>
          <w:ilvl w:val="2"/>
          <w:numId w:val="1"/>
        </w:numPr>
      </w:pPr>
      <w:bookmarkStart w:id="146" w:name="_Ref368991563"/>
      <w:r w:rsidRPr="00FF479E">
        <w:t>Poskytovatel</w:t>
      </w:r>
      <w:r w:rsidR="0049497A" w:rsidRPr="00FF479E">
        <w:t xml:space="preserve"> je povinen ve svých řešeních pro Objednatele omezit využití takového </w:t>
      </w:r>
      <w:r w:rsidR="00A82933" w:rsidRPr="00FF479E">
        <w:t>proprietární</w:t>
      </w:r>
      <w:r w:rsidR="0049497A" w:rsidRPr="00FF479E">
        <w:t>ho softwar</w:t>
      </w:r>
      <w:r w:rsidR="001B5EC1" w:rsidRPr="00FF479E">
        <w:t>u</w:t>
      </w:r>
      <w:r w:rsidR="0049497A" w:rsidRPr="00FF479E">
        <w:t xml:space="preserve">, který je co do licence omezen ve smyslu </w:t>
      </w:r>
      <w:r w:rsidR="001113FC" w:rsidRPr="00FF479E">
        <w:t xml:space="preserve">odst. </w:t>
      </w:r>
      <w:r w:rsidR="00351C5E" w:rsidRPr="00FF479E">
        <w:fldChar w:fldCharType="begin"/>
      </w:r>
      <w:r w:rsidR="00351C5E" w:rsidRPr="00FF479E">
        <w:instrText xml:space="preserve"> REF _Ref370383738 \r \h </w:instrText>
      </w:r>
      <w:r w:rsidR="00880DC2" w:rsidRPr="00FF479E">
        <w:instrText xml:space="preserve"> \* MERGEFORMAT </w:instrText>
      </w:r>
      <w:r w:rsidR="00351C5E" w:rsidRPr="00FF479E">
        <w:fldChar w:fldCharType="separate"/>
      </w:r>
      <w:r w:rsidR="006F5047">
        <w:t>14.3.8</w:t>
      </w:r>
      <w:r w:rsidR="00351C5E" w:rsidRPr="00FF479E">
        <w:fldChar w:fldCharType="end"/>
      </w:r>
      <w:r w:rsidR="001113FC" w:rsidRPr="00FF479E">
        <w:t xml:space="preserve"> nebo odst. </w:t>
      </w:r>
      <w:r w:rsidR="00351C5E" w:rsidRPr="00FF479E">
        <w:fldChar w:fldCharType="begin"/>
      </w:r>
      <w:r w:rsidR="00351C5E" w:rsidRPr="00FF479E">
        <w:instrText xml:space="preserve"> REF _Ref368991561 \r \h </w:instrText>
      </w:r>
      <w:r w:rsidR="00880DC2" w:rsidRPr="00FF479E">
        <w:instrText xml:space="preserve"> \* MERGEFORMAT </w:instrText>
      </w:r>
      <w:r w:rsidR="00351C5E" w:rsidRPr="00FF479E">
        <w:fldChar w:fldCharType="separate"/>
      </w:r>
      <w:r w:rsidR="006F5047">
        <w:t>14.3.9</w:t>
      </w:r>
      <w:r w:rsidR="00351C5E" w:rsidRPr="00FF479E">
        <w:fldChar w:fldCharType="end"/>
      </w:r>
      <w:r w:rsidR="0049497A" w:rsidRPr="00FF479E">
        <w:t>.</w:t>
      </w:r>
      <w:bookmarkEnd w:id="146"/>
    </w:p>
    <w:p w14:paraId="1B7314AB" w14:textId="77777777" w:rsidR="002C3C07" w:rsidRPr="00FF479E" w:rsidRDefault="00902894" w:rsidP="009D759D">
      <w:pPr>
        <w:pStyle w:val="RLTextlnkuslovan"/>
        <w:numPr>
          <w:ilvl w:val="2"/>
          <w:numId w:val="1"/>
        </w:numPr>
      </w:pPr>
      <w:r w:rsidRPr="00FF479E">
        <w:t>Poskytovatel</w:t>
      </w:r>
      <w:r w:rsidR="002C3C07" w:rsidRPr="00FF479E">
        <w:t xml:space="preserve"> se zavazuje samostatně zdokumentovat veškeré využití </w:t>
      </w:r>
      <w:r w:rsidR="00A82933" w:rsidRPr="00FF479E">
        <w:t>proprietární</w:t>
      </w:r>
      <w:r w:rsidR="002C3C07" w:rsidRPr="00FF479E">
        <w:t>ho softwar</w:t>
      </w:r>
      <w:r w:rsidR="0043618A" w:rsidRPr="00FF479E">
        <w:t>e</w:t>
      </w:r>
      <w:r w:rsidR="002C3C07" w:rsidRPr="00FF479E">
        <w:t xml:space="preserve"> v rámci </w:t>
      </w:r>
      <w:r w:rsidR="0049497A" w:rsidRPr="00FF479E">
        <w:t xml:space="preserve">Díla a výsledků Služeb </w:t>
      </w:r>
      <w:r w:rsidR="002C3C07" w:rsidRPr="00FF479E">
        <w:t xml:space="preserve">a předložit Objednateli ucelený přehled využitého </w:t>
      </w:r>
      <w:r w:rsidR="00A82933" w:rsidRPr="00FF479E">
        <w:t>proprietární</w:t>
      </w:r>
      <w:r w:rsidR="002C3C07" w:rsidRPr="00FF479E">
        <w:t>ho softwar</w:t>
      </w:r>
      <w:r w:rsidR="0043618A" w:rsidRPr="00FF479E">
        <w:t>e</w:t>
      </w:r>
      <w:r w:rsidR="002C3C07" w:rsidRPr="00FF479E">
        <w:t>, jeho licenčních podmínek a alternativních dodavatelů.</w:t>
      </w:r>
    </w:p>
    <w:p w14:paraId="28ECAF20" w14:textId="77777777" w:rsidR="001113FC" w:rsidRPr="00CA55BF" w:rsidRDefault="001113FC" w:rsidP="009D759D">
      <w:pPr>
        <w:pStyle w:val="RLTextlnkuslovan"/>
        <w:numPr>
          <w:ilvl w:val="2"/>
          <w:numId w:val="1"/>
        </w:numPr>
      </w:pPr>
      <w:r w:rsidRPr="00FF479E">
        <w:t xml:space="preserve">Jestliže jsou s užitím </w:t>
      </w:r>
      <w:r w:rsidR="00A82933" w:rsidRPr="00FF479E">
        <w:t>proprietární</w:t>
      </w:r>
      <w:r w:rsidRPr="00FF479E">
        <w:t>ho softwar</w:t>
      </w:r>
      <w:r w:rsidR="0043618A" w:rsidRPr="00FF479E">
        <w:t>e</w:t>
      </w:r>
      <w:r w:rsidRPr="00FF479E">
        <w:t xml:space="preserve">, </w:t>
      </w:r>
      <w:r w:rsidR="00E200A2" w:rsidRPr="00FF479E">
        <w:t>S</w:t>
      </w:r>
      <w:r w:rsidRPr="00FF479E">
        <w:t xml:space="preserve">lužeb podpory k němu, či jiných souvisejících plnění spojeny jednorázové či pravidelné poplatky, je </w:t>
      </w:r>
      <w:r w:rsidR="00902894" w:rsidRPr="00FF479E">
        <w:t>Poskytovatel</w:t>
      </w:r>
      <w:r w:rsidRPr="00FF479E">
        <w:t xml:space="preserve"> povinen v rámci ceny Díla </w:t>
      </w:r>
      <w:r w:rsidR="003F59BD" w:rsidRPr="00FF479E">
        <w:t xml:space="preserve">a Služeb </w:t>
      </w:r>
      <w:r w:rsidRPr="00FF479E">
        <w:t xml:space="preserve">řádně uhradit všechny tyto poplatky za celou dobu trvání </w:t>
      </w:r>
      <w:r w:rsidR="00351C5E" w:rsidRPr="00FF479E">
        <w:t>S</w:t>
      </w:r>
      <w:r w:rsidRPr="00FF479E">
        <w:t xml:space="preserve">mlouvy </w:t>
      </w:r>
      <w:r w:rsidR="00351C5E" w:rsidRPr="00FF479E">
        <w:t xml:space="preserve">a za období po jejím skončení až do uplynutí 1 kalendářního roku po roku, ve kterém skončila účinnost této </w:t>
      </w:r>
      <w:r w:rsidR="00351C5E" w:rsidRPr="00CA55BF">
        <w:t>Smlouvy</w:t>
      </w:r>
      <w:r w:rsidRPr="00CA55BF">
        <w:t>.</w:t>
      </w:r>
    </w:p>
    <w:p w14:paraId="21356C07" w14:textId="2296F3C7" w:rsidR="00FB23D8" w:rsidRPr="00CA55BF" w:rsidRDefault="00FB23D8" w:rsidP="002C3C07">
      <w:pPr>
        <w:pStyle w:val="RLTextlnkuslovan"/>
        <w:rPr>
          <w:szCs w:val="22"/>
        </w:rPr>
      </w:pPr>
      <w:r w:rsidRPr="00CA55BF">
        <w:rPr>
          <w:szCs w:val="22"/>
        </w:rPr>
        <w:t xml:space="preserve">V případě licencí Microsoft ve smyslu </w:t>
      </w:r>
      <w:hyperlink w:anchor="ListAnnex01" w:history="1">
        <w:r w:rsidRPr="00CA55BF">
          <w:rPr>
            <w:rStyle w:val="Hypertextovodkaz"/>
          </w:rPr>
          <w:t>Přílohy č. 1</w:t>
        </w:r>
      </w:hyperlink>
      <w:r w:rsidRPr="00CA55BF">
        <w:t xml:space="preserve"> této Smlouvy </w:t>
      </w:r>
      <w:r w:rsidR="00420CB9" w:rsidRPr="00CA55BF">
        <w:t>si</w:t>
      </w:r>
      <w:r w:rsidRPr="00CA55BF">
        <w:t xml:space="preserve"> Objednatel vyhra</w:t>
      </w:r>
      <w:r w:rsidR="00420CB9" w:rsidRPr="00CA55BF">
        <w:t>zuje právo</w:t>
      </w:r>
      <w:r w:rsidRPr="00CA55BF">
        <w:t xml:space="preserve">, že si tyto licence zajistí samostatně na základě zvláštní smlouvy a tyto licence poskytne </w:t>
      </w:r>
      <w:r w:rsidR="00420CB9" w:rsidRPr="00CA55BF">
        <w:t xml:space="preserve">Poskytovateli </w:t>
      </w:r>
      <w:r w:rsidRPr="00CA55BF">
        <w:t>pro účely plnění této Smlouvy. V takovém případě se cena za příslušné plnění dle této Smlouvy snižuje o cenu licencí Microsoft</w:t>
      </w:r>
      <w:r w:rsidR="005F143F" w:rsidRPr="00CA55BF">
        <w:rPr>
          <w:szCs w:val="22"/>
        </w:rPr>
        <w:t xml:space="preserve"> stanovenou v </w:t>
      </w:r>
      <w:hyperlink w:anchor="ListAnnex02" w:history="1">
        <w:r w:rsidR="005F143F" w:rsidRPr="00CA55BF">
          <w:rPr>
            <w:rStyle w:val="Hypertextovodkaz"/>
          </w:rPr>
          <w:t>Příloze č. 2</w:t>
        </w:r>
      </w:hyperlink>
      <w:r w:rsidR="005F143F" w:rsidRPr="00CA55BF">
        <w:rPr>
          <w:szCs w:val="22"/>
        </w:rPr>
        <w:t xml:space="preserve"> Smlouvy</w:t>
      </w:r>
      <w:r w:rsidRPr="00CA55BF">
        <w:t>.</w:t>
      </w:r>
    </w:p>
    <w:p w14:paraId="1B0731A6" w14:textId="77777777" w:rsidR="002C3C07" w:rsidRDefault="002C3C07" w:rsidP="002C3C07">
      <w:pPr>
        <w:pStyle w:val="RLTextlnkuslovan"/>
        <w:rPr>
          <w:szCs w:val="22"/>
        </w:rPr>
      </w:pPr>
      <w:r w:rsidRPr="00FF479E">
        <w:rPr>
          <w:szCs w:val="22"/>
        </w:rPr>
        <w:t xml:space="preserve">Práva získaná v rámci plnění této Smlouvy přechází i na případného právního nástupce Objednatele. Případná změna v osobě </w:t>
      </w:r>
      <w:r w:rsidR="00902894" w:rsidRPr="00FF479E">
        <w:rPr>
          <w:szCs w:val="22"/>
        </w:rPr>
        <w:t>Poskytovatel</w:t>
      </w:r>
      <w:r w:rsidRPr="00FF479E">
        <w:rPr>
          <w:szCs w:val="22"/>
        </w:rPr>
        <w:t xml:space="preserve">e (např. právní nástupnictví) nebude mít vliv na oprávnění udělená v rámci této Smlouvy </w:t>
      </w:r>
      <w:r w:rsidR="00902894" w:rsidRPr="00FF479E">
        <w:rPr>
          <w:szCs w:val="22"/>
        </w:rPr>
        <w:t>Poskytovatel</w:t>
      </w:r>
      <w:r w:rsidRPr="00FF479E">
        <w:rPr>
          <w:szCs w:val="22"/>
        </w:rPr>
        <w:t>em Objednateli.</w:t>
      </w:r>
    </w:p>
    <w:p w14:paraId="059702BC" w14:textId="0FD26CBE" w:rsidR="00F26373" w:rsidRPr="00FF479E" w:rsidRDefault="00F26373" w:rsidP="00F26373">
      <w:pPr>
        <w:pStyle w:val="RLTextlnkuslovan"/>
        <w:rPr>
          <w:szCs w:val="22"/>
        </w:rPr>
      </w:pPr>
      <w:bookmarkStart w:id="147" w:name="_Ref495926994"/>
      <w:r>
        <w:rPr>
          <w:szCs w:val="22"/>
        </w:rPr>
        <w:lastRenderedPageBreak/>
        <w:t xml:space="preserve">Smluvní strany se pro vyloučení pochybností výslovně dohodly, že </w:t>
      </w:r>
      <w:r w:rsidR="00C93645">
        <w:rPr>
          <w:szCs w:val="22"/>
        </w:rPr>
        <w:t>v</w:t>
      </w:r>
      <w:r>
        <w:rPr>
          <w:szCs w:val="22"/>
        </w:rPr>
        <w:t>eškerá</w:t>
      </w:r>
      <w:r w:rsidRPr="00F26373">
        <w:rPr>
          <w:szCs w:val="22"/>
        </w:rPr>
        <w:t xml:space="preserve"> data, která vzniknou v rámci plnění </w:t>
      </w:r>
      <w:r>
        <w:rPr>
          <w:szCs w:val="22"/>
        </w:rPr>
        <w:t>této S</w:t>
      </w:r>
      <w:r w:rsidRPr="00F26373">
        <w:rPr>
          <w:szCs w:val="22"/>
        </w:rPr>
        <w:t>mlouvy</w:t>
      </w:r>
      <w:r w:rsidR="00C93645">
        <w:rPr>
          <w:szCs w:val="22"/>
        </w:rPr>
        <w:t>,</w:t>
      </w:r>
      <w:r w:rsidRPr="00F26373">
        <w:rPr>
          <w:szCs w:val="22"/>
        </w:rPr>
        <w:t xml:space="preserve"> nálež</w:t>
      </w:r>
      <w:r>
        <w:rPr>
          <w:szCs w:val="22"/>
        </w:rPr>
        <w:t>ej</w:t>
      </w:r>
      <w:r w:rsidRPr="00F26373">
        <w:rPr>
          <w:szCs w:val="22"/>
        </w:rPr>
        <w:t xml:space="preserve">í </w:t>
      </w:r>
      <w:r>
        <w:rPr>
          <w:szCs w:val="22"/>
        </w:rPr>
        <w:t>Objednateli, a to</w:t>
      </w:r>
      <w:r w:rsidRPr="00F26373">
        <w:rPr>
          <w:szCs w:val="22"/>
        </w:rPr>
        <w:t xml:space="preserve"> bez ohledu na to, zda případně budou </w:t>
      </w:r>
      <w:r>
        <w:rPr>
          <w:szCs w:val="22"/>
        </w:rPr>
        <w:t xml:space="preserve">v rámci plnění </w:t>
      </w:r>
      <w:r w:rsidRPr="00F26373">
        <w:rPr>
          <w:szCs w:val="22"/>
        </w:rPr>
        <w:t>ze strany Poskytovatele upravována</w:t>
      </w:r>
      <w:r>
        <w:rPr>
          <w:szCs w:val="22"/>
        </w:rPr>
        <w:t>.</w:t>
      </w:r>
      <w:bookmarkEnd w:id="147"/>
    </w:p>
    <w:p w14:paraId="7E086AAB" w14:textId="1412E3C6" w:rsidR="002C3C07" w:rsidRPr="00FF479E" w:rsidRDefault="002C3C07" w:rsidP="002C3C07">
      <w:pPr>
        <w:pStyle w:val="RLTextlnkuslovan"/>
        <w:rPr>
          <w:szCs w:val="22"/>
        </w:rPr>
      </w:pPr>
      <w:r w:rsidRPr="00FF479E">
        <w:rPr>
          <w:szCs w:val="22"/>
        </w:rPr>
        <w:t xml:space="preserve">Odměna za poskytnutí, zprostředkování nebo postoupení </w:t>
      </w:r>
      <w:r w:rsidR="0079421D" w:rsidRPr="00FF479E">
        <w:rPr>
          <w:szCs w:val="22"/>
        </w:rPr>
        <w:t>l</w:t>
      </w:r>
      <w:r w:rsidRPr="00FF479E">
        <w:rPr>
          <w:szCs w:val="22"/>
        </w:rPr>
        <w:t xml:space="preserve">icence k </w:t>
      </w:r>
      <w:r w:rsidR="0049497A" w:rsidRPr="00FF479E">
        <w:rPr>
          <w:szCs w:val="22"/>
        </w:rPr>
        <w:t>autorským dílům</w:t>
      </w:r>
      <w:r w:rsidR="00C93645">
        <w:rPr>
          <w:szCs w:val="22"/>
        </w:rPr>
        <w:t xml:space="preserve"> jakož i za poskytnutí jiných dat dle odst. </w:t>
      </w:r>
      <w:r w:rsidR="00C93645">
        <w:rPr>
          <w:szCs w:val="22"/>
        </w:rPr>
        <w:fldChar w:fldCharType="begin"/>
      </w:r>
      <w:r w:rsidR="00C93645">
        <w:rPr>
          <w:szCs w:val="22"/>
        </w:rPr>
        <w:instrText xml:space="preserve"> REF _Ref495926994 \r \h </w:instrText>
      </w:r>
      <w:r w:rsidR="00C93645">
        <w:rPr>
          <w:szCs w:val="22"/>
        </w:rPr>
      </w:r>
      <w:r w:rsidR="00C93645">
        <w:rPr>
          <w:szCs w:val="22"/>
        </w:rPr>
        <w:fldChar w:fldCharType="separate"/>
      </w:r>
      <w:r w:rsidR="006F5047">
        <w:rPr>
          <w:szCs w:val="22"/>
        </w:rPr>
        <w:t>14.6</w:t>
      </w:r>
      <w:r w:rsidR="00C93645">
        <w:rPr>
          <w:szCs w:val="22"/>
        </w:rPr>
        <w:fldChar w:fldCharType="end"/>
      </w:r>
      <w:r w:rsidR="00C93645">
        <w:rPr>
          <w:szCs w:val="22"/>
        </w:rPr>
        <w:t xml:space="preserve"> této Smlouvy</w:t>
      </w:r>
      <w:r w:rsidR="0049497A" w:rsidRPr="00FF479E">
        <w:rPr>
          <w:szCs w:val="22"/>
        </w:rPr>
        <w:t xml:space="preserve"> </w:t>
      </w:r>
      <w:r w:rsidRPr="00FF479E">
        <w:rPr>
          <w:szCs w:val="22"/>
        </w:rPr>
        <w:t>je zahrnuta v ceně Díla</w:t>
      </w:r>
      <w:r w:rsidR="00605F31" w:rsidRPr="00FF479E">
        <w:rPr>
          <w:szCs w:val="22"/>
        </w:rPr>
        <w:t xml:space="preserve"> a Služeb</w:t>
      </w:r>
      <w:r w:rsidRPr="00FF479E">
        <w:rPr>
          <w:szCs w:val="22"/>
        </w:rPr>
        <w:t>.</w:t>
      </w:r>
    </w:p>
    <w:p w14:paraId="23F11942" w14:textId="46DF4059" w:rsidR="00607561" w:rsidRPr="00FF479E" w:rsidRDefault="00607561" w:rsidP="00607561">
      <w:pPr>
        <w:pStyle w:val="RLlneksmlouvy"/>
      </w:pPr>
      <w:bookmarkStart w:id="148" w:name="_Ref367556406"/>
      <w:bookmarkEnd w:id="139"/>
      <w:r w:rsidRPr="00FF479E">
        <w:t>ZÁRUKA</w:t>
      </w:r>
      <w:bookmarkEnd w:id="121"/>
      <w:bookmarkEnd w:id="122"/>
      <w:bookmarkEnd w:id="123"/>
      <w:bookmarkEnd w:id="148"/>
    </w:p>
    <w:p w14:paraId="7362CB9F" w14:textId="6F538AC6"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Díla má ke dni její akceptace funkční vlastnosti stanovené </w:t>
      </w:r>
      <w:r w:rsidR="005A5FAC" w:rsidRPr="00FF479E">
        <w:rPr>
          <w:szCs w:val="22"/>
        </w:rPr>
        <w:t>touto Smlouvou, zejména v Návrhu realizace</w:t>
      </w:r>
      <w:r w:rsidR="00FC4098" w:rsidRPr="00FF479E">
        <w:rPr>
          <w:szCs w:val="22"/>
        </w:rPr>
        <w:t>,</w:t>
      </w:r>
      <w:r w:rsidR="00702320" w:rsidRPr="00FF479E">
        <w:rPr>
          <w:szCs w:val="22"/>
        </w:rPr>
        <w:t xml:space="preserve"> a je způsobilá k</w:t>
      </w:r>
      <w:r w:rsidR="005C0755">
        <w:rPr>
          <w:szCs w:val="22"/>
        </w:rPr>
        <w:t> </w:t>
      </w:r>
      <w:r w:rsidR="00702320" w:rsidRPr="00FF479E">
        <w:rPr>
          <w:szCs w:val="22"/>
        </w:rPr>
        <w:t>použití pro účely stanovené v této Smlouvě nebo v souladu s touto Smlouvou</w:t>
      </w:r>
      <w:r w:rsidR="005A5FAC" w:rsidRPr="00FF479E">
        <w:rPr>
          <w:szCs w:val="22"/>
        </w:rPr>
        <w:t xml:space="preserve">. </w:t>
      </w:r>
      <w:r w:rsidR="00C94768" w:rsidRPr="00FF479E">
        <w:rPr>
          <w:szCs w:val="22"/>
        </w:rPr>
        <w:t xml:space="preserve">Tato záruka se vztahuje také na </w:t>
      </w:r>
      <w:r w:rsidR="009A05E0" w:rsidRPr="00FF479E">
        <w:rPr>
          <w:szCs w:val="22"/>
        </w:rPr>
        <w:t>výstupy Rozvoje (dílčí plnění), které realizoval</w:t>
      </w:r>
      <w:r w:rsidR="00C94768" w:rsidRPr="00FF479E">
        <w:rPr>
          <w:szCs w:val="22"/>
        </w:rPr>
        <w:t xml:space="preserve"> Poskytovatel. </w:t>
      </w:r>
      <w:r w:rsidR="005A5FAC" w:rsidRPr="00FF479E">
        <w:rPr>
          <w:szCs w:val="22"/>
        </w:rPr>
        <w:t xml:space="preserve">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základě </w:t>
      </w:r>
      <w:r w:rsidR="009A05E0" w:rsidRPr="00FF479E">
        <w:rPr>
          <w:szCs w:val="22"/>
        </w:rPr>
        <w:t>R</w:t>
      </w:r>
      <w:r w:rsidR="005A5FAC" w:rsidRPr="00FF479E">
        <w:rPr>
          <w:szCs w:val="22"/>
        </w:rPr>
        <w:t>ozvoje</w:t>
      </w:r>
      <w:r w:rsidR="003C41FB" w:rsidRPr="00FF479E">
        <w:rPr>
          <w:szCs w:val="22"/>
        </w:rPr>
        <w:t xml:space="preserve"> rozšířeny či upraveny funkční vlastnosti Systému, budou výsledné vlastnosti v souladu se zadáním Objednatele a Systém si zachová svoji použitelnost.</w:t>
      </w:r>
      <w:r w:rsidR="00C94768" w:rsidRPr="00FF479E">
        <w:rPr>
          <w:szCs w:val="22"/>
        </w:rPr>
        <w:t xml:space="preserve"> </w:t>
      </w:r>
    </w:p>
    <w:p w14:paraId="302A7A04" w14:textId="77777777"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za jakost každé jednotlivé části Díla od okamžiku jej</w:t>
      </w:r>
      <w:r w:rsidR="00EB201B" w:rsidRPr="00FF479E">
        <w:rPr>
          <w:szCs w:val="22"/>
        </w:rPr>
        <w:t>í</w:t>
      </w:r>
      <w:r w:rsidR="00607561" w:rsidRPr="00FF479E">
        <w:rPr>
          <w:szCs w:val="22"/>
        </w:rPr>
        <w:t xml:space="preserve"> akceptace po dobu 24 měsíců od akceptace Díla</w:t>
      </w:r>
      <w:r w:rsidR="00EB201B" w:rsidRPr="00FF479E">
        <w:rPr>
          <w:szCs w:val="22"/>
        </w:rPr>
        <w:t xml:space="preserve"> jako celku</w:t>
      </w:r>
      <w:r w:rsidR="00607561" w:rsidRPr="00FF479E">
        <w:rPr>
          <w:szCs w:val="22"/>
        </w:rPr>
        <w:t>.</w:t>
      </w:r>
      <w:r w:rsidR="00EB201B" w:rsidRPr="00FF479E">
        <w:rPr>
          <w:szCs w:val="22"/>
        </w:rPr>
        <w:t xml:space="preserve"> </w:t>
      </w:r>
      <w:r w:rsidR="003C41FB" w:rsidRPr="00FF479E">
        <w:rPr>
          <w:szCs w:val="22"/>
        </w:rPr>
        <w:t xml:space="preserve">Tato záruka se prodlužuje po každém rozšíření </w:t>
      </w:r>
      <w:r w:rsidR="004059DD" w:rsidRPr="00FF479E">
        <w:rPr>
          <w:szCs w:val="22"/>
        </w:rPr>
        <w:t xml:space="preserve">Díla </w:t>
      </w:r>
      <w:r w:rsidR="009A05E0" w:rsidRPr="00FF479E">
        <w:rPr>
          <w:szCs w:val="22"/>
        </w:rPr>
        <w:t xml:space="preserve">realizovaném formou </w:t>
      </w:r>
      <w:r w:rsidR="00037048" w:rsidRPr="00FF479E">
        <w:rPr>
          <w:szCs w:val="22"/>
        </w:rPr>
        <w:t xml:space="preserve">Rozvoje </w:t>
      </w:r>
      <w:r w:rsidR="003C41FB" w:rsidRPr="00FF479E">
        <w:rPr>
          <w:szCs w:val="22"/>
        </w:rPr>
        <w:t xml:space="preserve">či jiné úpravě funkčních vlastností Systému provedené na základě </w:t>
      </w:r>
      <w:r w:rsidR="009A05E0" w:rsidRPr="00FF479E">
        <w:rPr>
          <w:szCs w:val="22"/>
        </w:rPr>
        <w:t>R</w:t>
      </w:r>
      <w:r w:rsidR="003C41FB" w:rsidRPr="00FF479E">
        <w:rPr>
          <w:szCs w:val="22"/>
        </w:rPr>
        <w:t xml:space="preserve">ozvoje tak, že bude trvat až do uplynutí 24 měsíců ode dne akceptace </w:t>
      </w:r>
      <w:r w:rsidR="009A05E0" w:rsidRPr="00FF479E">
        <w:rPr>
          <w:szCs w:val="22"/>
        </w:rPr>
        <w:t xml:space="preserve">takového </w:t>
      </w:r>
      <w:r w:rsidR="003C41FB" w:rsidRPr="00FF479E">
        <w:rPr>
          <w:szCs w:val="22"/>
        </w:rPr>
        <w:t xml:space="preserve">rozšíření či úpravy provedené v rámci </w:t>
      </w:r>
      <w:r w:rsidR="009A05E0" w:rsidRPr="00FF479E">
        <w:rPr>
          <w:szCs w:val="22"/>
        </w:rPr>
        <w:t>R</w:t>
      </w:r>
      <w:r w:rsidR="003C41FB" w:rsidRPr="00FF479E">
        <w:rPr>
          <w:szCs w:val="22"/>
        </w:rPr>
        <w:t>ozvoje. Takto prodloužená záruka však nebude trvat déle, než 6 měsíců po uplynutí 24 měsíců od akceptace Díla jako celku.</w:t>
      </w:r>
      <w:r w:rsidR="00970439" w:rsidRPr="00FF479E">
        <w:rPr>
          <w:szCs w:val="22"/>
        </w:rPr>
        <w:t xml:space="preserve"> </w:t>
      </w:r>
    </w:p>
    <w:p w14:paraId="6897AA9E" w14:textId="77777777" w:rsidR="003C41FB" w:rsidRPr="00FF479E" w:rsidRDefault="003C41FB" w:rsidP="00607561">
      <w:pPr>
        <w:pStyle w:val="RLTextlnkuslovan"/>
        <w:rPr>
          <w:szCs w:val="22"/>
        </w:rPr>
      </w:pPr>
      <w:bookmarkStart w:id="149" w:name="_Ref370399361"/>
      <w:r w:rsidRPr="00FF479E">
        <w:rPr>
          <w:szCs w:val="22"/>
        </w:rPr>
        <w:t>Po dobu poskytování Služeb podpory</w:t>
      </w:r>
      <w:r w:rsidR="00D5488D" w:rsidRPr="00FF479E">
        <w:rPr>
          <w:szCs w:val="22"/>
        </w:rPr>
        <w:t xml:space="preserve"> provozu</w:t>
      </w:r>
      <w:r w:rsidRPr="00FF479E">
        <w:rPr>
          <w:szCs w:val="22"/>
        </w:rPr>
        <w:t xml:space="preserve"> budou veškeré záruční i mimozáruční vady Systému řešeny </w:t>
      </w:r>
      <w:r w:rsidR="008453D3" w:rsidRPr="00FF479E">
        <w:rPr>
          <w:szCs w:val="22"/>
        </w:rPr>
        <w:t xml:space="preserve">plněním </w:t>
      </w:r>
      <w:r w:rsidR="00902894" w:rsidRPr="00FF479E">
        <w:rPr>
          <w:szCs w:val="22"/>
        </w:rPr>
        <w:t>Poskytovatel</w:t>
      </w:r>
      <w:r w:rsidR="008453D3" w:rsidRPr="00FF479E">
        <w:rPr>
          <w:szCs w:val="22"/>
        </w:rPr>
        <w:t>e poskytovan</w:t>
      </w:r>
      <w:r w:rsidR="00824BF7" w:rsidRPr="00FF479E">
        <w:rPr>
          <w:szCs w:val="22"/>
        </w:rPr>
        <w:t>ý</w:t>
      </w:r>
      <w:r w:rsidR="008453D3" w:rsidRPr="00FF479E">
        <w:rPr>
          <w:szCs w:val="22"/>
        </w:rPr>
        <w:t xml:space="preserve">m </w:t>
      </w:r>
      <w:r w:rsidRPr="00FF479E">
        <w:rPr>
          <w:szCs w:val="22"/>
        </w:rPr>
        <w:t xml:space="preserve">v rámci těchto </w:t>
      </w:r>
      <w:r w:rsidR="00ED2719" w:rsidRPr="00FF479E">
        <w:rPr>
          <w:szCs w:val="22"/>
        </w:rPr>
        <w:t>Služeb podpory</w:t>
      </w:r>
      <w:r w:rsidRPr="00FF479E">
        <w:rPr>
          <w:szCs w:val="22"/>
        </w:rPr>
        <w:t xml:space="preserve"> </w:t>
      </w:r>
      <w:r w:rsidR="00D5488D" w:rsidRPr="00FF479E">
        <w:rPr>
          <w:szCs w:val="22"/>
        </w:rPr>
        <w:t xml:space="preserve">provozu </w:t>
      </w:r>
      <w:r w:rsidRPr="00FF479E">
        <w:rPr>
          <w:szCs w:val="22"/>
        </w:rPr>
        <w:t xml:space="preserve">a následující ustanovení odst. </w:t>
      </w:r>
      <w:r w:rsidRPr="00FF479E">
        <w:rPr>
          <w:szCs w:val="22"/>
        </w:rPr>
        <w:fldChar w:fldCharType="begin"/>
      </w:r>
      <w:r w:rsidRPr="00FF479E">
        <w:rPr>
          <w:szCs w:val="22"/>
        </w:rPr>
        <w:instrText xml:space="preserve"> REF _Ref224695341 \r \h </w:instrText>
      </w:r>
      <w:r w:rsidR="00FF479E">
        <w:rPr>
          <w:szCs w:val="22"/>
        </w:rPr>
        <w:instrText xml:space="preserve"> \* MERGEFORMAT </w:instrText>
      </w:r>
      <w:r w:rsidRPr="00FF479E">
        <w:rPr>
          <w:szCs w:val="22"/>
        </w:rPr>
      </w:r>
      <w:r w:rsidRPr="00FF479E">
        <w:rPr>
          <w:szCs w:val="22"/>
        </w:rPr>
        <w:fldChar w:fldCharType="separate"/>
      </w:r>
      <w:r w:rsidR="006F5047">
        <w:rPr>
          <w:szCs w:val="22"/>
        </w:rPr>
        <w:t>15.4</w:t>
      </w:r>
      <w:r w:rsidRPr="00FF479E">
        <w:rPr>
          <w:szCs w:val="22"/>
        </w:rPr>
        <w:fldChar w:fldCharType="end"/>
      </w:r>
      <w:r w:rsidR="004E4380" w:rsidRPr="00FF479E">
        <w:rPr>
          <w:szCs w:val="22"/>
        </w:rPr>
        <w:t xml:space="preserve"> (s výjimkou definic kategorií vad tam uvedených</w:t>
      </w:r>
      <w:r w:rsidR="00986554" w:rsidRPr="00FF479E">
        <w:rPr>
          <w:szCs w:val="22"/>
        </w:rPr>
        <w:t>)</w:t>
      </w:r>
      <w:r w:rsidR="00986554">
        <w:rPr>
          <w:szCs w:val="22"/>
        </w:rPr>
        <w:t>,</w:t>
      </w:r>
      <w:r w:rsidR="00986554" w:rsidRPr="00FF479E">
        <w:rPr>
          <w:szCs w:val="22"/>
        </w:rPr>
        <w:t xml:space="preserve"> </w:t>
      </w:r>
      <w:r w:rsidRPr="00FF479E">
        <w:rPr>
          <w:szCs w:val="22"/>
        </w:rPr>
        <w:t xml:space="preserve">odst. </w:t>
      </w:r>
      <w:r w:rsidRPr="00FF479E">
        <w:rPr>
          <w:szCs w:val="22"/>
        </w:rPr>
        <w:fldChar w:fldCharType="begin"/>
      </w:r>
      <w:r w:rsidRPr="00FF479E">
        <w:rPr>
          <w:szCs w:val="22"/>
        </w:rPr>
        <w:instrText xml:space="preserve"> REF _Ref367572893 \r \h </w:instrText>
      </w:r>
      <w:r w:rsidR="00FF479E">
        <w:rPr>
          <w:szCs w:val="22"/>
        </w:rPr>
        <w:instrText xml:space="preserve"> \* MERGEFORMAT </w:instrText>
      </w:r>
      <w:r w:rsidRPr="00FF479E">
        <w:rPr>
          <w:szCs w:val="22"/>
        </w:rPr>
      </w:r>
      <w:r w:rsidRPr="00FF479E">
        <w:rPr>
          <w:szCs w:val="22"/>
        </w:rPr>
        <w:fldChar w:fldCharType="separate"/>
      </w:r>
      <w:r w:rsidR="006F5047">
        <w:rPr>
          <w:szCs w:val="22"/>
        </w:rPr>
        <w:t>21.2.1</w:t>
      </w:r>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sidR="00FF479E">
        <w:rPr>
          <w:szCs w:val="22"/>
        </w:rPr>
        <w:instrText xml:space="preserve"> \* MERGEFORMAT </w:instrText>
      </w:r>
      <w:r w:rsidRPr="00FF479E">
        <w:rPr>
          <w:szCs w:val="22"/>
        </w:rPr>
      </w:r>
      <w:r w:rsidRPr="00FF479E">
        <w:rPr>
          <w:szCs w:val="22"/>
        </w:rPr>
        <w:fldChar w:fldCharType="separate"/>
      </w:r>
      <w:r w:rsidR="006F5047">
        <w:rPr>
          <w:szCs w:val="22"/>
        </w:rPr>
        <w:t>21.2.2</w:t>
      </w:r>
      <w:r w:rsidRPr="00FF479E">
        <w:rPr>
          <w:szCs w:val="22"/>
        </w:rPr>
        <w:fldChar w:fldCharType="end"/>
      </w:r>
      <w:r w:rsidRPr="00FF479E">
        <w:rPr>
          <w:szCs w:val="22"/>
        </w:rPr>
        <w:t xml:space="preserve"> se po tuto dobu nepoužijí.</w:t>
      </w:r>
      <w:r w:rsidR="008453D3" w:rsidRPr="00FF479E">
        <w:rPr>
          <w:szCs w:val="22"/>
        </w:rPr>
        <w:t xml:space="preserve"> Tím není dotčeno použití uvedených ustanovení po skončení poskytování Služeb podpory</w:t>
      </w:r>
      <w:r w:rsidR="00D5488D" w:rsidRPr="00FF479E">
        <w:rPr>
          <w:szCs w:val="22"/>
        </w:rPr>
        <w:t xml:space="preserve"> provozu</w:t>
      </w:r>
      <w:r w:rsidR="008453D3" w:rsidRPr="00FF479E">
        <w:rPr>
          <w:szCs w:val="22"/>
        </w:rPr>
        <w:t>.</w:t>
      </w:r>
      <w:bookmarkEnd w:id="149"/>
      <w:r w:rsidR="00D9766D" w:rsidRPr="00FF479E">
        <w:rPr>
          <w:szCs w:val="22"/>
        </w:rPr>
        <w:t xml:space="preserve"> Toto ustanovení se dále žádným způsobem nedotýká práv Objednatele z vadného plnění.</w:t>
      </w:r>
    </w:p>
    <w:p w14:paraId="1D794DF6" w14:textId="77777777" w:rsidR="00607561" w:rsidRPr="00FF479E" w:rsidRDefault="00607561" w:rsidP="00607561">
      <w:pPr>
        <w:pStyle w:val="RLTextlnkuslovan"/>
        <w:rPr>
          <w:szCs w:val="22"/>
        </w:rPr>
      </w:pPr>
      <w:bookmarkStart w:id="150" w:name="_Ref224695341"/>
      <w:r w:rsidRPr="00FF479E">
        <w:rPr>
          <w:szCs w:val="22"/>
        </w:rPr>
        <w:t>Není-li v této Smlouvě nebo v souladu s touto Smlouvou stanoveno jinak:</w:t>
      </w:r>
      <w:bookmarkEnd w:id="150"/>
    </w:p>
    <w:p w14:paraId="51B092AF" w14:textId="77777777"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A, tj. vady, která zcela nebo podstatným způsobem znemožňuje užívání </w:t>
      </w:r>
      <w:r w:rsidR="00492D0C" w:rsidRPr="00FF479E">
        <w:rPr>
          <w:szCs w:val="22"/>
        </w:rPr>
        <w:t>Systému</w:t>
      </w:r>
      <w:r w:rsidR="00607561" w:rsidRPr="00FF479E">
        <w:rPr>
          <w:szCs w:val="22"/>
        </w:rPr>
        <w:t>, okamžitě po jejím nahlášení, s tím, že vadu do 8 hodin od jejího nahlášení odstraní nebo poskytne akceptovatelné náhradní řešení,</w:t>
      </w:r>
    </w:p>
    <w:p w14:paraId="7DF825E0" w14:textId="77777777"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B, tj. vady, která nebrání užívání </w:t>
      </w:r>
      <w:r w:rsidR="00CF33EC" w:rsidRPr="00FF479E">
        <w:rPr>
          <w:szCs w:val="22"/>
        </w:rPr>
        <w:t>Systému</w:t>
      </w:r>
      <w:r w:rsidR="00607561" w:rsidRPr="00FF479E">
        <w:rPr>
          <w:szCs w:val="22"/>
        </w:rPr>
        <w:t xml:space="preserve">, ale omezuje jeho provoz, maximálně do </w:t>
      </w:r>
      <w:r w:rsidR="00285766" w:rsidRPr="00FF479E">
        <w:rPr>
          <w:szCs w:val="22"/>
        </w:rPr>
        <w:t xml:space="preserve">4 </w:t>
      </w:r>
      <w:r w:rsidR="00607561" w:rsidRPr="00FF479E">
        <w:rPr>
          <w:szCs w:val="22"/>
        </w:rPr>
        <w:t xml:space="preserve">hodin od jejího nahlášení s tím, že vadu do </w:t>
      </w:r>
      <w:r w:rsidR="00285766" w:rsidRPr="00FF479E">
        <w:rPr>
          <w:szCs w:val="22"/>
        </w:rPr>
        <w:t>5</w:t>
      </w:r>
      <w:r w:rsidR="00607561" w:rsidRPr="00FF479E">
        <w:rPr>
          <w:szCs w:val="22"/>
        </w:rPr>
        <w:t xml:space="preserve"> dnů od jejího nahlášení odstraní nebo poskytne akceptovatelné náhradní řešení,</w:t>
      </w:r>
    </w:p>
    <w:p w14:paraId="33D20E91" w14:textId="77777777"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1C85A4D3" w14:textId="77777777" w:rsidR="000D7333" w:rsidRPr="00FF479E" w:rsidRDefault="00607561" w:rsidP="000C1787">
      <w:pPr>
        <w:pStyle w:val="RLTextlnkuslovan"/>
        <w:numPr>
          <w:ilvl w:val="2"/>
          <w:numId w:val="1"/>
        </w:numPr>
        <w:rPr>
          <w:szCs w:val="22"/>
        </w:rPr>
      </w:pPr>
      <w:r w:rsidRPr="00FF479E">
        <w:rPr>
          <w:szCs w:val="22"/>
        </w:rPr>
        <w:lastRenderedPageBreak/>
        <w:t>náhradní řešení vady kategorie A se považuje za nahlášenou vadu kategorie B a náhradní řešení vady kategorie B se považuje za nahlášenou vadu kategorie C,</w:t>
      </w:r>
      <w:r w:rsidR="004E2098" w:rsidRPr="00FF479E">
        <w:rPr>
          <w:rFonts w:ascii="Times New Roman" w:hAnsi="Times New Roman"/>
          <w:i/>
          <w:spacing w:val="8"/>
          <w:sz w:val="24"/>
          <w:szCs w:val="20"/>
        </w:rPr>
        <w:t xml:space="preserve"> </w:t>
      </w:r>
      <w:r w:rsidR="004E2098" w:rsidRPr="00FF479E">
        <w:rPr>
          <w:szCs w:val="22"/>
        </w:rPr>
        <w:t xml:space="preserve">přičemž náhradní řešení vady je výjimečným postupem a </w:t>
      </w:r>
      <w:r w:rsidR="00902894" w:rsidRPr="00FF479E">
        <w:rPr>
          <w:szCs w:val="22"/>
        </w:rPr>
        <w:t>Poskytovatel</w:t>
      </w:r>
      <w:r w:rsidR="004E2098" w:rsidRPr="00FF479E">
        <w:rPr>
          <w:szCs w:val="22"/>
        </w:rPr>
        <w:t xml:space="preserve"> je povinen je Objednateli řádně písemně zdůvodnit</w:t>
      </w:r>
      <w:r w:rsidR="000D7333" w:rsidRPr="00FF479E">
        <w:rPr>
          <w:szCs w:val="22"/>
        </w:rPr>
        <w:t>;</w:t>
      </w:r>
    </w:p>
    <w:p w14:paraId="4E10E574" w14:textId="77777777" w:rsidR="00607561" w:rsidRPr="00FF479E" w:rsidRDefault="000D7333" w:rsidP="000C1787">
      <w:pPr>
        <w:pStyle w:val="RLTextlnkuslovan"/>
        <w:numPr>
          <w:ilvl w:val="2"/>
          <w:numId w:val="1"/>
        </w:numPr>
        <w:rPr>
          <w:szCs w:val="22"/>
        </w:rPr>
      </w:pPr>
      <w:r w:rsidRPr="00FF479E">
        <w:rPr>
          <w:szCs w:val="22"/>
        </w:rPr>
        <w:t>pokud Objednatel dodatečně</w:t>
      </w:r>
      <w:r w:rsidR="003A38BA" w:rsidRPr="00FF479E">
        <w:rPr>
          <w:szCs w:val="22"/>
        </w:rPr>
        <w:t xml:space="preserve"> </w:t>
      </w:r>
      <w:r w:rsidRPr="00FF479E">
        <w:rPr>
          <w:szCs w:val="22"/>
        </w:rPr>
        <w:t xml:space="preserve">dojde k závěru, že ve stanovené lhůtě poskytnuté náhradní řešení vady není akceptovatelné, oznámí tuto skutečnost </w:t>
      </w:r>
      <w:r w:rsidR="00902894" w:rsidRPr="00FF479E">
        <w:rPr>
          <w:szCs w:val="22"/>
        </w:rPr>
        <w:t>Poskytovatel</w:t>
      </w:r>
      <w:r w:rsidRPr="00FF479E">
        <w:rPr>
          <w:szCs w:val="22"/>
        </w:rPr>
        <w:t>i a vada se od tohoto okamžiku opět klasifikuje jako vada původní (vyšší) kategorie</w:t>
      </w:r>
      <w:r w:rsidR="000B2D63" w:rsidRPr="00FF479E">
        <w:rPr>
          <w:szCs w:val="22"/>
        </w:rPr>
        <w:t xml:space="preserve"> s tím, že Poskytovatel je povinen tuto vadu odstranit v</w:t>
      </w:r>
      <w:r w:rsidR="008F279D" w:rsidRPr="00FF479E">
        <w:rPr>
          <w:szCs w:val="22"/>
        </w:rPr>
        <w:t> původně stanovené</w:t>
      </w:r>
      <w:r w:rsidR="000B2D63" w:rsidRPr="00FF479E">
        <w:rPr>
          <w:szCs w:val="22"/>
        </w:rPr>
        <w:t xml:space="preserve"> lhůtě</w:t>
      </w:r>
      <w:r w:rsidR="004E2098" w:rsidRPr="00FF479E">
        <w:rPr>
          <w:szCs w:val="22"/>
        </w:rPr>
        <w:t>.</w:t>
      </w:r>
    </w:p>
    <w:p w14:paraId="793F72D2" w14:textId="1CC9BEA0" w:rsidR="006D7DC6" w:rsidRPr="00FF479E" w:rsidRDefault="007312F1" w:rsidP="004A5CEC">
      <w:pPr>
        <w:pStyle w:val="RLTextlnkuslovan"/>
      </w:pPr>
      <w:r w:rsidRPr="00FF479E">
        <w:t xml:space="preserve">Pro vyloučení pochybností se uvádí, že lhůty pro </w:t>
      </w:r>
      <w:r w:rsidR="004A5CEC" w:rsidRPr="00FF479E">
        <w:t xml:space="preserve">zahájení řešení odstranění vad a pro </w:t>
      </w:r>
      <w:r w:rsidRPr="00FF479E">
        <w:t xml:space="preserve">odstranění vad dle jednotlivých kategorií jsou počítány v rámci provozní doby </w:t>
      </w:r>
      <w:r w:rsidR="00E31C41" w:rsidRPr="00FF479E">
        <w:t>Služ</w:t>
      </w:r>
      <w:r w:rsidR="00E31C41">
        <w:t>eb</w:t>
      </w:r>
      <w:r w:rsidR="00E31C41" w:rsidRPr="00FF479E">
        <w:t xml:space="preserve"> podpory provozu</w:t>
      </w:r>
      <w:r w:rsidR="00D70487">
        <w:t>.</w:t>
      </w:r>
      <w:r w:rsidR="006D7DC6" w:rsidRPr="00FF479E">
        <w:t xml:space="preserve"> </w:t>
      </w:r>
      <w:r w:rsidR="005D5816" w:rsidRPr="00FF479E">
        <w:t>V případě, kdy Služby podpory</w:t>
      </w:r>
      <w:r w:rsidR="00D5488D" w:rsidRPr="00FF479E">
        <w:t xml:space="preserve"> provozu</w:t>
      </w:r>
      <w:r w:rsidR="005D5816" w:rsidRPr="00FF479E">
        <w:t xml:space="preserve">, resp. jejich část vztahující se k provozování </w:t>
      </w:r>
      <w:r w:rsidR="00D70487">
        <w:t>střediska technické podpory Objednatele</w:t>
      </w:r>
      <w:r w:rsidR="005D5816" w:rsidRPr="00FF479E">
        <w:t xml:space="preserve">, již nejsou z důvodu ukončení účinnosti Smlouvy či její části poskytovány, jsou lhůty pro zahájení řešení odstranění vad a pro </w:t>
      </w:r>
      <w:r w:rsidR="005D5816" w:rsidRPr="00D70487">
        <w:t>odstranění vad dle jednotlivých kategorií počítány pouze v pracovní dny, a to v době od 0</w:t>
      </w:r>
      <w:r w:rsidR="00FF479E" w:rsidRPr="00D70487">
        <w:t>8</w:t>
      </w:r>
      <w:r w:rsidR="005D5816" w:rsidRPr="00D70487">
        <w:t>:00 do 17:00 hodin.</w:t>
      </w:r>
    </w:p>
    <w:p w14:paraId="1224E0C5" w14:textId="77777777" w:rsidR="00607561" w:rsidRPr="00FF479E" w:rsidRDefault="00607561" w:rsidP="00607561">
      <w:pPr>
        <w:pStyle w:val="RLTextlnkuslovan"/>
        <w:tabs>
          <w:tab w:val="num" w:pos="2211"/>
        </w:tabs>
        <w:rPr>
          <w:szCs w:val="22"/>
        </w:rPr>
      </w:pPr>
      <w:r w:rsidRPr="00FF479E">
        <w:rPr>
          <w:szCs w:val="22"/>
        </w:rPr>
        <w:t xml:space="preserve">Objednatel je oprávněn vady Díla nahlásit </w:t>
      </w:r>
      <w:r w:rsidR="00902894" w:rsidRPr="00FF479E">
        <w:rPr>
          <w:szCs w:val="22"/>
        </w:rPr>
        <w:t>Poskytovatel</w:t>
      </w:r>
      <w:r w:rsidRPr="00FF479E">
        <w:rPr>
          <w:szCs w:val="22"/>
        </w:rPr>
        <w:t xml:space="preserve">i </w:t>
      </w:r>
      <w:r w:rsidR="0006496A" w:rsidRPr="00FF479E">
        <w:rPr>
          <w:szCs w:val="22"/>
        </w:rPr>
        <w:t xml:space="preserve">kdykoli v průběhu záruční doby </w:t>
      </w:r>
      <w:r w:rsidRPr="00FF479E">
        <w:rPr>
          <w:szCs w:val="22"/>
        </w:rPr>
        <w:t xml:space="preserve">bez </w:t>
      </w:r>
      <w:r w:rsidR="00B538AF" w:rsidRPr="00FF479E">
        <w:rPr>
          <w:szCs w:val="22"/>
        </w:rPr>
        <w:t>ohledu</w:t>
      </w:r>
      <w:r w:rsidR="0006496A" w:rsidRPr="00FF479E">
        <w:rPr>
          <w:szCs w:val="22"/>
        </w:rPr>
        <w:t xml:space="preserve"> na to, kdy je zjistil, aniž by tím </w:t>
      </w:r>
      <w:r w:rsidRPr="00FF479E">
        <w:rPr>
          <w:szCs w:val="22"/>
        </w:rPr>
        <w:t>byl</w:t>
      </w:r>
      <w:r w:rsidR="0047399E" w:rsidRPr="00FF479E">
        <w:rPr>
          <w:szCs w:val="22"/>
        </w:rPr>
        <w:t>a</w:t>
      </w:r>
      <w:r w:rsidRPr="00FF479E">
        <w:rPr>
          <w:szCs w:val="22"/>
        </w:rPr>
        <w:t xml:space="preserve"> jeho práv</w:t>
      </w:r>
      <w:r w:rsidR="0047399E" w:rsidRPr="00FF479E">
        <w:rPr>
          <w:szCs w:val="22"/>
        </w:rPr>
        <w:t>a</w:t>
      </w:r>
      <w:r w:rsidRPr="00FF479E">
        <w:rPr>
          <w:szCs w:val="22"/>
        </w:rPr>
        <w:t xml:space="preserve"> z</w:t>
      </w:r>
      <w:r w:rsidR="0047399E" w:rsidRPr="00FF479E">
        <w:rPr>
          <w:szCs w:val="22"/>
        </w:rPr>
        <w:t>e záruky či práva z vad</w:t>
      </w:r>
      <w:r w:rsidRPr="00FF479E">
        <w:rPr>
          <w:szCs w:val="22"/>
        </w:rPr>
        <w:t xml:space="preserve"> jakkoli dotčen</w:t>
      </w:r>
      <w:r w:rsidR="0047399E" w:rsidRPr="00FF479E">
        <w:rPr>
          <w:szCs w:val="22"/>
        </w:rPr>
        <w:t>a</w:t>
      </w:r>
      <w:r w:rsidRPr="00FF479E">
        <w:rPr>
          <w:szCs w:val="22"/>
        </w:rPr>
        <w:t>.</w:t>
      </w:r>
    </w:p>
    <w:p w14:paraId="2BCFB06C" w14:textId="77777777"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14:paraId="59AFE451" w14:textId="77777777" w:rsidR="00607561" w:rsidRPr="00FF479E" w:rsidRDefault="00902894" w:rsidP="00607561">
      <w:pPr>
        <w:pStyle w:val="RLTextlnkuslovan"/>
        <w:rPr>
          <w:szCs w:val="22"/>
        </w:rPr>
      </w:pPr>
      <w:bookmarkStart w:id="151" w:name="_Ref202246719"/>
      <w:r w:rsidRPr="00FF479E">
        <w:rPr>
          <w:szCs w:val="22"/>
        </w:rPr>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51"/>
      <w:r w:rsidR="00D810EF" w:rsidRPr="00FF479E">
        <w:rPr>
          <w:szCs w:val="22"/>
        </w:rPr>
        <w:t xml:space="preserve"> </w:t>
      </w:r>
      <w:r w:rsidR="00D810EF" w:rsidRPr="00FF479E">
        <w:rPr>
          <w:lang w:eastAsia="en-US"/>
        </w:rPr>
        <w:t xml:space="preserve">V případě, že by nárok třetí osoby vzniklý v souvislosti 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4BD6E366" w14:textId="77777777"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6F5047">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14:paraId="0DDE9015" w14:textId="77777777" w:rsidR="00906E01" w:rsidRPr="00FF479E" w:rsidRDefault="00607561" w:rsidP="00607561">
      <w:pPr>
        <w:pStyle w:val="RLTextlnkuslovan"/>
        <w:rPr>
          <w:szCs w:val="22"/>
        </w:rPr>
      </w:pPr>
      <w:bookmarkStart w:id="152" w:name="_Ref313634421"/>
      <w:r w:rsidRPr="00FF479E">
        <w:rPr>
          <w:szCs w:val="22"/>
        </w:rPr>
        <w:t xml:space="preserve">Smluvní strany se dohodly, že Objednatel je oprávněn kdykoliv do uplynutí záruční doby k Dílu 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Provede-li 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t>Poskytovatel</w:t>
      </w:r>
      <w:r w:rsidRPr="00FF479E">
        <w:rPr>
          <w:szCs w:val="22"/>
        </w:rPr>
        <w:t xml:space="preserve">em, záruka za vady </w:t>
      </w:r>
      <w:r w:rsidR="00897D24" w:rsidRPr="00FF479E">
        <w:rPr>
          <w:szCs w:val="22"/>
        </w:rPr>
        <w:t xml:space="preserve">Systému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který provede v průběhu trvání záruky k Dílu.</w:t>
      </w:r>
      <w:bookmarkEnd w:id="152"/>
    </w:p>
    <w:p w14:paraId="2E4A28CE" w14:textId="77777777" w:rsidR="002C1E41" w:rsidRPr="00FF479E" w:rsidRDefault="002C1E41" w:rsidP="0077797C">
      <w:pPr>
        <w:pStyle w:val="RLlneksmlouvy"/>
      </w:pPr>
      <w:bookmarkStart w:id="153" w:name="_Ref195959157"/>
      <w:bookmarkStart w:id="154" w:name="_Toc212632755"/>
      <w:bookmarkStart w:id="155" w:name="_Toc295034738"/>
      <w:bookmarkStart w:id="156" w:name="_Ref298675240"/>
      <w:bookmarkStart w:id="157" w:name="_Ref367576435"/>
      <w:bookmarkStart w:id="158" w:name="_Ref202762701"/>
      <w:r w:rsidRPr="00FF479E">
        <w:lastRenderedPageBreak/>
        <w:t>OPRÁVNĚNÉ OSOBY</w:t>
      </w:r>
      <w:bookmarkEnd w:id="153"/>
      <w:bookmarkEnd w:id="154"/>
      <w:bookmarkEnd w:id="155"/>
      <w:bookmarkEnd w:id="156"/>
      <w:bookmarkEnd w:id="157"/>
    </w:p>
    <w:p w14:paraId="6E0C42FF" w14:textId="77777777"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14:paraId="67731A82" w14:textId="77777777"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6F5047">
        <w:t>24.1</w:t>
      </w:r>
      <w:r w:rsidR="003358E6" w:rsidRPr="00FF479E">
        <w:fldChar w:fldCharType="end"/>
      </w:r>
      <w:r w:rsidR="0042685B" w:rsidRPr="00FF479E">
        <w:t xml:space="preserve"> této Smlouvy</w:t>
      </w:r>
      <w:r w:rsidR="004D7B82" w:rsidRPr="00FF479E">
        <w:t>;</w:t>
      </w:r>
    </w:p>
    <w:p w14:paraId="45CCE064" w14:textId="77777777" w:rsidR="00E57BBC" w:rsidRPr="00FF479E" w:rsidRDefault="00E57BBC" w:rsidP="00E57BBC">
      <w:pPr>
        <w:pStyle w:val="RLTextlnkuslovan"/>
        <w:numPr>
          <w:ilvl w:val="2"/>
          <w:numId w:val="1"/>
        </w:numPr>
      </w:pPr>
      <w:bookmarkStart w:id="159"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003815" w:rsidRPr="00FF479E">
        <w:fldChar w:fldCharType="begin"/>
      </w:r>
      <w:r w:rsidR="00003815" w:rsidRPr="00FF479E">
        <w:instrText xml:space="preserve"> REF _Ref375055820 \r \h </w:instrText>
      </w:r>
      <w:r w:rsidR="00FF479E">
        <w:instrText xml:space="preserve"> \* MERGEFORMAT </w:instrText>
      </w:r>
      <w:r w:rsidR="00003815" w:rsidRPr="00FF479E">
        <w:fldChar w:fldCharType="separate"/>
      </w:r>
      <w:r w:rsidR="006F5047">
        <w:t>8</w:t>
      </w:r>
      <w:r w:rsidR="00003815" w:rsidRPr="00FF479E">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6F5047">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osoby oprávněné 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6F5047">
        <w:t>24.1</w:t>
      </w:r>
      <w:r w:rsidR="003358E6" w:rsidRPr="00FF479E">
        <w:fldChar w:fldCharType="end"/>
      </w:r>
      <w:r w:rsidR="0042685B" w:rsidRPr="00FF479E">
        <w:t xml:space="preserve"> této Smlouvy</w:t>
      </w:r>
      <w:r w:rsidR="00B633A1" w:rsidRPr="00FF479E">
        <w:t>,</w:t>
      </w:r>
      <w:bookmarkEnd w:id="159"/>
    </w:p>
    <w:p w14:paraId="5FC93D22" w14:textId="77777777" w:rsidR="002C1E41" w:rsidRPr="00FF479E" w:rsidRDefault="00E57BBC" w:rsidP="00E57BBC">
      <w:pPr>
        <w:pStyle w:val="RLTextlnkuslovan"/>
        <w:numPr>
          <w:ilvl w:val="2"/>
          <w:numId w:val="1"/>
        </w:numPr>
      </w:pPr>
      <w:bookmarkStart w:id="160"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6F5047">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r w:rsidR="006F5047">
        <w:t>24.1</w:t>
      </w:r>
      <w:r w:rsidR="003358E6" w:rsidRPr="00FF479E">
        <w:fldChar w:fldCharType="end"/>
      </w:r>
      <w:r w:rsidR="004D7B82" w:rsidRPr="00FF479E">
        <w:t xml:space="preserve"> této Smlouvy</w:t>
      </w:r>
      <w:r w:rsidR="00353A67" w:rsidRPr="00FF479E">
        <w:t>.</w:t>
      </w:r>
      <w:bookmarkEnd w:id="160"/>
      <w:r w:rsidR="00353A67" w:rsidRPr="00FF479E">
        <w:t xml:space="preserve"> </w:t>
      </w:r>
    </w:p>
    <w:p w14:paraId="463B3544" w14:textId="77777777"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r w:rsidR="006F5047">
        <w:t>16.1.2</w:t>
      </w:r>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a připravovat dodatky ke Smlouvě pro jejich písemné schválení osobám oprávněným zavazovat strany (statutárním orgánům), nebo jejich zplnomocněným zástupcům.</w:t>
      </w:r>
    </w:p>
    <w:p w14:paraId="4397054C" w14:textId="77777777"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61" w:name="_Hlt311709105"/>
        <w:r w:rsidR="00E57BBC" w:rsidRPr="00FF479E">
          <w:rPr>
            <w:rStyle w:val="Hypertextovodkaz"/>
          </w:rPr>
          <w:t xml:space="preserve"> </w:t>
        </w:r>
        <w:bookmarkStart w:id="162" w:name="_Hlt311722637"/>
        <w:bookmarkEnd w:id="161"/>
        <w:r w:rsidR="00E57BBC" w:rsidRPr="00FF479E">
          <w:rPr>
            <w:rStyle w:val="Hypertextovodkaz"/>
          </w:rPr>
          <w:t>č</w:t>
        </w:r>
        <w:bookmarkEnd w:id="162"/>
        <w:r w:rsidR="00E57BBC" w:rsidRPr="00FF479E">
          <w:rPr>
            <w:rStyle w:val="Hypertextovodkaz"/>
          </w:rPr>
          <w:t>. 4</w:t>
        </w:r>
      </w:hyperlink>
      <w:r w:rsidRPr="00FF479E">
        <w:t xml:space="preserve"> této Smlouvy a jejich role stanoví tato Smlouva.</w:t>
      </w:r>
    </w:p>
    <w:p w14:paraId="13B3121F" w14:textId="77777777" w:rsidR="002C1E41" w:rsidRPr="00FF479E" w:rsidRDefault="002C1E41" w:rsidP="00912A28">
      <w:pPr>
        <w:pStyle w:val="RLTextlnkuslovan"/>
      </w:pPr>
      <w:r w:rsidRPr="00FF479E">
        <w:t xml:space="preserve">Smluvní strany jsou oprávněny změnit oprávněné osoby, jsou však povinny na takovou změnu druhou smluvní stranu písemně upozornit. </w:t>
      </w:r>
      <w:r w:rsidR="00E569E6">
        <w:t xml:space="preserve">V případě, že je oprávněná osoba zastoupena jinou osobou, existenci zástupčího oprávnění a jeho rozsah Objednatel Poskytovateli oznámí, přičemž forma tohoto oznámení není sjednána. Pokud zástupčí oprávnění zástupce oprávněné osoby vyplývá ze zvláštních právních předpisů, např. ze zákona č. </w:t>
      </w:r>
      <w:r w:rsidR="00E569E6" w:rsidRPr="00A667A6">
        <w:t>234/2014 Sb.</w:t>
      </w:r>
      <w:r w:rsidR="00E569E6">
        <w:t xml:space="preserve">, </w:t>
      </w:r>
      <w:r w:rsidR="00E569E6" w:rsidRPr="00A667A6">
        <w:t>o státní službě</w:t>
      </w:r>
      <w:r w:rsidR="00E569E6">
        <w:t>, ve znění pozdějších předpisů, Objednatel není povinen existenci zastoupení oprávněné osoby předem oznamovat.</w:t>
      </w:r>
    </w:p>
    <w:p w14:paraId="57CAFD1C" w14:textId="77777777" w:rsidR="00D70E62" w:rsidRPr="00FF479E" w:rsidRDefault="00D70E62" w:rsidP="00513BD0">
      <w:pPr>
        <w:pStyle w:val="RLlneksmlouvy"/>
      </w:pPr>
      <w:bookmarkStart w:id="163" w:name="_Ref376966503"/>
      <w:bookmarkStart w:id="164" w:name="_Ref377473774"/>
      <w:bookmarkStart w:id="165" w:name="_Ref202766041"/>
      <w:bookmarkStart w:id="166" w:name="_Toc212632756"/>
      <w:bookmarkStart w:id="167" w:name="_Toc295034739"/>
      <w:r w:rsidRPr="00FF479E">
        <w:t>OCHRANA OSOBNÍCH ÚDAJŮ</w:t>
      </w:r>
      <w:bookmarkEnd w:id="163"/>
      <w:bookmarkEnd w:id="164"/>
    </w:p>
    <w:p w14:paraId="215D10D0" w14:textId="77777777" w:rsidR="00E569E6" w:rsidRPr="00385A5B" w:rsidRDefault="00E569E6" w:rsidP="00513BD0">
      <w:pPr>
        <w:pStyle w:val="RLTextlnkuslovan"/>
        <w:keepNext/>
        <w:numPr>
          <w:ilvl w:val="0"/>
          <w:numId w:val="0"/>
        </w:numPr>
        <w:ind w:left="1474"/>
        <w:rPr>
          <w:b/>
        </w:rPr>
      </w:pPr>
      <w:r w:rsidRPr="00385A5B">
        <w:rPr>
          <w:b/>
        </w:rPr>
        <w:t>Předmět zpracování, kategorie subjektů údajů a typ osobních údajů</w:t>
      </w:r>
    </w:p>
    <w:p w14:paraId="0A5AB5C9" w14:textId="77777777" w:rsidR="00E569E6" w:rsidRDefault="00E569E6" w:rsidP="00E569E6">
      <w:pPr>
        <w:pStyle w:val="RLTextlnkuslovan"/>
      </w:pPr>
      <w:r w:rsidRPr="00B4048E">
        <w:t xml:space="preserve">S ohledem na předmět této Smlouvy smluvní strany předpokládají, že Poskytovatel bude zpracovávat osobní údaje nebo </w:t>
      </w:r>
      <w:r>
        <w:t>zvláštní kategorie osobních údajů (</w:t>
      </w:r>
      <w:r w:rsidRPr="00B4048E">
        <w:t>citlivé údaje</w:t>
      </w:r>
      <w:r>
        <w:t>)</w:t>
      </w:r>
      <w:r w:rsidRPr="00B4048E">
        <w:t xml:space="preserve"> (dále</w:t>
      </w:r>
      <w:r>
        <w:t xml:space="preserve"> společně</w:t>
      </w:r>
      <w:r w:rsidRPr="00B4048E">
        <w:t xml:space="preserve"> jen „</w:t>
      </w:r>
      <w:r w:rsidRPr="00986E84">
        <w:rPr>
          <w:b/>
        </w:rPr>
        <w:t>osobní údaje</w:t>
      </w:r>
      <w:r w:rsidRPr="00B4048E">
        <w:t>“) obsažené v datech koncových uživatelů Systému či osob evidovaných v Systému (dále jen „</w:t>
      </w:r>
      <w:r w:rsidRPr="00986E84">
        <w:rPr>
          <w:b/>
        </w:rPr>
        <w:t>koncoví uživatelé</w:t>
      </w:r>
      <w:r w:rsidRPr="00B4048E">
        <w:t xml:space="preserve">“). Nedílnou součástí Smlouvy je tak i ujednání o zpracování osobních údajů mezi Objednatelem jako </w:t>
      </w:r>
      <w:r w:rsidRPr="00B4048E">
        <w:lastRenderedPageBreak/>
        <w:t>správcem a Poskytovatelem jako zpracovatelem, uvedené níže v tomto čl.</w:t>
      </w:r>
      <w:r>
        <w:t xml:space="preserve"> </w:t>
      </w:r>
      <w:r>
        <w:fldChar w:fldCharType="begin"/>
      </w:r>
      <w:r>
        <w:instrText xml:space="preserve"> REF _Ref376966503 \r \h </w:instrText>
      </w:r>
      <w:r>
        <w:fldChar w:fldCharType="separate"/>
      </w:r>
      <w:r w:rsidR="006F5047">
        <w:t>17</w:t>
      </w:r>
      <w:r>
        <w:fldChar w:fldCharType="end"/>
      </w:r>
      <w:r w:rsidRPr="00B4048E">
        <w:t xml:space="preserve"> této Smlouvy</w:t>
      </w:r>
      <w:r>
        <w:t>.</w:t>
      </w:r>
    </w:p>
    <w:p w14:paraId="54FC98AA" w14:textId="77777777" w:rsidR="00E569E6" w:rsidRDefault="00E569E6" w:rsidP="00E569E6">
      <w:pPr>
        <w:pStyle w:val="RLTextlnkuslovan"/>
      </w:pPr>
      <w:r>
        <w:t>Podrobněji jsou předmět zpracování, kategorie subjektů údajů, typ osobních údajů a rozsah zpracování osobních údajů popsány v </w:t>
      </w:r>
      <w:r w:rsidRPr="00E01F78">
        <w:t>Technické specifikaci</w:t>
      </w:r>
      <w:r>
        <w:t xml:space="preserve">. </w:t>
      </w:r>
    </w:p>
    <w:p w14:paraId="797997E2" w14:textId="77777777" w:rsidR="00E569E6" w:rsidRDefault="00E569E6" w:rsidP="00E569E6">
      <w:pPr>
        <w:pStyle w:val="RLTextlnkuslovan"/>
        <w:numPr>
          <w:ilvl w:val="0"/>
          <w:numId w:val="0"/>
        </w:numPr>
        <w:ind w:left="1474"/>
        <w:rPr>
          <w:b/>
        </w:rPr>
      </w:pPr>
    </w:p>
    <w:p w14:paraId="48C4A90B" w14:textId="77777777" w:rsidR="00E569E6" w:rsidRPr="00385A5B" w:rsidRDefault="00E569E6" w:rsidP="00E569E6">
      <w:pPr>
        <w:pStyle w:val="RLTextlnkuslovan"/>
        <w:keepNext/>
        <w:keepLines/>
        <w:numPr>
          <w:ilvl w:val="0"/>
          <w:numId w:val="0"/>
        </w:numPr>
        <w:ind w:left="1474"/>
        <w:rPr>
          <w:b/>
        </w:rPr>
      </w:pPr>
      <w:r w:rsidRPr="00385A5B">
        <w:rPr>
          <w:b/>
        </w:rPr>
        <w:t>Povaha, účel a prostředky zpracování</w:t>
      </w:r>
    </w:p>
    <w:p w14:paraId="3B95F339" w14:textId="77777777" w:rsidR="00E569E6" w:rsidRDefault="00E569E6" w:rsidP="00E569E6">
      <w:pPr>
        <w:pStyle w:val="RLTextlnkuslovan"/>
      </w:pPr>
      <w:r>
        <w:t xml:space="preserve">Poskytovatel zpracovává osobní údaje automatizovanými prostředky, a to za </w:t>
      </w:r>
      <w:r w:rsidRPr="00E01F78">
        <w:t>účelem provozování a poskytování podpory provozu Systému</w:t>
      </w:r>
      <w:r>
        <w:t xml:space="preserve">, případně za dalšími účely, které vyplývají z této Smlouvy a jejích příloh. </w:t>
      </w:r>
    </w:p>
    <w:p w14:paraId="02A09E96" w14:textId="77777777" w:rsidR="00E569E6" w:rsidRDefault="00E569E6" w:rsidP="00E569E6">
      <w:pPr>
        <w:pStyle w:val="RLTextlnkuslovan"/>
      </w:pPr>
      <w:r>
        <w:t>Podrobněji jsou povaha, účel a prostředky zpracování osobních údajů popsány v </w:t>
      </w:r>
      <w:r w:rsidRPr="00E01F78">
        <w:t>Technické specifikaci</w:t>
      </w:r>
      <w:r>
        <w:t xml:space="preserve">. </w:t>
      </w:r>
    </w:p>
    <w:p w14:paraId="66F0A1E7" w14:textId="77777777" w:rsidR="00E569E6" w:rsidRDefault="00E569E6" w:rsidP="00E569E6">
      <w:pPr>
        <w:pStyle w:val="RLTextlnkuslovan"/>
        <w:numPr>
          <w:ilvl w:val="0"/>
          <w:numId w:val="0"/>
        </w:numPr>
        <w:ind w:left="1474"/>
        <w:rPr>
          <w:b/>
        </w:rPr>
      </w:pPr>
    </w:p>
    <w:p w14:paraId="38800AB7" w14:textId="77777777" w:rsidR="00E569E6" w:rsidRPr="00385A5B" w:rsidRDefault="00E569E6" w:rsidP="00E569E6">
      <w:pPr>
        <w:pStyle w:val="RLTextlnkuslovan"/>
        <w:keepNext/>
        <w:keepLines/>
        <w:numPr>
          <w:ilvl w:val="0"/>
          <w:numId w:val="0"/>
        </w:numPr>
        <w:ind w:left="1474"/>
        <w:rPr>
          <w:b/>
        </w:rPr>
      </w:pPr>
      <w:r w:rsidRPr="00385A5B">
        <w:rPr>
          <w:b/>
        </w:rPr>
        <w:t>Doba zpracování</w:t>
      </w:r>
    </w:p>
    <w:p w14:paraId="2327D943" w14:textId="77777777" w:rsidR="00E569E6" w:rsidRDefault="00E569E6" w:rsidP="00E569E6">
      <w:pPr>
        <w:pStyle w:val="RLTextlnkuslovan"/>
      </w:pPr>
      <w:r>
        <w:t xml:space="preserve">Zpracování osobních údajů bude ze strany Poskytovatele probíhat </w:t>
      </w:r>
      <w:r w:rsidRPr="00C57E37">
        <w:t>po dobu účinnosti Smlouvy</w:t>
      </w:r>
      <w:r>
        <w:t>. Povinnosti Poskytovatele týkající se ochrany osobních údajů se Poskytovatel zavazuje plnit po celou dobu účinnosti Smlouvy, pokud z ustanovení Smlouvy nevyplývá, že mají trvat i po zániku její účinnosti.</w:t>
      </w:r>
    </w:p>
    <w:p w14:paraId="4AC69D74" w14:textId="77777777" w:rsidR="00E569E6" w:rsidRDefault="00E569E6" w:rsidP="00E569E6">
      <w:pPr>
        <w:pStyle w:val="RLTextlnkuslovan"/>
        <w:numPr>
          <w:ilvl w:val="0"/>
          <w:numId w:val="0"/>
        </w:numPr>
        <w:ind w:left="1474"/>
        <w:rPr>
          <w:b/>
        </w:rPr>
      </w:pPr>
    </w:p>
    <w:p w14:paraId="40935B3C" w14:textId="77777777" w:rsidR="00E569E6" w:rsidRPr="00385A5B" w:rsidRDefault="00E569E6" w:rsidP="00E569E6">
      <w:pPr>
        <w:pStyle w:val="RLTextlnkuslovan"/>
        <w:keepNext/>
        <w:keepLines/>
        <w:numPr>
          <w:ilvl w:val="0"/>
          <w:numId w:val="0"/>
        </w:numPr>
        <w:ind w:left="1474"/>
        <w:rPr>
          <w:b/>
        </w:rPr>
      </w:pPr>
      <w:r w:rsidRPr="00385A5B">
        <w:rPr>
          <w:b/>
        </w:rPr>
        <w:t>Obecné zásady zpracování osobních údajů</w:t>
      </w:r>
    </w:p>
    <w:p w14:paraId="701FDC71" w14:textId="77777777" w:rsidR="00E569E6" w:rsidRDefault="00E569E6" w:rsidP="00E569E6">
      <w:pPr>
        <w:pStyle w:val="RLTextlnkuslovan"/>
      </w:pPr>
      <w:r w:rsidRPr="008C7187">
        <w:t xml:space="preserve">Poskytovatel se zavazuje dodržovat všechny povinnosti, které mu jako zpracovateli vyplývají </w:t>
      </w:r>
      <w:r>
        <w:t>z právních předpisů o ochraně osobních údajů</w:t>
      </w:r>
      <w:r w:rsidRPr="008C7187">
        <w:t>, jakož i z interních předpisů Objednatele a rozhodnutí či doporučení nebo stanovisek vydaných pro Objednatele příslušným orgánem státní správy, s nimiž byl seznámen, a to včetně rozhodnutí či stanovisek nebo doporučení vydaných v budoucnu.</w:t>
      </w:r>
      <w:r>
        <w:t xml:space="preserve"> </w:t>
      </w:r>
    </w:p>
    <w:p w14:paraId="1158DE7A" w14:textId="77777777" w:rsidR="00E569E6" w:rsidRDefault="00E569E6" w:rsidP="00E569E6">
      <w:pPr>
        <w:pStyle w:val="RLTextlnkuslovan"/>
      </w:pPr>
      <w:r>
        <w:t xml:space="preserve">Poskytovatel v souvislosti se zpracováním osobních údajů: </w:t>
      </w:r>
    </w:p>
    <w:p w14:paraId="195BB8E0" w14:textId="77777777" w:rsidR="00E569E6" w:rsidRDefault="00E569E6" w:rsidP="00E569E6">
      <w:pPr>
        <w:pStyle w:val="RLTextlnkuslovan"/>
        <w:numPr>
          <w:ilvl w:val="2"/>
          <w:numId w:val="1"/>
        </w:numPr>
      </w:pPr>
      <w:r>
        <w:t xml:space="preserve">zpracovává osobní údaje výlučně na základě pokynů Objednatele učiněných v souladu se zásadami komunikace dle této Smlouvy, včetně v otázkách předání osobních údajů do třetí země nebo mezinárodní organizaci, pokud mu toto zpracování již neukládá právo Unie nebo členského státu, které se na Objednatele vztahuje; v takovém případě Poskytovatel Objednatele informuje o tomto právním požadavku před zpracováním, ledaže by tyto právní předpisy toto informování zakazovaly z důležitých důvodů veřejného zájmu; </w:t>
      </w:r>
    </w:p>
    <w:p w14:paraId="6ED038F2" w14:textId="77777777" w:rsidR="00E569E6" w:rsidRDefault="00E569E6" w:rsidP="00E569E6">
      <w:pPr>
        <w:pStyle w:val="RLTextlnkuslovan"/>
        <w:numPr>
          <w:ilvl w:val="2"/>
          <w:numId w:val="1"/>
        </w:numPr>
      </w:pPr>
      <w:r>
        <w:t>v</w:t>
      </w:r>
      <w:r w:rsidRPr="000D5FFF">
        <w:t xml:space="preserve"> případě, kdy je ze strany Úřadu pro ochranu osobních údajů či jiného správního orgánu provedena kontrola zpracování osobních údajů Poskytovatelem či v případě zahájení správního řízení ze strany Úřadu pro ochranu osobních údajů či jiného správního orgánu ve vztahu k zpracování osobních údajů Poskytovatelem, </w:t>
      </w:r>
      <w:r>
        <w:t>oznámí tuto skutečnost</w:t>
      </w:r>
      <w:r w:rsidRPr="000D5FFF">
        <w:t xml:space="preserve"> okamžitě </w:t>
      </w:r>
      <w:r>
        <w:t>Objednateli a poskytne</w:t>
      </w:r>
      <w:r w:rsidRPr="000D5FFF">
        <w:t xml:space="preserve"> mu veškeré informace o průběhu a výsledcích této kontroly, resp. průběhu a výsledcích takového řízení</w:t>
      </w:r>
      <w:r>
        <w:t>;</w:t>
      </w:r>
    </w:p>
    <w:p w14:paraId="4525985F" w14:textId="77777777" w:rsidR="00E569E6" w:rsidRDefault="00E569E6" w:rsidP="00E569E6">
      <w:pPr>
        <w:pStyle w:val="RLTextlnkuslovan"/>
        <w:numPr>
          <w:ilvl w:val="2"/>
          <w:numId w:val="1"/>
        </w:numPr>
      </w:pPr>
      <w:r>
        <w:lastRenderedPageBreak/>
        <w:t>poskytne</w:t>
      </w:r>
      <w:r w:rsidRPr="00256FAB">
        <w:t xml:space="preserve"> </w:t>
      </w:r>
      <w:r>
        <w:t>Objednateli</w:t>
      </w:r>
      <w:r w:rsidRPr="00256FAB">
        <w:t xml:space="preserve"> součinnost při komunikaci s dozorovým orgánem a dle pokynů </w:t>
      </w:r>
      <w:r>
        <w:t>Objednatele</w:t>
      </w:r>
      <w:r w:rsidRPr="00256FAB">
        <w:t xml:space="preserve"> </w:t>
      </w:r>
      <w:r>
        <w:t xml:space="preserve">bude </w:t>
      </w:r>
      <w:r w:rsidRPr="00256FAB">
        <w:t xml:space="preserve">spolupracovat při přípravě odpovědí dozorovému úřadu ohledně činností prováděných </w:t>
      </w:r>
      <w:r>
        <w:t>Poskytovatelem;</w:t>
      </w:r>
    </w:p>
    <w:p w14:paraId="4E53431C" w14:textId="77777777" w:rsidR="00E569E6" w:rsidRDefault="00E569E6" w:rsidP="00E569E6">
      <w:pPr>
        <w:pStyle w:val="RLTextlnkuslovan"/>
        <w:numPr>
          <w:ilvl w:val="2"/>
          <w:numId w:val="1"/>
        </w:numPr>
      </w:pPr>
      <w:r>
        <w:t xml:space="preserve">nezpracovává osobní údaje získané za účelem plnění této Smlouvy pro své vlastní účely; </w:t>
      </w:r>
    </w:p>
    <w:p w14:paraId="6B4277C4" w14:textId="77777777" w:rsidR="00E569E6" w:rsidRDefault="00E569E6" w:rsidP="00E569E6">
      <w:pPr>
        <w:pStyle w:val="RLTextlnkuslovan"/>
        <w:numPr>
          <w:ilvl w:val="2"/>
          <w:numId w:val="1"/>
        </w:numPr>
      </w:pPr>
      <w:r>
        <w:t>nezapojí do zpracování žádného dalšího zpracovatele bez předchozího konkrétního nebo obecného písemného povolení Objednatele;</w:t>
      </w:r>
    </w:p>
    <w:p w14:paraId="6FF977F0" w14:textId="77777777" w:rsidR="00E569E6" w:rsidRDefault="00E569E6" w:rsidP="00E569E6">
      <w:pPr>
        <w:pStyle w:val="RLTextlnkuslovan"/>
        <w:numPr>
          <w:ilvl w:val="2"/>
          <w:numId w:val="1"/>
        </w:numPr>
      </w:pPr>
      <w:r>
        <w:t>zohledňuje povahu zpracování,</w:t>
      </w:r>
    </w:p>
    <w:p w14:paraId="507B1504" w14:textId="77777777" w:rsidR="00E569E6" w:rsidRDefault="00E569E6" w:rsidP="00E569E6">
      <w:pPr>
        <w:pStyle w:val="RLTextlnkuslovan"/>
        <w:numPr>
          <w:ilvl w:val="2"/>
          <w:numId w:val="1"/>
        </w:numPr>
      </w:pPr>
      <w:bookmarkStart w:id="168" w:name="_Ref479777521"/>
      <w:r>
        <w:t>je Objednateli nápomocen prostřednictvím vhodných technických a organizačních opatření, pokud je to možné, pro splnění Objednatelovy povinnosti reagovat na žádosti o výkon práv koncových uživatelů;</w:t>
      </w:r>
      <w:bookmarkEnd w:id="168"/>
    </w:p>
    <w:p w14:paraId="1CE22AC6" w14:textId="77777777" w:rsidR="00E569E6" w:rsidRDefault="00E569E6" w:rsidP="00E569E6">
      <w:pPr>
        <w:pStyle w:val="RLTextlnkuslovan"/>
        <w:numPr>
          <w:ilvl w:val="2"/>
          <w:numId w:val="1"/>
        </w:numPr>
      </w:pPr>
      <w:bookmarkStart w:id="169" w:name="_Ref479777527"/>
      <w:r>
        <w:t>je Objednateli nápomocen při zajišťování souladu s povinnostmi Objednatele zajistit úroveň zabezpečení zpracování a ohlašovat případy porušení zabezpečení osobních údajů dozorovému úřadu a případně též koncovým uživatelům, posuzovat vliv na ochranu osobních údajů (výstupem tohoto posouzení bude poskytnutí podkladových materiálů a vlastních odborných vyjádření) a realizovat předchozí konzultace s dozorovým úřadem, a to při zohlednění povahy zpracování a informací, jež má Poskytovatel k dispozici;</w:t>
      </w:r>
      <w:bookmarkEnd w:id="169"/>
    </w:p>
    <w:p w14:paraId="2B8FAC1F" w14:textId="77777777" w:rsidR="00E569E6" w:rsidRDefault="00E569E6" w:rsidP="00E569E6">
      <w:pPr>
        <w:pStyle w:val="RLTextlnkuslovan"/>
        <w:numPr>
          <w:ilvl w:val="2"/>
          <w:numId w:val="1"/>
        </w:numPr>
      </w:pPr>
      <w:r>
        <w:t xml:space="preserve">v souladu s rozhodnutím Objednatele všechny osobní údaje buď vymaže, nebo vrátí Objednateli, a vymaže existující kopie, pokud právo Unie nebo členského státu nepožaduje uložení daných osobních údajů; </w:t>
      </w:r>
    </w:p>
    <w:p w14:paraId="41CAF1F6" w14:textId="77777777" w:rsidR="00E569E6" w:rsidRDefault="00E569E6" w:rsidP="00E569E6">
      <w:pPr>
        <w:pStyle w:val="RLTextlnkuslovan"/>
        <w:numPr>
          <w:ilvl w:val="2"/>
          <w:numId w:val="1"/>
        </w:numPr>
      </w:pPr>
      <w:bookmarkStart w:id="170" w:name="_Ref479777532"/>
      <w:r>
        <w:t>poskytne Objednateli veškeré informace potřebné k doložení toho, že byly splněny povinnosti stanovené v tomto článku Smlouvy, a umožní audity, včetně inspekcí, prováděné Objednatelem nebo jiným auditorem, kterého Objednatel pověřil, a k těmto auditům přispěje;</w:t>
      </w:r>
      <w:bookmarkEnd w:id="170"/>
    </w:p>
    <w:p w14:paraId="21B135E6" w14:textId="77777777" w:rsidR="00E569E6" w:rsidRDefault="00E569E6" w:rsidP="00E569E6">
      <w:pPr>
        <w:pStyle w:val="RLTextlnkuslovan"/>
        <w:numPr>
          <w:ilvl w:val="2"/>
          <w:numId w:val="1"/>
        </w:numPr>
      </w:pPr>
      <w:r w:rsidRPr="009C5F94">
        <w:t>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r>
        <w:t>;</w:t>
      </w:r>
    </w:p>
    <w:p w14:paraId="266D6FA1" w14:textId="77777777" w:rsidR="00E569E6" w:rsidRDefault="00E569E6" w:rsidP="00E569E6">
      <w:pPr>
        <w:pStyle w:val="RLTextlnkuslovan"/>
        <w:numPr>
          <w:ilvl w:val="2"/>
          <w:numId w:val="1"/>
        </w:numPr>
      </w:pPr>
      <w:r>
        <w:t>umožní</w:t>
      </w:r>
      <w:r w:rsidRPr="000D5FFF">
        <w:t xml:space="preserve"> Objednateli na vyžádání kontrolu dodržov</w:t>
      </w:r>
      <w:r>
        <w:t xml:space="preserve">ání povinností dle tohoto čl. </w:t>
      </w:r>
      <w:r>
        <w:fldChar w:fldCharType="begin"/>
      </w:r>
      <w:r>
        <w:instrText xml:space="preserve"> REF _Ref376966503 \r \h </w:instrText>
      </w:r>
      <w:r>
        <w:fldChar w:fldCharType="separate"/>
      </w:r>
      <w:r w:rsidR="006F5047">
        <w:t>17</w:t>
      </w:r>
      <w:r>
        <w:fldChar w:fldCharType="end"/>
      </w:r>
      <w:r w:rsidRPr="000D5FFF">
        <w:t xml:space="preserve"> Smlouvy, zejména přístupy do prostor, v nichž jsou osobní údaje uchovávány, předložení seznamu osob s přístupem k osobním údajům či doložení, že veškeré osoby přistupující k osobním údajům splňují požadavky pověřené osoby</w:t>
      </w:r>
      <w:r>
        <w:t>, jak je tato definována níže;</w:t>
      </w:r>
    </w:p>
    <w:p w14:paraId="4F603A5F" w14:textId="77777777" w:rsidR="00E569E6" w:rsidRDefault="00E569E6" w:rsidP="00E569E6">
      <w:pPr>
        <w:pStyle w:val="RLTextlnkuslovan"/>
        <w:numPr>
          <w:ilvl w:val="2"/>
          <w:numId w:val="1"/>
        </w:numPr>
      </w:pPr>
      <w:r>
        <w:t>umožn</w:t>
      </w:r>
      <w:r w:rsidRPr="001C6F90">
        <w:t>í</w:t>
      </w:r>
      <w:r>
        <w:t xml:space="preserve"> Objednateli přístup </w:t>
      </w:r>
      <w:r w:rsidRPr="001C6F90">
        <w:t>do informačního systému</w:t>
      </w:r>
      <w:r>
        <w:t xml:space="preserve"> užívaného pro zpracování</w:t>
      </w:r>
      <w:r w:rsidRPr="001C6F90">
        <w:t xml:space="preserve"> a k probíhajícím operacím zpracování</w:t>
      </w:r>
      <w:r>
        <w:t>;</w:t>
      </w:r>
    </w:p>
    <w:p w14:paraId="39AC21E8" w14:textId="77777777" w:rsidR="00E569E6" w:rsidRDefault="00E569E6" w:rsidP="00E569E6">
      <w:pPr>
        <w:pStyle w:val="RLTextlnkuslovan"/>
        <w:numPr>
          <w:ilvl w:val="0"/>
          <w:numId w:val="0"/>
        </w:numPr>
        <w:ind w:left="1474"/>
      </w:pPr>
      <w:r>
        <w:t xml:space="preserve">přičemž činnosti Poskytovatele dle odst. </w:t>
      </w:r>
      <w:r>
        <w:fldChar w:fldCharType="begin"/>
      </w:r>
      <w:r>
        <w:instrText xml:space="preserve"> REF _Ref479777521 \r \h </w:instrText>
      </w:r>
      <w:r>
        <w:fldChar w:fldCharType="separate"/>
      </w:r>
      <w:r w:rsidR="006F5047">
        <w:t>17.7.7</w:t>
      </w:r>
      <w:r>
        <w:fldChar w:fldCharType="end"/>
      </w:r>
      <w:r>
        <w:t xml:space="preserve">, </w:t>
      </w:r>
      <w:r>
        <w:fldChar w:fldCharType="begin"/>
      </w:r>
      <w:r>
        <w:instrText xml:space="preserve"> REF _Ref479777527 \r \h </w:instrText>
      </w:r>
      <w:r>
        <w:fldChar w:fldCharType="separate"/>
      </w:r>
      <w:r w:rsidR="006F5047">
        <w:t>17.7.8</w:t>
      </w:r>
      <w:r>
        <w:fldChar w:fldCharType="end"/>
      </w:r>
      <w:r>
        <w:t xml:space="preserve"> a </w:t>
      </w:r>
      <w:r>
        <w:fldChar w:fldCharType="begin"/>
      </w:r>
      <w:r>
        <w:instrText xml:space="preserve"> REF _Ref479777532 \r \h </w:instrText>
      </w:r>
      <w:r>
        <w:fldChar w:fldCharType="separate"/>
      </w:r>
      <w:r w:rsidR="006F5047">
        <w:t>17.7.10</w:t>
      </w:r>
      <w:r>
        <w:fldChar w:fldCharType="end"/>
      </w:r>
      <w:r>
        <w:t xml:space="preserve"> budou hrazeny </w:t>
      </w:r>
      <w:r w:rsidRPr="00777DE9">
        <w:t>v režimu služeb</w:t>
      </w:r>
      <w:r>
        <w:t xml:space="preserve"> Rozvoje</w:t>
      </w:r>
      <w:r w:rsidRPr="00777DE9">
        <w:t xml:space="preserve"> dle této Smlouvy a příslušných příloh, a to dle objednávek Objednatele a skutečně provedených činností; v případě, že některé žádosti se rozhodne Objednatel provádět samostatně, nevznikne ve vztahu k nim Poskytovateli právo na úhradu. Pro vyloučení pochybností Smluvní strany sjednávají, že Objednatel není povinen poptat tyto služby vůbec</w:t>
      </w:r>
      <w:r>
        <w:t xml:space="preserve">. </w:t>
      </w:r>
    </w:p>
    <w:p w14:paraId="1B9DA17E" w14:textId="77777777" w:rsidR="00E569E6" w:rsidRDefault="00E569E6" w:rsidP="00E569E6">
      <w:pPr>
        <w:pStyle w:val="RLTextlnkuslovan"/>
      </w:pPr>
      <w:r>
        <w:lastRenderedPageBreak/>
        <w:t xml:space="preserve">V souvislosti se zpracováním osobních údajů vede Poskytovatel </w:t>
      </w:r>
      <w:r w:rsidRPr="00D814FE">
        <w:t xml:space="preserve">v souladu </w:t>
      </w:r>
      <w:r>
        <w:t>s </w:t>
      </w:r>
      <w:r w:rsidRPr="00D814FE">
        <w:t>právními předpisy</w:t>
      </w:r>
      <w:r>
        <w:t xml:space="preserve"> o ochraně osobních údajů záznamy o všech kategoriích činností zpracování prováděných pro Objednatele, jež obsahují zejména:</w:t>
      </w:r>
    </w:p>
    <w:p w14:paraId="09491AF2" w14:textId="77777777" w:rsidR="00E569E6" w:rsidRDefault="00E569E6" w:rsidP="00E569E6">
      <w:pPr>
        <w:pStyle w:val="RLTextlnkuslovan"/>
        <w:numPr>
          <w:ilvl w:val="2"/>
          <w:numId w:val="1"/>
        </w:numPr>
      </w:pPr>
      <w:r>
        <w:t>jméno a kontaktní údaje Poskytovatele, Objednatele a případného zástupce Objednatele nebo Poskytovatele a pověřence pro ochranu osobních údajů;</w:t>
      </w:r>
    </w:p>
    <w:p w14:paraId="549B63EB" w14:textId="77777777" w:rsidR="00E569E6" w:rsidRDefault="00E569E6" w:rsidP="00E569E6">
      <w:pPr>
        <w:pStyle w:val="RLTextlnkuslovan"/>
        <w:numPr>
          <w:ilvl w:val="2"/>
          <w:numId w:val="1"/>
        </w:numPr>
      </w:pPr>
      <w:r>
        <w:t>kategorie zpracování prováděného pro Objednatele;</w:t>
      </w:r>
    </w:p>
    <w:p w14:paraId="68551C70" w14:textId="77777777" w:rsidR="00E569E6" w:rsidRDefault="00E569E6" w:rsidP="00E569E6">
      <w:pPr>
        <w:pStyle w:val="RLTextlnkuslovan"/>
        <w:numPr>
          <w:ilvl w:val="2"/>
          <w:numId w:val="1"/>
        </w:numPr>
      </w:pPr>
      <w:r>
        <w:t>informace o případném předání osobních údajů do třetí země nebo mezinárodní organizaci; a</w:t>
      </w:r>
    </w:p>
    <w:p w14:paraId="2430EE60" w14:textId="77777777" w:rsidR="00E569E6" w:rsidRDefault="00E569E6" w:rsidP="00E569E6">
      <w:pPr>
        <w:pStyle w:val="RLTextlnkuslovan"/>
        <w:numPr>
          <w:ilvl w:val="2"/>
          <w:numId w:val="1"/>
        </w:numPr>
      </w:pPr>
      <w:r>
        <w:t>popis technických a organizačních bezpečnostních opatření.</w:t>
      </w:r>
    </w:p>
    <w:p w14:paraId="04358BC1" w14:textId="77777777" w:rsidR="00E569E6" w:rsidRDefault="00E569E6" w:rsidP="00E569E6">
      <w:pPr>
        <w:pStyle w:val="RLTextlnkuslovan"/>
        <w:numPr>
          <w:ilvl w:val="0"/>
          <w:numId w:val="0"/>
        </w:numPr>
        <w:ind w:left="1474"/>
      </w:pPr>
      <w:r>
        <w:t>Poskytovatel se na základě písemné výzvy Objednatele zavazuje Objednateli vedené záznamy zpřístupnit.</w:t>
      </w:r>
    </w:p>
    <w:p w14:paraId="153F2B68" w14:textId="77777777" w:rsidR="00E569E6" w:rsidRDefault="00E569E6" w:rsidP="00E569E6">
      <w:pPr>
        <w:pStyle w:val="RLTextlnkuslovan"/>
      </w:pPr>
      <w:r>
        <w:t xml:space="preserve">Poskytovatel zajišťuje, kontroluje a odpovídá za </w:t>
      </w:r>
    </w:p>
    <w:p w14:paraId="3370E26A" w14:textId="77777777" w:rsidR="00E569E6" w:rsidRDefault="00E569E6" w:rsidP="00E569E6">
      <w:pPr>
        <w:pStyle w:val="RLTextlnkuslovan"/>
        <w:numPr>
          <w:ilvl w:val="2"/>
          <w:numId w:val="1"/>
        </w:numPr>
      </w:pPr>
      <w:r>
        <w:t xml:space="preserve">plnění pokynů pro zpracování osobních údajů osobami, které mají bezprostřední přístup k osobním údajům, </w:t>
      </w:r>
    </w:p>
    <w:p w14:paraId="0CAAC7BD" w14:textId="77777777" w:rsidR="00E569E6" w:rsidRDefault="00E569E6" w:rsidP="00E569E6">
      <w:pPr>
        <w:pStyle w:val="RLTextlnkuslovan"/>
        <w:numPr>
          <w:ilvl w:val="2"/>
          <w:numId w:val="1"/>
        </w:numPr>
      </w:pPr>
      <w:r>
        <w:t xml:space="preserve">zabránění neoprávněným osobám přistupovat k osobním údajům a k prostředkům pro jejich zpracování,  </w:t>
      </w:r>
    </w:p>
    <w:p w14:paraId="0EBD5F3A" w14:textId="77777777" w:rsidR="00E569E6" w:rsidRDefault="00E569E6" w:rsidP="00E569E6">
      <w:pPr>
        <w:pStyle w:val="RLTextlnkuslovan"/>
        <w:numPr>
          <w:ilvl w:val="2"/>
          <w:numId w:val="1"/>
        </w:numPr>
      </w:pPr>
      <w:r>
        <w:t xml:space="preserve">zabránění neoprávněnému čtení, vytváření, kopírování, přenosu, úpravě či vymazání záznamů obsahujících osobní údaje a </w:t>
      </w:r>
    </w:p>
    <w:p w14:paraId="11FAE514" w14:textId="77777777" w:rsidR="00E569E6" w:rsidRDefault="00E569E6" w:rsidP="00E569E6">
      <w:pPr>
        <w:pStyle w:val="RLTextlnkuslovan"/>
        <w:numPr>
          <w:ilvl w:val="2"/>
          <w:numId w:val="1"/>
        </w:numPr>
      </w:pPr>
      <w:r>
        <w:t>opatření, která umožní určit a ověřit, komu byly osobní údaje předány.</w:t>
      </w:r>
    </w:p>
    <w:p w14:paraId="6132DBCC" w14:textId="77777777" w:rsidR="00E569E6" w:rsidRDefault="00E569E6" w:rsidP="00E569E6">
      <w:pPr>
        <w:pStyle w:val="RLTextlnkuslovan"/>
      </w:pPr>
      <w:r>
        <w:t>V</w:t>
      </w:r>
      <w:r w:rsidRPr="008C7187">
        <w:t xml:space="preserve"> případě, že je podle </w:t>
      </w:r>
      <w:r>
        <w:t>právních předpisů o ochraně osobních údajů</w:t>
      </w:r>
      <w:r w:rsidRPr="008C7187">
        <w:t xml:space="preserve"> vyžadováno jakékoli oznámení nebo jiný úkon vůči správnímu orgánu, upozorní na tuto skutečnost Poskytovatel Objednatele v dostatečném předstihu a v případě, že tím Objednatel Poskytovatele pověří a zmocní, zajistí provedení těchto úkonů</w:t>
      </w:r>
      <w:r>
        <w:t>.</w:t>
      </w:r>
    </w:p>
    <w:p w14:paraId="77270F67" w14:textId="77777777" w:rsidR="00E569E6" w:rsidRDefault="00E569E6" w:rsidP="00E569E6">
      <w:pPr>
        <w:pStyle w:val="RLTextlnkuslovan"/>
      </w:pPr>
      <w:r w:rsidRPr="008C7187">
        <w:t xml:space="preserve">Pokud Poskytovatel zjistí, že Objednatel porušuje povinnosti podle </w:t>
      </w:r>
      <w:r>
        <w:t>právních předpisů o ochraně osobních údajů</w:t>
      </w:r>
      <w:r w:rsidRPr="008C7187">
        <w:t>, je povinen jej na to neprodleně upozornit.</w:t>
      </w:r>
    </w:p>
    <w:p w14:paraId="3086CAA5" w14:textId="77777777" w:rsidR="00E569E6" w:rsidRDefault="00E569E6" w:rsidP="00E569E6">
      <w:pPr>
        <w:pStyle w:val="RLTextlnkuslovan"/>
      </w:pPr>
      <w:r>
        <w:t xml:space="preserve">Vznikne-li Objednateli v důsledku nesplnění povinnosti Poskytovatele dle právních předpisů o ochraně osobních údajů újma (škoda i nemajetková újma), zavazuje se Poskytovatel Objednateli tuto újmu v plném rozsahu nahradit. Újmou vzniklou Objednateli se pro účely tohoto ustanovení rozumí zejména (i) náhrada újmy (škody i nemajetkové újmy) subjektům údajů ve smyslu právních předpisů o ochraně osobních údajů a (ii) pokuty uložené Úřadem pro ochranu osobních údajů či jiným správním úřadem. </w:t>
      </w:r>
    </w:p>
    <w:p w14:paraId="3E18E8E5" w14:textId="77777777" w:rsidR="00E569E6" w:rsidRDefault="00E569E6" w:rsidP="00E569E6">
      <w:pPr>
        <w:pStyle w:val="RLTextlnkuslovan"/>
      </w:pPr>
      <w:r w:rsidRPr="009C5F94">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r>
        <w:t>,</w:t>
      </w:r>
      <w:r w:rsidRPr="00BC722C">
        <w:t xml:space="preserve"> </w:t>
      </w:r>
      <w:r>
        <w:t>pokud právo Unie nebo členského státu nepožaduje uložení daných osobních údajů.</w:t>
      </w:r>
    </w:p>
    <w:p w14:paraId="5CAB6192" w14:textId="77777777" w:rsidR="00E569E6" w:rsidRDefault="00E569E6" w:rsidP="00E569E6">
      <w:pPr>
        <w:pStyle w:val="RLTextlnkuslovan"/>
        <w:numPr>
          <w:ilvl w:val="0"/>
          <w:numId w:val="0"/>
        </w:numPr>
        <w:ind w:left="1474"/>
        <w:rPr>
          <w:b/>
        </w:rPr>
      </w:pPr>
    </w:p>
    <w:p w14:paraId="35CB09B6" w14:textId="77777777" w:rsidR="00E569E6" w:rsidRPr="00777DE9" w:rsidRDefault="00E569E6" w:rsidP="00E569E6">
      <w:pPr>
        <w:pStyle w:val="RLTextlnkuslovan"/>
        <w:keepNext/>
        <w:keepLines/>
        <w:numPr>
          <w:ilvl w:val="0"/>
          <w:numId w:val="0"/>
        </w:numPr>
        <w:ind w:left="1474"/>
        <w:rPr>
          <w:b/>
        </w:rPr>
      </w:pPr>
      <w:r w:rsidRPr="00777DE9">
        <w:rPr>
          <w:b/>
        </w:rPr>
        <w:lastRenderedPageBreak/>
        <w:t>Pověření Poskytovatele k poskytování součinnosti Objednateli</w:t>
      </w:r>
    </w:p>
    <w:p w14:paraId="494065A1" w14:textId="77777777" w:rsidR="00E569E6" w:rsidRPr="00777DE9" w:rsidRDefault="00E569E6" w:rsidP="00E569E6">
      <w:pPr>
        <w:pStyle w:val="RLTextlnkuslovan"/>
      </w:pPr>
      <w:bookmarkStart w:id="171" w:name="_Ref479784148"/>
      <w:r w:rsidRPr="00777DE9">
        <w:t>Poskytovatel je povinen proaktivně poskytovat součinnost Objednateli při výkonu jeho povinností týkajících se práv koncových uživatelů jakožto subjektů údajů, popř. tyto činnosti z části zajistit, a to v následujícím rozsahu:</w:t>
      </w:r>
      <w:bookmarkEnd w:id="171"/>
    </w:p>
    <w:p w14:paraId="4687BB83" w14:textId="77777777" w:rsidR="00E569E6" w:rsidRPr="00777DE9" w:rsidRDefault="00E569E6" w:rsidP="00E569E6">
      <w:pPr>
        <w:pStyle w:val="RLTextlnkuslovan"/>
        <w:numPr>
          <w:ilvl w:val="2"/>
          <w:numId w:val="1"/>
        </w:numPr>
      </w:pPr>
      <w:r w:rsidRPr="00777DE9">
        <w:t>přijetí žádostí a jejich celková administrace;</w:t>
      </w:r>
    </w:p>
    <w:p w14:paraId="60316B40" w14:textId="77777777" w:rsidR="00E569E6" w:rsidRPr="00777DE9" w:rsidRDefault="00E569E6" w:rsidP="00E569E6">
      <w:pPr>
        <w:pStyle w:val="RLTextlnkuslovan"/>
        <w:numPr>
          <w:ilvl w:val="2"/>
          <w:numId w:val="1"/>
        </w:numPr>
      </w:pPr>
      <w:r w:rsidRPr="00777DE9">
        <w:t>ověření identity koncového uživatele;</w:t>
      </w:r>
    </w:p>
    <w:p w14:paraId="62EC6E35" w14:textId="77777777" w:rsidR="00E569E6" w:rsidRPr="00777DE9" w:rsidRDefault="00E569E6" w:rsidP="00E569E6">
      <w:pPr>
        <w:pStyle w:val="RLTextlnkuslovan"/>
        <w:numPr>
          <w:ilvl w:val="2"/>
          <w:numId w:val="1"/>
        </w:numPr>
      </w:pPr>
      <w:r w:rsidRPr="00777DE9">
        <w:t>případná kalkulace ceny za vyřízení žádosti (např. pokud se bude jednat o opakovanou žádost);</w:t>
      </w:r>
    </w:p>
    <w:p w14:paraId="234CE00A" w14:textId="77777777" w:rsidR="00E569E6" w:rsidRPr="00777DE9" w:rsidRDefault="00E569E6" w:rsidP="00E569E6">
      <w:pPr>
        <w:pStyle w:val="RLTextlnkuslovan"/>
        <w:numPr>
          <w:ilvl w:val="2"/>
          <w:numId w:val="1"/>
        </w:numPr>
      </w:pPr>
      <w:r w:rsidRPr="00777DE9">
        <w:t>prvotní odborné posouzení žádosti;</w:t>
      </w:r>
    </w:p>
    <w:p w14:paraId="573BB1FA" w14:textId="77777777" w:rsidR="00E569E6" w:rsidRPr="00777DE9" w:rsidRDefault="00E569E6" w:rsidP="00E569E6">
      <w:pPr>
        <w:pStyle w:val="RLTextlnkuslovan"/>
        <w:numPr>
          <w:ilvl w:val="2"/>
          <w:numId w:val="1"/>
        </w:numPr>
      </w:pPr>
      <w:r w:rsidRPr="00777DE9">
        <w:t>přeposlání žádosti a návrhu jejího vypořádání Objednateli k potvrzení navrhovaného řešení či k vyřešení žádosti;</w:t>
      </w:r>
    </w:p>
    <w:p w14:paraId="2827B590" w14:textId="77777777" w:rsidR="00E569E6" w:rsidRPr="00777DE9" w:rsidRDefault="00E569E6" w:rsidP="00E569E6">
      <w:pPr>
        <w:pStyle w:val="RLTextlnkuslovan"/>
        <w:numPr>
          <w:ilvl w:val="2"/>
          <w:numId w:val="1"/>
        </w:numPr>
      </w:pPr>
      <w:r w:rsidRPr="00777DE9">
        <w:t>následné vyřízení žádosti jménem Objednatele;</w:t>
      </w:r>
    </w:p>
    <w:p w14:paraId="166D24D0" w14:textId="77777777" w:rsidR="00E569E6" w:rsidRPr="00777DE9" w:rsidRDefault="00E569E6" w:rsidP="00E569E6">
      <w:pPr>
        <w:pStyle w:val="RLTextlnkuslovan"/>
        <w:numPr>
          <w:ilvl w:val="2"/>
          <w:numId w:val="1"/>
        </w:numPr>
      </w:pPr>
      <w:r w:rsidRPr="00777DE9">
        <w:t>v případě, že žádost vyžaduje určitou konkrétní operaci, provedení této operace.</w:t>
      </w:r>
    </w:p>
    <w:p w14:paraId="742A0EAF" w14:textId="77777777" w:rsidR="00E569E6" w:rsidRPr="00777DE9" w:rsidRDefault="00E569E6" w:rsidP="00E569E6">
      <w:pPr>
        <w:pStyle w:val="RLTextlnkuslovan"/>
      </w:pPr>
      <w:r w:rsidRPr="00777DE9">
        <w:t xml:space="preserve">V rámci provádění činností dle odst. </w:t>
      </w:r>
      <w:r w:rsidRPr="00777DE9">
        <w:fldChar w:fldCharType="begin"/>
      </w:r>
      <w:r w:rsidRPr="00777DE9">
        <w:instrText xml:space="preserve"> REF _Ref479784148 \r \h  \* MERGEFORMAT </w:instrText>
      </w:r>
      <w:r w:rsidRPr="00777DE9">
        <w:fldChar w:fldCharType="separate"/>
      </w:r>
      <w:r w:rsidR="006F5047">
        <w:t>17.14</w:t>
      </w:r>
      <w:r w:rsidRPr="00777DE9">
        <w:fldChar w:fldCharType="end"/>
      </w:r>
      <w:r w:rsidRPr="00777DE9">
        <w:t xml:space="preserve"> je Poskytovatel povinen postupovat tak, aby mohl Objednatel ověřit kvalitu navrhovaného vyřízení požadavků subjektu údajů, a to zejména s ohledem na čas potřebný k tomuto ověření. Smluvní strany sjednávají, že nejkratší doba, kterou musí Objednatel mít k dispozici pro tento účel, je 5 pracovních dnů. </w:t>
      </w:r>
    </w:p>
    <w:p w14:paraId="0C824896" w14:textId="77777777" w:rsidR="00E569E6" w:rsidRPr="00777DE9" w:rsidRDefault="00E569E6" w:rsidP="00E569E6">
      <w:pPr>
        <w:pStyle w:val="RLTextlnkuslovan"/>
      </w:pPr>
      <w:r w:rsidRPr="00777DE9">
        <w:t xml:space="preserve">Činnosti dle odst. </w:t>
      </w:r>
      <w:r w:rsidRPr="00777DE9">
        <w:fldChar w:fldCharType="begin"/>
      </w:r>
      <w:r w:rsidRPr="00777DE9">
        <w:instrText xml:space="preserve"> REF _Ref479784148 \r \h  \* MERGEFORMAT </w:instrText>
      </w:r>
      <w:r w:rsidRPr="00777DE9">
        <w:fldChar w:fldCharType="separate"/>
      </w:r>
      <w:r w:rsidR="006F5047">
        <w:t>17.14</w:t>
      </w:r>
      <w:r w:rsidRPr="00777DE9">
        <w:fldChar w:fldCharType="end"/>
      </w:r>
      <w:r w:rsidRPr="00777DE9">
        <w:t xml:space="preserve"> budou hrazeny v režimu služeb</w:t>
      </w:r>
      <w:r>
        <w:t xml:space="preserve"> Rozvoje</w:t>
      </w:r>
      <w:r w:rsidRPr="00777DE9">
        <w:t xml:space="preserve"> dle této Smlouvy a příslušných příloh, a to dle objednávek Objednatele a skutečně provedených činností; v případě, že některé žádosti se rozhodne Objednatel provádět samostatně, nevznikne ve vztahu k nim Poskytovateli právo na úhradu. Pro vyloučení pochybností Smluvní strany sjednávají, že Objednatel není povinen poptat tyto služby vůbec.</w:t>
      </w:r>
    </w:p>
    <w:p w14:paraId="7D276374" w14:textId="77777777" w:rsidR="00E569E6" w:rsidRPr="00777DE9" w:rsidRDefault="00E569E6" w:rsidP="00E569E6">
      <w:pPr>
        <w:pStyle w:val="RLTextlnkuslovan"/>
      </w:pPr>
      <w:r w:rsidRPr="00777DE9">
        <w:t xml:space="preserve">Činnosti dle odst. </w:t>
      </w:r>
      <w:r w:rsidRPr="00777DE9">
        <w:fldChar w:fldCharType="begin"/>
      </w:r>
      <w:r w:rsidRPr="00777DE9">
        <w:instrText xml:space="preserve"> REF _Ref479784148 \r \h  \* MERGEFORMAT </w:instrText>
      </w:r>
      <w:r w:rsidRPr="00777DE9">
        <w:fldChar w:fldCharType="separate"/>
      </w:r>
      <w:r w:rsidR="006F5047">
        <w:t>17.14</w:t>
      </w:r>
      <w:r w:rsidRPr="00777DE9">
        <w:fldChar w:fldCharType="end"/>
      </w:r>
      <w:r w:rsidRPr="00777DE9">
        <w:t xml:space="preserve"> se vztahují k následujícím právům subjektů údajů:</w:t>
      </w:r>
    </w:p>
    <w:p w14:paraId="6B1F457C" w14:textId="77777777" w:rsidR="00E569E6" w:rsidRPr="00777DE9" w:rsidRDefault="00E569E6" w:rsidP="00E569E6">
      <w:pPr>
        <w:pStyle w:val="RLTextlnkuslovan"/>
        <w:numPr>
          <w:ilvl w:val="2"/>
          <w:numId w:val="1"/>
        </w:numPr>
      </w:pPr>
      <w:r w:rsidRPr="00777DE9">
        <w:rPr>
          <w:b/>
        </w:rPr>
        <w:t>Právo na přístup k osobním údajům</w:t>
      </w:r>
      <w:r w:rsidRPr="00777DE9">
        <w:t>. Poskytovatel bude navrhovat odpovědi na přijaté žádosti a tyto odpovědi po potvrzení ze strany Objednatele odesílat koncovým uživatelům. Součástí těchto odpovědí budou v řadě případů i konkrétní osobní údaje vztahující se ke koncovému uživateli subjektu údajů, k jejichž kopii bude nutno koncovému uživateli umožnit přístup;</w:t>
      </w:r>
    </w:p>
    <w:p w14:paraId="29B99910" w14:textId="77777777" w:rsidR="00E569E6" w:rsidRPr="00777DE9" w:rsidRDefault="00E569E6" w:rsidP="00E569E6">
      <w:pPr>
        <w:pStyle w:val="RLTextlnkuslovan"/>
        <w:numPr>
          <w:ilvl w:val="2"/>
          <w:numId w:val="1"/>
        </w:numPr>
      </w:pPr>
      <w:r w:rsidRPr="00777DE9">
        <w:rPr>
          <w:b/>
        </w:rPr>
        <w:t>Právo na opravu</w:t>
      </w:r>
      <w:r w:rsidRPr="00777DE9">
        <w:t>. Poskytovatel bude vyřizovat žádosti o opravu a informovat o tom koncového uživatele. V případě, že žádost o opravu nebude jednoznačná co do nové požadované verze obsahu záznamu o koncovém uživateli, bude Poskytovatel tuto skutečnost eskalovat k Objednateli; v opačném případě lze Poskytovatele pověřit proaktivním řešením žádosti s tím, že Objednatele bude jen průběžně informovat;</w:t>
      </w:r>
    </w:p>
    <w:p w14:paraId="5031CDC2" w14:textId="77777777" w:rsidR="00E569E6" w:rsidRPr="00777DE9" w:rsidRDefault="00E569E6" w:rsidP="00E569E6">
      <w:pPr>
        <w:pStyle w:val="RLTextlnkuslovan"/>
        <w:numPr>
          <w:ilvl w:val="2"/>
          <w:numId w:val="1"/>
        </w:numPr>
      </w:pPr>
      <w:r w:rsidRPr="00777DE9">
        <w:rPr>
          <w:b/>
        </w:rPr>
        <w:t>Práva na výmaz a omezení zpracování</w:t>
      </w:r>
      <w:r w:rsidRPr="00777DE9">
        <w:t xml:space="preserve">. V případě, že žádost nevzbuzuje pochybnosti o její oprávněnosti, Objednatel Poskytovatele pověřuje prováděním požadovaných výmazů či zaznamenávání omezení zpracování a následnou komunikací se subjektem údajů. O provedených opatřeních bude Poskytovatel informovat Objednatele. V případě, že žádost vzbuzuje </w:t>
      </w:r>
      <w:r w:rsidRPr="00777DE9">
        <w:lastRenderedPageBreak/>
        <w:t>pochybnosti o její oprávněnosti je Poskytovatel povinen provést eskalaci věci k Objednateli a poskytnout mu nezbytnou součinnost;</w:t>
      </w:r>
    </w:p>
    <w:p w14:paraId="21AF683D" w14:textId="77777777" w:rsidR="00E569E6" w:rsidRPr="00777DE9" w:rsidRDefault="00E569E6" w:rsidP="00E569E6">
      <w:pPr>
        <w:pStyle w:val="RLTextlnkuslovan"/>
        <w:numPr>
          <w:ilvl w:val="2"/>
          <w:numId w:val="1"/>
        </w:numPr>
      </w:pPr>
      <w:r w:rsidRPr="00777DE9">
        <w:rPr>
          <w:b/>
        </w:rPr>
        <w:t>Právo na přenositelnost údajů</w:t>
      </w:r>
      <w:r w:rsidRPr="00777DE9">
        <w:t>. V případě, že žádost nevzbuzuje pochybnosti o její oprávněnosti, Objednatel Poskytovatele pověřuje exportováním zpracovávaných údajů a jejich zasíláním koncovému uživateli. O výsledku bude Poskytovatel informovat Objednatele. V případě, že žádost vzbuzuje pochybnosti o její oprávněnosti je Poskytovatel povinen provést eskalaci věci k Objednateli a poskytnout mu nezbytnou součinnost;</w:t>
      </w:r>
    </w:p>
    <w:p w14:paraId="613EC10D" w14:textId="77777777" w:rsidR="00E569E6" w:rsidRPr="00777DE9" w:rsidRDefault="00E569E6" w:rsidP="00E569E6">
      <w:pPr>
        <w:pStyle w:val="RLTextlnkuslovan"/>
        <w:numPr>
          <w:ilvl w:val="2"/>
          <w:numId w:val="1"/>
        </w:numPr>
      </w:pPr>
      <w:r w:rsidRPr="00777DE9">
        <w:rPr>
          <w:b/>
        </w:rPr>
        <w:t>Právo vznést námitku</w:t>
      </w:r>
      <w:r w:rsidRPr="00777DE9">
        <w:t>. Poskytovatel je povinen provádět administraci žádosti a technickou realizaci blokování údajů, a to na základě pokynu Objednatele, v jehož kompetenci je vždy posouzení důvodnosti námitky.</w:t>
      </w:r>
    </w:p>
    <w:p w14:paraId="3F810835" w14:textId="77777777" w:rsidR="00E569E6" w:rsidRDefault="00E569E6" w:rsidP="00E569E6">
      <w:pPr>
        <w:pStyle w:val="RLTextlnkuslovan"/>
        <w:keepNext/>
        <w:keepLines/>
        <w:numPr>
          <w:ilvl w:val="0"/>
          <w:numId w:val="0"/>
        </w:numPr>
        <w:ind w:left="1474"/>
        <w:rPr>
          <w:b/>
        </w:rPr>
      </w:pPr>
    </w:p>
    <w:p w14:paraId="5424B617" w14:textId="77777777" w:rsidR="00E569E6" w:rsidRPr="00385A5B" w:rsidRDefault="00E569E6" w:rsidP="00E569E6">
      <w:pPr>
        <w:pStyle w:val="RLTextlnkuslovan"/>
        <w:keepNext/>
        <w:keepLines/>
        <w:numPr>
          <w:ilvl w:val="0"/>
          <w:numId w:val="0"/>
        </w:numPr>
        <w:ind w:left="1474"/>
        <w:rPr>
          <w:b/>
        </w:rPr>
      </w:pPr>
      <w:r w:rsidRPr="00385A5B">
        <w:rPr>
          <w:b/>
        </w:rPr>
        <w:t>Zabezpečení osobních údajů</w:t>
      </w:r>
    </w:p>
    <w:p w14:paraId="1F6A6C38" w14:textId="77777777" w:rsidR="00E569E6" w:rsidRDefault="00E569E6" w:rsidP="00E569E6">
      <w:pPr>
        <w:pStyle w:val="RLTextlnkuslovan"/>
      </w:pPr>
      <w:r>
        <w:t xml:space="preserve">Poskytovatel přijal a udržuje taková technická a organizační opatření, aby nemohlo dojít k neoprávněnému nebo nahodilému přístupu k osobním údajům, k jejich změně, zničení </w:t>
      </w:r>
      <w:r w:rsidRPr="004A64D2">
        <w:t>či</w:t>
      </w:r>
      <w:r>
        <w:t xml:space="preserve"> ztrátě, neoprávněným přenosům, k jejich jinému neoprávněnému zpracování, jakož i k jinému zneužití osobních údajů. </w:t>
      </w:r>
    </w:p>
    <w:p w14:paraId="50C66E58" w14:textId="77777777" w:rsidR="00E569E6" w:rsidRDefault="00E569E6" w:rsidP="00E569E6">
      <w:pPr>
        <w:pStyle w:val="RLTextlnkuslovan"/>
      </w:pPr>
      <w:bookmarkStart w:id="172" w:name="_Ref479762299"/>
      <w:r>
        <w:t>Poskytovatel je povinen zajistit, že p</w:t>
      </w:r>
      <w:r w:rsidRPr="00F31785">
        <w:t xml:space="preserve">řístup k osobním údajům bude umožněn výlučně pověřeným osobám, které budou v pracovněprávním, příkazním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F31785">
        <w:rPr>
          <w:b/>
        </w:rPr>
        <w:t>„pověřené osoby</w:t>
      </w:r>
      <w:r w:rsidRPr="00F31785">
        <w:t xml:space="preserve">“). Splnění této povinností zajistí Poskytovatel vhodným způsobem, zejména vydáním svých vnitřních předpisů, příp. prostřednictvím zvláštních smluvních ujednání. </w:t>
      </w:r>
      <w:r w:rsidRPr="00086B6B">
        <w:t>Přístup k osobním údajům bude pověřeným osobám umožněn výlučně pro účely zpracování osobních údajů v rozsahu a za účelem stanoveným touto Smlouvou</w:t>
      </w:r>
      <w:r>
        <w:t>.</w:t>
      </w:r>
    </w:p>
    <w:p w14:paraId="6784032D" w14:textId="77777777" w:rsidR="00E569E6" w:rsidRPr="005A55BC" w:rsidRDefault="00E569E6" w:rsidP="00E569E6">
      <w:pPr>
        <w:pStyle w:val="RLTextlnkuslovan"/>
      </w:pPr>
      <w:r w:rsidRPr="00F31785">
        <w:t xml:space="preserve">Poskytovatel dále vhodným způsobem zajistí, že </w:t>
      </w:r>
      <w:r>
        <w:t>pověřené osoby</w:t>
      </w:r>
      <w:r w:rsidRPr="00F31785">
        <w:t xml:space="preserve"> budou zpracovávat </w:t>
      </w:r>
      <w:r w:rsidRPr="005A55BC">
        <w:t>osobní údaje na základě smlouvy s Poskytovatelem, budou zpracovávat osobní údaje pouze za podmínek a v rozsahu Poskytovatelem stanoveném a odpovídajícím této Smlouvě uzavírané mezi Poskytovatelem a Objednatelem a právními předpisy, zejména zajistí zachování mlčenlivosti o bezpečnostních opatřeních, jejichž zveřejnění by ohrozilo zabezpečení osobních údajů, a to i pro dobu po skončení zaměstnání nebo příslušných prací pověřených osob.</w:t>
      </w:r>
    </w:p>
    <w:p w14:paraId="4E7AD40D" w14:textId="77777777" w:rsidR="00E569E6" w:rsidRPr="005A55BC" w:rsidRDefault="00E569E6" w:rsidP="00E569E6">
      <w:pPr>
        <w:pStyle w:val="RLTextlnkuslovan"/>
      </w:pPr>
      <w:r w:rsidRPr="005A55BC">
        <w:t>Poskytovatel přijal a udržuje zejména následující opatření k zajištění úrovně zabezpečení:</w:t>
      </w:r>
      <w:bookmarkEnd w:id="172"/>
    </w:p>
    <w:p w14:paraId="5925D67B" w14:textId="77777777" w:rsidR="00E569E6" w:rsidRPr="0037363F" w:rsidRDefault="00E569E6" w:rsidP="00E569E6">
      <w:pPr>
        <w:pStyle w:val="RLTextlnkuslovan"/>
        <w:numPr>
          <w:ilvl w:val="2"/>
          <w:numId w:val="1"/>
        </w:numPr>
      </w:pPr>
      <w:r w:rsidRPr="0037363F">
        <w:t>zajištění toho, aby systémy pro automatizovaná zpracování osobních údajů používaly pouze pověřené osoby;</w:t>
      </w:r>
    </w:p>
    <w:p w14:paraId="1BA20BC5" w14:textId="77777777" w:rsidR="00E569E6" w:rsidRPr="0037363F" w:rsidRDefault="00E569E6" w:rsidP="00E569E6">
      <w:pPr>
        <w:pStyle w:val="RLTextlnkuslovan"/>
        <w:numPr>
          <w:ilvl w:val="2"/>
          <w:numId w:val="1"/>
        </w:numPr>
      </w:pPr>
      <w:r w:rsidRPr="0037363F">
        <w:t>zajištění toho,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w:t>
      </w:r>
    </w:p>
    <w:p w14:paraId="32AA4B4D" w14:textId="77777777" w:rsidR="00E569E6" w:rsidRPr="0037363F" w:rsidRDefault="00E569E6" w:rsidP="00E569E6">
      <w:pPr>
        <w:pStyle w:val="RLTextlnkuslovan"/>
        <w:numPr>
          <w:ilvl w:val="2"/>
          <w:numId w:val="1"/>
        </w:numPr>
      </w:pPr>
      <w:r w:rsidRPr="0037363F">
        <w:lastRenderedPageBreak/>
        <w:t>pořizování elektronických záznamů, které umožní určit a ověřit, kdy, kým a z jakého důvodu byly osobní údaje zaznamenány nebo jinak zpracovány;</w:t>
      </w:r>
    </w:p>
    <w:p w14:paraId="4A178E6E" w14:textId="77777777" w:rsidR="00E569E6" w:rsidRPr="0037363F" w:rsidRDefault="00E569E6" w:rsidP="00E569E6">
      <w:pPr>
        <w:pStyle w:val="RLTextlnkuslovan"/>
        <w:numPr>
          <w:ilvl w:val="2"/>
          <w:numId w:val="1"/>
        </w:numPr>
      </w:pPr>
      <w:r w:rsidRPr="0037363F">
        <w:t>zabránění neoprávněnému přístupu k datovým nosičům;</w:t>
      </w:r>
    </w:p>
    <w:p w14:paraId="04BFFA6A" w14:textId="77777777" w:rsidR="00E569E6" w:rsidRPr="0037363F" w:rsidRDefault="00E569E6" w:rsidP="00E569E6">
      <w:pPr>
        <w:pStyle w:val="RLTextlnkuslovan"/>
        <w:numPr>
          <w:ilvl w:val="2"/>
          <w:numId w:val="1"/>
        </w:numPr>
      </w:pPr>
      <w:r w:rsidRPr="0037363F">
        <w:t>schopnost zajistit neustálou důvěrnost, integritu, dostupnost a odolnost systémů a služeb zpracování – zavedená opatření a jejich korektní fungování budou pravidelně kontrolovány;</w:t>
      </w:r>
    </w:p>
    <w:p w14:paraId="53F66FED" w14:textId="77777777" w:rsidR="00E569E6" w:rsidRPr="0037363F" w:rsidRDefault="00E569E6" w:rsidP="00E569E6">
      <w:pPr>
        <w:pStyle w:val="RLTextlnkuslovan"/>
        <w:numPr>
          <w:ilvl w:val="2"/>
          <w:numId w:val="1"/>
        </w:numPr>
      </w:pPr>
      <w:r w:rsidRPr="0037363F">
        <w:t>schopnost obnovit dostupnost osobních údajů a přístup k nim včas a v případě fyzických či technických incidentů; a</w:t>
      </w:r>
    </w:p>
    <w:p w14:paraId="3030B283" w14:textId="77777777" w:rsidR="00E569E6" w:rsidRPr="0037363F" w:rsidRDefault="00E569E6" w:rsidP="00E569E6">
      <w:pPr>
        <w:pStyle w:val="RLTextlnkuslovan"/>
        <w:numPr>
          <w:ilvl w:val="2"/>
          <w:numId w:val="1"/>
        </w:numPr>
      </w:pPr>
      <w:r w:rsidRPr="0037363F">
        <w:t>proces pravidelného testování, posuzování a hodnocení účinnosti zavedených technických a organizačních opatření pro zajištění bezpečnosti zpracování;</w:t>
      </w:r>
    </w:p>
    <w:p w14:paraId="573D1624" w14:textId="77777777" w:rsidR="00E569E6" w:rsidRPr="0037363F" w:rsidRDefault="00E569E6" w:rsidP="00E569E6">
      <w:pPr>
        <w:pStyle w:val="RLTextlnkuslovan"/>
        <w:numPr>
          <w:ilvl w:val="2"/>
          <w:numId w:val="1"/>
        </w:numPr>
      </w:pPr>
      <w:r w:rsidRPr="0037363F">
        <w:t xml:space="preserve">antivirovou ochranu a kontrolu neoprávněných přístupů; </w:t>
      </w:r>
    </w:p>
    <w:p w14:paraId="5D875904" w14:textId="77777777" w:rsidR="00E569E6" w:rsidRPr="0037363F" w:rsidRDefault="00E569E6" w:rsidP="00E569E6">
      <w:pPr>
        <w:pStyle w:val="RLTextlnkuslovan"/>
        <w:numPr>
          <w:ilvl w:val="2"/>
          <w:numId w:val="1"/>
        </w:numPr>
      </w:pPr>
      <w:r w:rsidRPr="0037363F">
        <w:t>šifrovaný přenos dat prostřednictvím IT technologií;</w:t>
      </w:r>
    </w:p>
    <w:p w14:paraId="2C6EC48C" w14:textId="77777777" w:rsidR="00E569E6" w:rsidRPr="0037363F" w:rsidRDefault="00E569E6" w:rsidP="00E569E6">
      <w:pPr>
        <w:pStyle w:val="RLTextlnkuslovan"/>
        <w:numPr>
          <w:ilvl w:val="2"/>
          <w:numId w:val="1"/>
        </w:numPr>
      </w:pPr>
      <w:r w:rsidRPr="0037363F">
        <w:t>přístup k osobním údajům mají pouze pověřené osoby Poskytovatele;</w:t>
      </w:r>
    </w:p>
    <w:p w14:paraId="3076FD63" w14:textId="77777777" w:rsidR="00E569E6" w:rsidRPr="0037363F" w:rsidRDefault="00E569E6" w:rsidP="00E569E6">
      <w:pPr>
        <w:pStyle w:val="RLTextlnkuslovan"/>
        <w:numPr>
          <w:ilvl w:val="2"/>
          <w:numId w:val="1"/>
        </w:numPr>
      </w:pPr>
      <w:r w:rsidRPr="0037363F">
        <w:t>servery s osobními údaji jsou uzamčeny v serverovně; a</w:t>
      </w:r>
    </w:p>
    <w:p w14:paraId="5FE3803A" w14:textId="77777777" w:rsidR="00E569E6" w:rsidRPr="0037363F" w:rsidRDefault="00E569E6" w:rsidP="00E569E6">
      <w:pPr>
        <w:pStyle w:val="RLTextlnkuslovan"/>
      </w:pPr>
      <w:r w:rsidRPr="0037363F">
        <w:t>Při zpracování osobních údajů budou osobní údaje uchovávány výlučně na zabezpečených serverech nebo na zabezpečených nosičích dat, jedná-li se o osobní údaje v elektronické podobě.</w:t>
      </w:r>
    </w:p>
    <w:p w14:paraId="35BB12ED" w14:textId="77777777" w:rsidR="00E569E6" w:rsidRPr="0037363F" w:rsidRDefault="00E569E6" w:rsidP="00E569E6">
      <w:pPr>
        <w:pStyle w:val="RLTextlnkuslovan"/>
      </w:pPr>
      <w:r w:rsidRPr="0037363F">
        <w:t>Při zpracování osobních údajů v jiné než elektronické podobě budou osobní údaje uchovány v místnostech s náležitou úrovní zabezpečení, do kterých budou mít přístup výlučně pověřené osoby.</w:t>
      </w:r>
    </w:p>
    <w:p w14:paraId="64D1F07A" w14:textId="77777777" w:rsidR="00E569E6" w:rsidRDefault="00E569E6" w:rsidP="00E569E6">
      <w:pPr>
        <w:pStyle w:val="RLTextlnkuslovan"/>
      </w:pPr>
      <w:r w:rsidRPr="00C67E5F">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6503651D" w14:textId="77777777" w:rsidR="00E569E6" w:rsidRDefault="00E569E6" w:rsidP="00E569E6">
      <w:pPr>
        <w:pStyle w:val="RLTextlnkuslovan"/>
      </w:pPr>
      <w:r w:rsidRPr="00C67E5F">
        <w:t>V případě zjištění porušení záruk dle odst.</w:t>
      </w:r>
      <w:r>
        <w:t xml:space="preserve"> </w:t>
      </w:r>
      <w:r>
        <w:fldChar w:fldCharType="begin"/>
      </w:r>
      <w:r>
        <w:instrText xml:space="preserve"> REF _Ref479762299 \r \h  \* MERGEFORMAT </w:instrText>
      </w:r>
      <w:r>
        <w:fldChar w:fldCharType="separate"/>
      </w:r>
      <w:r w:rsidR="006F5047">
        <w:t>17.19</w:t>
      </w:r>
      <w:r>
        <w:fldChar w:fldCharType="end"/>
      </w:r>
      <w:r w:rsidRPr="00C67E5F">
        <w:t xml:space="preserve"> této Smlouvy je Poskytovatel povinen zajistit stav odpovídající zárukám neprodleně poté, co zjistí, že záruky porušuje, nejpozději však do 3 pracovních dnů poté, co je k tomu Objednatelem vyzván.</w:t>
      </w:r>
    </w:p>
    <w:p w14:paraId="4E4AFFD9" w14:textId="77777777" w:rsidR="00D70E62" w:rsidRPr="00B61777" w:rsidRDefault="00E569E6" w:rsidP="00E569E6">
      <w:pPr>
        <w:pStyle w:val="RLTextlnkuslovan"/>
      </w:pPr>
      <w:r w:rsidRPr="003904CF">
        <w:t>V případě, že Poskytovatel zjistí porušení zabezpečení osobních údajů, ohlásí je bez zbytečného odkladu, nejpozději do 24 hodin, Objednateli.</w:t>
      </w:r>
    </w:p>
    <w:p w14:paraId="2E45FA68" w14:textId="77777777" w:rsidR="002C1E41" w:rsidRPr="00FF479E" w:rsidRDefault="002C1E41" w:rsidP="0077797C">
      <w:pPr>
        <w:pStyle w:val="RLlneksmlouvy"/>
      </w:pPr>
      <w:r w:rsidRPr="00FF479E">
        <w:t>OCHRANA INFORMACÍ</w:t>
      </w:r>
      <w:bookmarkEnd w:id="165"/>
      <w:bookmarkEnd w:id="166"/>
      <w:bookmarkEnd w:id="167"/>
    </w:p>
    <w:p w14:paraId="4DA421B3" w14:textId="77777777" w:rsidR="002C1E41" w:rsidRPr="00FF479E" w:rsidRDefault="002C1E41" w:rsidP="000C1787">
      <w:pPr>
        <w:pStyle w:val="RLTextlnkuslovan"/>
        <w:numPr>
          <w:ilvl w:val="1"/>
          <w:numId w:val="2"/>
        </w:numPr>
      </w:pPr>
      <w:r w:rsidRPr="00FF479E">
        <w:t>Smluvní strany jsou si vědomy toho, že v rámci plnění závazků z této Smlouvy:</w:t>
      </w:r>
    </w:p>
    <w:p w14:paraId="2CADB987" w14:textId="77777777" w:rsidR="002C1E41" w:rsidRPr="00FF479E" w:rsidRDefault="002C1E41" w:rsidP="000C1787">
      <w:pPr>
        <w:pStyle w:val="RLTextlnkuslovan"/>
        <w:numPr>
          <w:ilvl w:val="2"/>
          <w:numId w:val="2"/>
        </w:numPr>
      </w:pPr>
      <w:r w:rsidRPr="00FF479E">
        <w:t>si mohou vzájemně vědomě nebo opominutím poskytnout informace, které budou považovány za důvěrné (dále jen „</w:t>
      </w:r>
      <w:r w:rsidRPr="00FF479E">
        <w:rPr>
          <w:rStyle w:val="RLProhlensmluvnchstranChar"/>
        </w:rPr>
        <w:t>důvěrné informace</w:t>
      </w:r>
      <w:r w:rsidRPr="00FF479E">
        <w:t>“),</w:t>
      </w:r>
    </w:p>
    <w:p w14:paraId="1FB3404B" w14:textId="77777777" w:rsidR="002C1E41" w:rsidRPr="00FF479E" w:rsidRDefault="002C1E41" w:rsidP="000C1787">
      <w:pPr>
        <w:pStyle w:val="RLTextlnkuslovan"/>
        <w:numPr>
          <w:ilvl w:val="2"/>
          <w:numId w:val="2"/>
        </w:numPr>
      </w:pPr>
      <w:r w:rsidRPr="00FF479E">
        <w:t>mohou jejich zaměstnanci a osoby v obdobném postavení získat vědomou činností druhé strany nebo i jejím opominutím přístup k důvěrným informacím druhé strany.</w:t>
      </w:r>
    </w:p>
    <w:p w14:paraId="3AB64554" w14:textId="77777777" w:rsidR="002C1E41" w:rsidRPr="00FF479E" w:rsidRDefault="002C1E41" w:rsidP="000C1787">
      <w:pPr>
        <w:pStyle w:val="RLTextlnkuslovan"/>
        <w:numPr>
          <w:ilvl w:val="1"/>
          <w:numId w:val="2"/>
        </w:numPr>
      </w:pPr>
      <w:bookmarkStart w:id="173" w:name="_Ref202765128"/>
      <w:r w:rsidRPr="00FF479E">
        <w:rPr>
          <w:lang w:eastAsia="en-US"/>
        </w:rPr>
        <w:lastRenderedPageBreak/>
        <w:t>Smluvní strany se zavazují, že žádná z nich nezpřístupní třetí osobě důvěrné informace, které při plnění této Smlouvy získala od druhé smluvní strany.</w:t>
      </w:r>
      <w:bookmarkEnd w:id="173"/>
      <w:r w:rsidRPr="00FF479E">
        <w:rPr>
          <w:lang w:eastAsia="en-US"/>
        </w:rPr>
        <w:t xml:space="preserve"> </w:t>
      </w:r>
    </w:p>
    <w:p w14:paraId="7D8E7750" w14:textId="77777777" w:rsidR="002C1E41" w:rsidRPr="00FF479E" w:rsidRDefault="002C1E41" w:rsidP="000C1787">
      <w:pPr>
        <w:pStyle w:val="RLTextlnkuslovan"/>
        <w:numPr>
          <w:ilvl w:val="1"/>
          <w:numId w:val="2"/>
        </w:numPr>
      </w:pPr>
      <w:bookmarkStart w:id="174"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r w:rsidR="006F5047">
        <w:rPr>
          <w:lang w:eastAsia="en-US"/>
        </w:rPr>
        <w:t>18.2</w:t>
      </w:r>
      <w:r w:rsidR="00B978DF" w:rsidRPr="00FF479E">
        <w:fldChar w:fldCharType="end"/>
      </w:r>
      <w:r w:rsidRPr="00FF479E">
        <w:rPr>
          <w:lang w:eastAsia="en-US"/>
        </w:rPr>
        <w:t xml:space="preserve"> se nepovažují:</w:t>
      </w:r>
      <w:bookmarkEnd w:id="174"/>
    </w:p>
    <w:p w14:paraId="5D84230F" w14:textId="77777777" w:rsidR="002C1E41" w:rsidRPr="00FF479E" w:rsidRDefault="002C1E41" w:rsidP="000C1787">
      <w:pPr>
        <w:pStyle w:val="RLTextlnkuslovan"/>
        <w:numPr>
          <w:ilvl w:val="2"/>
          <w:numId w:val="2"/>
        </w:numPr>
      </w:pPr>
      <w:bookmarkStart w:id="175" w:name="_Ref202766324"/>
      <w:r w:rsidRPr="00FF479E">
        <w:rPr>
          <w:lang w:eastAsia="en-US"/>
        </w:rPr>
        <w:t>zaměstnanci smluvních stran a osoby v obdobném postavení,</w:t>
      </w:r>
      <w:bookmarkEnd w:id="175"/>
      <w:r w:rsidRPr="00FF479E">
        <w:rPr>
          <w:lang w:eastAsia="en-US"/>
        </w:rPr>
        <w:t xml:space="preserve"> </w:t>
      </w:r>
    </w:p>
    <w:p w14:paraId="3141DEFA" w14:textId="77777777" w:rsidR="002C1E41" w:rsidRPr="00FF479E" w:rsidRDefault="002C1E41" w:rsidP="000C1787">
      <w:pPr>
        <w:pStyle w:val="RLTextlnkuslovan"/>
        <w:numPr>
          <w:ilvl w:val="2"/>
          <w:numId w:val="2"/>
        </w:numPr>
      </w:pPr>
      <w:bookmarkStart w:id="176" w:name="_Ref202766325"/>
      <w:r w:rsidRPr="00FF479E">
        <w:rPr>
          <w:lang w:eastAsia="en-US"/>
        </w:rPr>
        <w:t>orgány smluvních stran a jejich členové,</w:t>
      </w:r>
      <w:bookmarkEnd w:id="176"/>
      <w:r w:rsidRPr="00FF479E">
        <w:rPr>
          <w:lang w:eastAsia="en-US"/>
        </w:rPr>
        <w:t xml:space="preserve"> </w:t>
      </w:r>
    </w:p>
    <w:p w14:paraId="4713DF35" w14:textId="77777777" w:rsidR="00607561" w:rsidRPr="00FF479E" w:rsidRDefault="00607561" w:rsidP="000C1787">
      <w:pPr>
        <w:pStyle w:val="RLTextlnkuslovan"/>
        <w:numPr>
          <w:ilvl w:val="2"/>
          <w:numId w:val="2"/>
        </w:numPr>
        <w:rPr>
          <w:szCs w:val="22"/>
        </w:rPr>
      </w:pPr>
      <w:bookmarkStart w:id="177" w:name="_Ref202766329"/>
      <w:r w:rsidRPr="00FF479E">
        <w:rPr>
          <w:szCs w:val="22"/>
        </w:rPr>
        <w:t xml:space="preserve">ve vztahu k důvěrným informacím Objednatele </w:t>
      </w:r>
      <w:r w:rsidR="00AB6BAC">
        <w:rPr>
          <w:szCs w:val="22"/>
        </w:rPr>
        <w:t>poddodavatel</w:t>
      </w:r>
      <w:r w:rsidRPr="00FF479E">
        <w:rPr>
          <w:szCs w:val="22"/>
        </w:rPr>
        <w:t xml:space="preserve">é </w:t>
      </w:r>
      <w:r w:rsidR="00902894" w:rsidRPr="00FF479E">
        <w:rPr>
          <w:szCs w:val="22"/>
        </w:rPr>
        <w:t>Poskytovatel</w:t>
      </w:r>
      <w:r w:rsidRPr="00FF479E">
        <w:rPr>
          <w:szCs w:val="22"/>
        </w:rPr>
        <w:t xml:space="preserve">e, </w:t>
      </w:r>
    </w:p>
    <w:p w14:paraId="6066CB8B" w14:textId="77777777" w:rsidR="00607561" w:rsidRPr="00FF479E" w:rsidRDefault="00607561" w:rsidP="000C1787">
      <w:pPr>
        <w:pStyle w:val="RLTextlnkuslovan"/>
        <w:numPr>
          <w:ilvl w:val="2"/>
          <w:numId w:val="2"/>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77"/>
    <w:p w14:paraId="629B84C9" w14:textId="77777777"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03420570" w14:textId="77777777" w:rsidR="00FD0640" w:rsidRPr="00FF479E" w:rsidRDefault="00FD0640" w:rsidP="000C1787">
      <w:pPr>
        <w:pStyle w:val="RLTextlnkuslovan"/>
        <w:numPr>
          <w:ilvl w:val="1"/>
          <w:numId w:val="2"/>
        </w:numPr>
      </w:pPr>
      <w:r w:rsidRPr="00FF479E">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 a objednatel </w:t>
      </w:r>
      <w:r w:rsidR="00902894" w:rsidRPr="00FF479E">
        <w:t>Poskytovatel</w:t>
      </w:r>
      <w:r w:rsidRPr="00FF479E">
        <w:t>i písemně potvrdil svůj závaz</w:t>
      </w:r>
      <w:r w:rsidR="005013DA" w:rsidRPr="00FF479E">
        <w:t>e</w:t>
      </w:r>
      <w:r w:rsidRPr="00FF479E">
        <w:t>k důvěrnost těchto informací zachovávat.</w:t>
      </w:r>
      <w:r w:rsidR="00071652" w:rsidRPr="00FF479E">
        <w:rPr>
          <w:szCs w:val="22"/>
        </w:rPr>
        <w:t xml:space="preserve"> Pokud jsou důvěrné informace </w:t>
      </w:r>
      <w:r w:rsidR="00902894" w:rsidRPr="00FF479E">
        <w:rPr>
          <w:szCs w:val="22"/>
        </w:rPr>
        <w:t>Poskytovatel</w:t>
      </w:r>
      <w:r w:rsidR="00071652" w:rsidRPr="00FF479E">
        <w:rPr>
          <w:szCs w:val="22"/>
        </w:rPr>
        <w:t xml:space="preserve">e 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14:paraId="16D75B2D" w14:textId="441E7EDE" w:rsidR="002C1E41" w:rsidRPr="00FF479E" w:rsidRDefault="002C1E41" w:rsidP="00040259">
      <w:pPr>
        <w:pStyle w:val="RLTextlnkuslovan"/>
        <w:numPr>
          <w:ilvl w:val="1"/>
          <w:numId w:val="2"/>
        </w:numPr>
      </w:pPr>
      <w:r w:rsidRPr="00FF479E">
        <w:t>Smluvní strany se zavazují v plném rozsahu zachovávat povi</w:t>
      </w:r>
      <w:r w:rsidR="00040259">
        <w:t>nnost mlčenlivosti a </w:t>
      </w:r>
      <w:bookmarkStart w:id="178" w:name="_GoBack"/>
      <w:bookmarkEnd w:id="178"/>
      <w:r w:rsidRPr="00FF479E">
        <w:t xml:space="preserve">povinnost chránit důvěrné informace vyplývající z této Smlouvy a též z příslušných právních předpisů, zejména povinnosti vyplývající ze </w:t>
      </w:r>
      <w:r w:rsidR="00040259">
        <w:t xml:space="preserve">zákona č. </w:t>
      </w:r>
      <w:r w:rsidR="00040259" w:rsidRPr="00040259">
        <w:t>101/2000 Sb.</w:t>
      </w:r>
      <w:r w:rsidR="00040259">
        <w:t>, o ochraně osobních údajů, ve znění pozdějších předpisů (dále jen „</w:t>
      </w:r>
      <w:r w:rsidR="00D338C9" w:rsidRPr="00040259">
        <w:rPr>
          <w:b/>
        </w:rPr>
        <w:t>ZOOÚ</w:t>
      </w:r>
      <w:r w:rsidR="00040259">
        <w:t>“)</w:t>
      </w:r>
      <w:r w:rsidRPr="00FF479E">
        <w:t>. Smluvní strany se v této souvislosti zavazují poučit veškeré osoby, které se na jejich straně budou podílet na plnění této Smlouvy, o výše uvedených povinnostech mlčenlivosti a</w:t>
      </w:r>
      <w:r w:rsidR="00040259">
        <w:t> </w:t>
      </w:r>
      <w:r w:rsidRPr="00FF479E">
        <w:t>ochrany důvěrných informací a dále se zavazují vhodným způsobem zajistit dodržování těchto povinností všemi osobami podílejícími se na plnění této Smlouvy.</w:t>
      </w:r>
    </w:p>
    <w:p w14:paraId="5ED19DBF" w14:textId="77777777" w:rsidR="002C1E41" w:rsidRPr="00FF479E" w:rsidRDefault="002C1E41" w:rsidP="00D338C9">
      <w:pPr>
        <w:pStyle w:val="RLTextlnkuslovan"/>
        <w:numPr>
          <w:ilvl w:val="1"/>
          <w:numId w:val="2"/>
        </w:numPr>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14:paraId="2A9D9569" w14:textId="77777777" w:rsidR="002C1E41" w:rsidRPr="00FF479E" w:rsidRDefault="002C1E41" w:rsidP="000C1787">
      <w:pPr>
        <w:pStyle w:val="RLTextlnkuslovan"/>
        <w:numPr>
          <w:ilvl w:val="1"/>
          <w:numId w:val="2"/>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w:t>
      </w:r>
      <w:r w:rsidRPr="00FF479E">
        <w:lastRenderedPageBreak/>
        <w:t xml:space="preserve">aby mohli plnit tuto Smlouvu. Obě strany se zároveň zavazují nepoužít důvěrné informace druhé strany jinak, než za účelem plnění této Smlouvy. </w:t>
      </w:r>
    </w:p>
    <w:p w14:paraId="7A799BA2" w14:textId="77777777" w:rsidR="00607561" w:rsidRPr="00FF479E" w:rsidRDefault="00607561" w:rsidP="000C1787">
      <w:pPr>
        <w:pStyle w:val="RLTextlnkuslovan"/>
        <w:numPr>
          <w:ilvl w:val="1"/>
          <w:numId w:val="2"/>
        </w:numPr>
        <w:rPr>
          <w:szCs w:val="22"/>
        </w:rPr>
      </w:pPr>
      <w:r w:rsidRPr="00FF479E">
        <w:rPr>
          <w:szCs w:val="22"/>
        </w:rPr>
        <w:t xml:space="preserve">Bez ohledu na výše uvedená ustanovení se veškeré informace vztahující se k předmětu této Smlouvy a příslušné dokumentaci považují výlučně za důvěrné informace Objednatele a </w:t>
      </w:r>
      <w:r w:rsidR="00902894" w:rsidRPr="00FF479E">
        <w:rPr>
          <w:szCs w:val="22"/>
        </w:rPr>
        <w:t>Poskytovatel</w:t>
      </w:r>
      <w:r w:rsidRPr="00FF479E">
        <w:rPr>
          <w:szCs w:val="22"/>
        </w:rPr>
        <w:t xml:space="preserve"> je povinen tyto informace chránit v souladu s touto Smlouvou. </w:t>
      </w:r>
      <w:r w:rsidR="00902894" w:rsidRPr="00FF479E">
        <w:rPr>
          <w:szCs w:val="22"/>
        </w:rPr>
        <w:t>Poskytovatel</w:t>
      </w:r>
      <w:r w:rsidRPr="00FF479E">
        <w:rPr>
          <w:szCs w:val="22"/>
        </w:rPr>
        <w:t xml:space="preserve"> při tom bere na vědomí, že povinnost ochrany těchto informací podle tohoto článku se vztahuje pouze na </w:t>
      </w:r>
      <w:r w:rsidR="00902894" w:rsidRPr="00FF479E">
        <w:rPr>
          <w:szCs w:val="22"/>
        </w:rPr>
        <w:t>Poskytovatel</w:t>
      </w:r>
      <w:r w:rsidRPr="00FF479E">
        <w:rPr>
          <w:szCs w:val="22"/>
        </w:rPr>
        <w:t>e.</w:t>
      </w:r>
    </w:p>
    <w:p w14:paraId="2654826D" w14:textId="77777777" w:rsidR="00607561" w:rsidRPr="00FF479E" w:rsidRDefault="00225601" w:rsidP="000C1787">
      <w:pPr>
        <w:pStyle w:val="RLTextlnkuslovan"/>
        <w:numPr>
          <w:ilvl w:val="1"/>
          <w:numId w:val="2"/>
        </w:numPr>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14:paraId="131C4AB8" w14:textId="77777777" w:rsidR="00607561" w:rsidRPr="00FF479E" w:rsidRDefault="00607561" w:rsidP="000C1787">
      <w:pPr>
        <w:pStyle w:val="RLTextlnkuslovan"/>
        <w:numPr>
          <w:ilvl w:val="1"/>
          <w:numId w:val="2"/>
        </w:numPr>
        <w:rPr>
          <w:szCs w:val="22"/>
        </w:rPr>
      </w:pPr>
      <w:r w:rsidRPr="00FF479E">
        <w:rPr>
          <w:szCs w:val="22"/>
        </w:rPr>
        <w:t>Bez ohledu na výše uvedená ustanovení se za důvěrné nepovažují informace, které:</w:t>
      </w:r>
    </w:p>
    <w:p w14:paraId="3F6B3462" w14:textId="77777777" w:rsidR="00607561" w:rsidRPr="00FF479E" w:rsidRDefault="00607561" w:rsidP="000C1787">
      <w:pPr>
        <w:pStyle w:val="RLTextlnkuslovan"/>
        <w:numPr>
          <w:ilvl w:val="2"/>
          <w:numId w:val="2"/>
        </w:numPr>
        <w:rPr>
          <w:szCs w:val="22"/>
        </w:rPr>
      </w:pPr>
      <w:r w:rsidRPr="00FF479E">
        <w:rPr>
          <w:szCs w:val="22"/>
        </w:rPr>
        <w:t>se staly veřejně známými, aniž by jejich zveřejněním došlo k porušení závazků přijímající smluvní strany či právních předpisů,</w:t>
      </w:r>
    </w:p>
    <w:p w14:paraId="0EC56EA5" w14:textId="77777777" w:rsidR="00607561" w:rsidRPr="00FF479E" w:rsidRDefault="00607561" w:rsidP="000C1787">
      <w:pPr>
        <w:pStyle w:val="RLTextlnkuslovan"/>
        <w:numPr>
          <w:ilvl w:val="2"/>
          <w:numId w:val="2"/>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14:paraId="473257A7" w14:textId="77777777" w:rsidR="00607561" w:rsidRPr="00FF479E" w:rsidRDefault="00607561" w:rsidP="000C1787">
      <w:pPr>
        <w:pStyle w:val="RLTextlnkuslovan"/>
        <w:numPr>
          <w:ilvl w:val="2"/>
          <w:numId w:val="2"/>
        </w:numPr>
        <w:rPr>
          <w:szCs w:val="22"/>
        </w:rPr>
      </w:pPr>
      <w:r w:rsidRPr="00FF479E">
        <w:rPr>
          <w:szCs w:val="22"/>
        </w:rPr>
        <w:t>jsou výsledkem postupu, při kterém k nim přijímající strana dospěje nezávisle a je to schopna doložit svými záznamy nebo důvěrnými informacemi třetí strany,</w:t>
      </w:r>
    </w:p>
    <w:p w14:paraId="715985D8" w14:textId="77777777" w:rsidR="00607561" w:rsidRPr="00FF479E" w:rsidRDefault="00607561" w:rsidP="000C1787">
      <w:pPr>
        <w:pStyle w:val="RLTextlnkuslovan"/>
        <w:numPr>
          <w:ilvl w:val="2"/>
          <w:numId w:val="2"/>
        </w:numPr>
        <w:rPr>
          <w:szCs w:val="22"/>
        </w:rPr>
      </w:pPr>
      <w:r w:rsidRPr="00FF479E">
        <w:rPr>
          <w:szCs w:val="22"/>
        </w:rPr>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14:paraId="1270AA0E" w14:textId="77777777" w:rsidR="00125C8C" w:rsidRPr="00FF479E" w:rsidRDefault="004E2098" w:rsidP="000C1787">
      <w:pPr>
        <w:pStyle w:val="RLTextlnkuslovan"/>
        <w:numPr>
          <w:ilvl w:val="2"/>
          <w:numId w:val="2"/>
        </w:numPr>
        <w:rPr>
          <w:szCs w:val="22"/>
        </w:rPr>
      </w:pPr>
      <w:bookmarkStart w:id="179" w:name="_Ref370384019"/>
      <w:r w:rsidRPr="00FF479E">
        <w:rPr>
          <w:szCs w:val="22"/>
        </w:rPr>
        <w:t>je-li zpřístupnění informace vyžadováno zákonem či jiným právním předpisem včetně práva EU nebo závazným rozhodnutím oprávněného orgánu veřejné moci</w:t>
      </w:r>
      <w:r w:rsidR="00125C8C" w:rsidRPr="00FF479E">
        <w:rPr>
          <w:szCs w:val="22"/>
        </w:rPr>
        <w:t>,</w:t>
      </w:r>
    </w:p>
    <w:p w14:paraId="073894DC" w14:textId="77777777" w:rsidR="004E2098" w:rsidRPr="00FF479E" w:rsidRDefault="00125C8C" w:rsidP="00125C8C">
      <w:pPr>
        <w:pStyle w:val="RLTextlnkuslovan"/>
        <w:numPr>
          <w:ilvl w:val="2"/>
          <w:numId w:val="2"/>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w:t>
      </w:r>
      <w:r w:rsidR="00FF0F93">
        <w:rPr>
          <w:szCs w:val="22"/>
        </w:rPr>
        <w:t xml:space="preserve"> 219</w:t>
      </w:r>
      <w:r w:rsidRPr="00FF479E">
        <w:rPr>
          <w:szCs w:val="22"/>
        </w:rPr>
        <w:t xml:space="preserve"> </w:t>
      </w:r>
      <w:r w:rsidR="00FF0F93">
        <w:rPr>
          <w:szCs w:val="22"/>
        </w:rPr>
        <w:t>Z</w:t>
      </w:r>
      <w:r w:rsidRPr="00FF479E">
        <w:rPr>
          <w:szCs w:val="22"/>
        </w:rPr>
        <w:t>ZVZ</w:t>
      </w:r>
      <w:bookmarkEnd w:id="179"/>
      <w:r w:rsidRPr="00FF479E">
        <w:rPr>
          <w:szCs w:val="22"/>
        </w:rPr>
        <w:t>.</w:t>
      </w:r>
    </w:p>
    <w:p w14:paraId="20B37120" w14:textId="77777777" w:rsidR="00D117F4" w:rsidRPr="00FF479E" w:rsidRDefault="005B66AC" w:rsidP="00800174">
      <w:pPr>
        <w:pStyle w:val="RLTextlnkuslovan"/>
        <w:numPr>
          <w:ilvl w:val="1"/>
          <w:numId w:val="2"/>
        </w:numPr>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r w:rsidR="006F5047">
        <w:rPr>
          <w:szCs w:val="22"/>
        </w:rPr>
        <w:t>18.10.5</w:t>
      </w:r>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14:paraId="1F078AC1" w14:textId="77777777" w:rsidR="00D117F4" w:rsidRPr="00FF479E" w:rsidRDefault="0063191F" w:rsidP="00D117F4">
      <w:pPr>
        <w:pStyle w:val="RLTextlnkuslovan"/>
        <w:numPr>
          <w:ilvl w:val="2"/>
          <w:numId w:val="2"/>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14:paraId="7F62D571" w14:textId="77777777" w:rsidR="00D117F4" w:rsidRPr="00FF479E" w:rsidRDefault="001D4768" w:rsidP="00D117F4">
      <w:pPr>
        <w:pStyle w:val="RLTextlnkuslovan"/>
        <w:numPr>
          <w:ilvl w:val="2"/>
          <w:numId w:val="2"/>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14:paraId="0DA34D42" w14:textId="77777777" w:rsidR="00D117F4" w:rsidRPr="00FF479E" w:rsidRDefault="00800174" w:rsidP="00D117F4">
      <w:pPr>
        <w:pStyle w:val="RLTextlnkuslovan"/>
        <w:numPr>
          <w:ilvl w:val="2"/>
          <w:numId w:val="2"/>
        </w:numPr>
        <w:rPr>
          <w:szCs w:val="22"/>
        </w:rPr>
      </w:pPr>
      <w:r w:rsidRPr="00FF479E">
        <w:rPr>
          <w:szCs w:val="22"/>
        </w:rPr>
        <w:t xml:space="preserve">seznam </w:t>
      </w:r>
      <w:r w:rsidR="00AB6BAC">
        <w:rPr>
          <w:szCs w:val="22"/>
        </w:rPr>
        <w:t>poddodavatel</w:t>
      </w:r>
      <w:r w:rsidRPr="00FF479E">
        <w:rPr>
          <w:szCs w:val="22"/>
        </w:rPr>
        <w:t xml:space="preserve">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14:paraId="4CD7A488" w14:textId="77777777" w:rsidR="009E73D9" w:rsidRPr="00FF479E" w:rsidRDefault="00800174" w:rsidP="00D117F4">
      <w:pPr>
        <w:pStyle w:val="RLTextlnkuslovan"/>
        <w:numPr>
          <w:ilvl w:val="2"/>
          <w:numId w:val="2"/>
        </w:numPr>
        <w:rPr>
          <w:szCs w:val="22"/>
        </w:rPr>
      </w:pPr>
      <w:r w:rsidRPr="00FF479E">
        <w:rPr>
          <w:szCs w:val="22"/>
        </w:rPr>
        <w:t xml:space="preserve">seznam vlastníků akcií </w:t>
      </w:r>
      <w:r w:rsidR="00AB6BAC">
        <w:rPr>
          <w:szCs w:val="22"/>
        </w:rPr>
        <w:t>poddodavatel</w:t>
      </w:r>
      <w:r w:rsidRPr="00FF479E">
        <w:rPr>
          <w:szCs w:val="22"/>
        </w:rPr>
        <w:t xml:space="preserve">e, jejichž souhrnná jmenovitá hodnota přesahuje 10 % základního kapitálu, má-li </w:t>
      </w:r>
      <w:r w:rsidR="00AB6BAC">
        <w:rPr>
          <w:szCs w:val="22"/>
        </w:rPr>
        <w:t>poddodavatel</w:t>
      </w:r>
      <w:r w:rsidRPr="00FF479E">
        <w:rPr>
          <w:szCs w:val="22"/>
        </w:rPr>
        <w:t xml:space="preserve"> formu akciové společnosti.</w:t>
      </w:r>
    </w:p>
    <w:p w14:paraId="07CFE128" w14:textId="77777777" w:rsidR="00125C8C" w:rsidRPr="00FF479E" w:rsidRDefault="00125C8C" w:rsidP="00125C8C">
      <w:pPr>
        <w:pStyle w:val="RLTextlnkuslovan"/>
        <w:numPr>
          <w:ilvl w:val="1"/>
          <w:numId w:val="2"/>
        </w:numPr>
      </w:pPr>
      <w:r w:rsidRPr="00FF479E">
        <w:rPr>
          <w:szCs w:val="22"/>
        </w:rPr>
        <w:lastRenderedPageBreak/>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w:t>
      </w:r>
      <w:r w:rsidR="006A1AAE">
        <w:t>219</w:t>
      </w:r>
      <w:r w:rsidR="00AE4527" w:rsidRPr="00FF479E">
        <w:t xml:space="preserve"> </w:t>
      </w:r>
      <w:r w:rsidR="006A1AAE">
        <w:t>Z</w:t>
      </w:r>
      <w:r w:rsidR="00AE4527" w:rsidRPr="00FF479E">
        <w:t>ZVZ</w:t>
      </w:r>
      <w:r w:rsidRPr="00FF479E">
        <w:t>:</w:t>
      </w:r>
    </w:p>
    <w:p w14:paraId="4CFD76A6" w14:textId="77777777" w:rsidR="00125C8C" w:rsidRPr="00FF479E" w:rsidRDefault="00125C8C" w:rsidP="00125C8C">
      <w:pPr>
        <w:pStyle w:val="RLTextlnkuslovan"/>
        <w:numPr>
          <w:ilvl w:val="2"/>
          <w:numId w:val="2"/>
        </w:numPr>
      </w:pPr>
      <w:r w:rsidRPr="00FF479E">
        <w:t xml:space="preserve">tuto Smlouvu včetně všech jejích změn a dodatků, </w:t>
      </w:r>
      <w:r w:rsidR="0080581C">
        <w:t>a</w:t>
      </w:r>
    </w:p>
    <w:p w14:paraId="32BDA435" w14:textId="77777777" w:rsidR="00125C8C" w:rsidRPr="00FF479E" w:rsidRDefault="00125C8C" w:rsidP="00125C8C">
      <w:pPr>
        <w:pStyle w:val="RLTextlnkuslovan"/>
        <w:numPr>
          <w:ilvl w:val="2"/>
          <w:numId w:val="2"/>
        </w:numPr>
      </w:pPr>
      <w:r w:rsidRPr="00FF479E">
        <w:t>výši skutečně uhrazené c</w:t>
      </w:r>
      <w:r w:rsidR="0080581C">
        <w:t>eny za plnění Veřejné zakázky.</w:t>
      </w:r>
    </w:p>
    <w:p w14:paraId="3051604B" w14:textId="77777777" w:rsidR="00607561" w:rsidRPr="00FF479E" w:rsidRDefault="00607561" w:rsidP="000C1787">
      <w:pPr>
        <w:pStyle w:val="RLTextlnkuslovan"/>
        <w:numPr>
          <w:ilvl w:val="1"/>
          <w:numId w:val="2"/>
        </w:numPr>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r w:rsidR="006F5047">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 daná smluvní strana poskytla důvěrné informace druhé smluvní strany.</w:t>
      </w:r>
    </w:p>
    <w:p w14:paraId="3CE7EB52" w14:textId="77777777" w:rsidR="00607561" w:rsidRPr="00FF479E" w:rsidRDefault="00607561" w:rsidP="000C1787">
      <w:pPr>
        <w:pStyle w:val="RLTextlnkuslovan"/>
        <w:numPr>
          <w:ilvl w:val="1"/>
          <w:numId w:val="2"/>
        </w:numPr>
        <w:rPr>
          <w:szCs w:val="22"/>
        </w:rPr>
      </w:pPr>
      <w:bookmarkStart w:id="180" w:name="_Ref224730501"/>
      <w:bookmarkStart w:id="181" w:name="_Ref224696298"/>
      <w:r w:rsidRPr="00FF479E">
        <w:rPr>
          <w:szCs w:val="22"/>
        </w:rPr>
        <w:t xml:space="preserve">Poruší-li </w:t>
      </w:r>
      <w:r w:rsidR="00902894" w:rsidRPr="00FF479E">
        <w:rPr>
          <w:szCs w:val="22"/>
        </w:rPr>
        <w:t>Poskytovatel</w:t>
      </w:r>
      <w:r w:rsidRPr="00FF479E">
        <w:rPr>
          <w:szCs w:val="22"/>
        </w:rPr>
        <w:t xml:space="preserve"> povinnosti vyplývající z této Smlouvy ohledně ochrany důvěrných informací, je povinen zaplatit Objednateli smluvní pokutu ve výši 500.000,- Kč za každé porušení takové povinnosti.</w:t>
      </w:r>
      <w:bookmarkEnd w:id="180"/>
      <w:bookmarkEnd w:id="181"/>
    </w:p>
    <w:p w14:paraId="283B8CF8" w14:textId="77777777" w:rsidR="002C1E41" w:rsidRPr="00FF479E" w:rsidRDefault="00607561" w:rsidP="000C1787">
      <w:pPr>
        <w:pStyle w:val="RLTextlnkuslovan"/>
        <w:numPr>
          <w:ilvl w:val="1"/>
          <w:numId w:val="2"/>
        </w:numPr>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14:paraId="0F9BDA51" w14:textId="77777777" w:rsidR="002C1E41" w:rsidRPr="00FF479E" w:rsidRDefault="002C1E41" w:rsidP="000C1787">
      <w:pPr>
        <w:pStyle w:val="RLlneksmlouvy"/>
        <w:numPr>
          <w:ilvl w:val="0"/>
          <w:numId w:val="2"/>
        </w:numPr>
      </w:pPr>
      <w:bookmarkStart w:id="182" w:name="_Toc212632757"/>
      <w:bookmarkStart w:id="183" w:name="_Toc295034740"/>
      <w:r w:rsidRPr="00FF479E">
        <w:t>SOUČINNOST A VZÁJEMNÁ KOMUNIKACE</w:t>
      </w:r>
      <w:bookmarkEnd w:id="182"/>
      <w:bookmarkEnd w:id="183"/>
    </w:p>
    <w:p w14:paraId="69130F31" w14:textId="6EC7B13A" w:rsidR="00607561" w:rsidRPr="00FF479E" w:rsidRDefault="00607561" w:rsidP="000C1787">
      <w:pPr>
        <w:pStyle w:val="RLTextlnkuslovan"/>
        <w:numPr>
          <w:ilvl w:val="1"/>
          <w:numId w:val="2"/>
        </w:numPr>
        <w:rPr>
          <w:lang w:eastAsia="en-US"/>
        </w:rPr>
      </w:pPr>
      <w:r w:rsidRPr="00FF479E">
        <w:rPr>
          <w:lang w:eastAsia="en-US"/>
        </w:rPr>
        <w:t>Smluvní strany jsou povinny informovat druhou smluvní stranu o veškerých skutečnostech, které jsou nebo mohou být důležité pro řádné plnění této Smlouvy.</w:t>
      </w:r>
    </w:p>
    <w:p w14:paraId="1B3ACCBB" w14:textId="77777777" w:rsidR="00607561" w:rsidRPr="00FF479E" w:rsidRDefault="00607561" w:rsidP="000C1787">
      <w:pPr>
        <w:pStyle w:val="RLTextlnkuslovan"/>
        <w:numPr>
          <w:ilvl w:val="1"/>
          <w:numId w:val="2"/>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14:paraId="39CCD410" w14:textId="77777777" w:rsidR="00607561" w:rsidRPr="00FF479E" w:rsidRDefault="00607561" w:rsidP="000C1787">
      <w:pPr>
        <w:pStyle w:val="RLTextlnkuslovan"/>
        <w:numPr>
          <w:ilvl w:val="1"/>
          <w:numId w:val="2"/>
        </w:numPr>
        <w:rPr>
          <w:lang w:eastAsia="en-US"/>
        </w:rPr>
      </w:pPr>
      <w:r w:rsidRPr="00FF479E">
        <w:rPr>
          <w:lang w:eastAsia="en-US"/>
        </w:rPr>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6F5047">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14:paraId="01F03126" w14:textId="77777777" w:rsidR="00607561" w:rsidRPr="00FF479E" w:rsidRDefault="00607561" w:rsidP="000C1787">
      <w:pPr>
        <w:pStyle w:val="RLTextlnkuslovan"/>
        <w:numPr>
          <w:ilvl w:val="1"/>
          <w:numId w:val="2"/>
        </w:numPr>
        <w:rPr>
          <w:lang w:eastAsia="en-US"/>
        </w:rPr>
      </w:pPr>
      <w:bookmarkStart w:id="184" w:name="_Ref314142182"/>
      <w:r w:rsidRPr="00FF479E">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této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6F5047">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84"/>
    </w:p>
    <w:p w14:paraId="769A2F48" w14:textId="77777777" w:rsidR="00607561" w:rsidRPr="00FF479E" w:rsidRDefault="00607561" w:rsidP="000C1787">
      <w:pPr>
        <w:pStyle w:val="RLTextlnkuslovan"/>
        <w:numPr>
          <w:ilvl w:val="1"/>
          <w:numId w:val="2"/>
        </w:numPr>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14:paraId="1414CB02" w14:textId="77777777" w:rsidR="00607561" w:rsidRPr="00FF479E" w:rsidRDefault="00607561" w:rsidP="000C1787">
      <w:pPr>
        <w:pStyle w:val="RLTextlnkuslovan"/>
        <w:numPr>
          <w:ilvl w:val="1"/>
          <w:numId w:val="2"/>
        </w:numPr>
        <w:rPr>
          <w:lang w:eastAsia="en-US"/>
        </w:rPr>
      </w:pPr>
      <w:r w:rsidRPr="00FF479E">
        <w:rPr>
          <w:lang w:eastAsia="en-US"/>
        </w:rPr>
        <w:lastRenderedPageBreak/>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14:paraId="7CBCBADA" w14:textId="77777777" w:rsidR="00607561" w:rsidRPr="00FF479E" w:rsidRDefault="00902894" w:rsidP="000C1787">
      <w:pPr>
        <w:pStyle w:val="RLTextlnkuslovan"/>
        <w:numPr>
          <w:ilvl w:val="1"/>
          <w:numId w:val="2"/>
        </w:numPr>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lhůtě </w:t>
      </w:r>
      <w:r w:rsidR="0098647A" w:rsidRPr="00FF479E">
        <w:rPr>
          <w:lang w:eastAsia="en-US"/>
        </w:rPr>
        <w:t>5</w:t>
      </w:r>
      <w:r w:rsidR="00607561" w:rsidRPr="00FF479E">
        <w:rPr>
          <w:lang w:eastAsia="en-US"/>
        </w:rPr>
        <w:t xml:space="preserve"> pracovních dnů ode dne doručení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r w:rsidR="006F5047">
        <w:t>16.1.2</w:t>
      </w:r>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6F5047">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14:paraId="6F594710" w14:textId="77777777" w:rsidR="002C1E41" w:rsidRPr="00FF479E" w:rsidRDefault="00902894" w:rsidP="000C1787">
      <w:pPr>
        <w:pStyle w:val="RLTextlnkuslovan"/>
        <w:numPr>
          <w:ilvl w:val="1"/>
          <w:numId w:val="2"/>
        </w:numPr>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14:paraId="4F08130B" w14:textId="77777777" w:rsidR="002C1E41" w:rsidRPr="00FF479E" w:rsidRDefault="00912A28" w:rsidP="000C1787">
      <w:pPr>
        <w:pStyle w:val="RLlneksmlouvy"/>
        <w:numPr>
          <w:ilvl w:val="0"/>
          <w:numId w:val="2"/>
        </w:numPr>
      </w:pPr>
      <w:r w:rsidRPr="00FF479E">
        <w:t>NÁHRADA ŠKODY</w:t>
      </w:r>
    </w:p>
    <w:p w14:paraId="03CF6BEF" w14:textId="77777777" w:rsidR="00607561" w:rsidRPr="00FF479E" w:rsidRDefault="00607561" w:rsidP="000C1787">
      <w:pPr>
        <w:pStyle w:val="RLTextlnkuslovan"/>
        <w:numPr>
          <w:ilvl w:val="1"/>
          <w:numId w:val="2"/>
        </w:numPr>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w:t>
      </w:r>
      <w:r w:rsidR="006A1AAE">
        <w:rPr>
          <w:lang w:eastAsia="en-US"/>
        </w:rPr>
        <w:t xml:space="preserve"> k vyvinutí maximálního úsilí k </w:t>
      </w:r>
      <w:r w:rsidRPr="00FF479E">
        <w:rPr>
          <w:lang w:eastAsia="en-US"/>
        </w:rPr>
        <w:t>předcházení škodám a k minimalizaci vzniklých škod.</w:t>
      </w:r>
    </w:p>
    <w:p w14:paraId="476C689F" w14:textId="77777777" w:rsidR="00AC7D34" w:rsidRPr="00FF479E" w:rsidRDefault="00AC7D34" w:rsidP="00AC7D34">
      <w:pPr>
        <w:pStyle w:val="RLTextlnkuslovan"/>
        <w:numPr>
          <w:ilvl w:val="1"/>
          <w:numId w:val="2"/>
        </w:numPr>
        <w:rPr>
          <w:lang w:eastAsia="en-US"/>
        </w:rPr>
      </w:pPr>
      <w:r w:rsidRPr="00FF479E">
        <w:rPr>
          <w:lang w:eastAsia="en-US"/>
        </w:rPr>
        <w:t xml:space="preserve">Poskytovatel </w:t>
      </w:r>
      <w:r w:rsidR="005D0843" w:rsidRPr="00FF479E">
        <w:rPr>
          <w:lang w:eastAsia="en-US"/>
        </w:rPr>
        <w:t>je povinen nahradit Objednateli</w:t>
      </w:r>
      <w:r w:rsidRPr="00FF479E">
        <w:rPr>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FF479E">
        <w:rPr>
          <w:lang w:eastAsia="en-US"/>
        </w:rPr>
        <w:t>nností Poskytovatele vzniknou na základě</w:t>
      </w:r>
      <w:r w:rsidRPr="00FF479E">
        <w:rPr>
          <w:lang w:eastAsia="en-US"/>
        </w:rPr>
        <w:t xml:space="preserve"> pravomocného rozhodnutí soudu či jiného státního orgánu.</w:t>
      </w:r>
    </w:p>
    <w:p w14:paraId="24F66977" w14:textId="77777777" w:rsidR="00607561" w:rsidRPr="00FF479E" w:rsidRDefault="00607561" w:rsidP="000C1787">
      <w:pPr>
        <w:pStyle w:val="RLTextlnkuslovan"/>
        <w:numPr>
          <w:ilvl w:val="1"/>
          <w:numId w:val="2"/>
        </w:numPr>
        <w:rPr>
          <w:lang w:eastAsia="en-US"/>
        </w:rPr>
      </w:pPr>
      <w:r w:rsidRPr="00FF479E">
        <w:rPr>
          <w:lang w:eastAsia="en-US"/>
        </w:rPr>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povinnost </w:t>
      </w:r>
      <w:r w:rsidR="00306B46" w:rsidRPr="00FF479E">
        <w:rPr>
          <w:lang w:eastAsia="en-US"/>
        </w:rPr>
        <w:t>dodat Dílo nebo jeho část</w:t>
      </w:r>
      <w:r w:rsidR="000F5BDD" w:rsidRPr="00FF479E">
        <w:rPr>
          <w:lang w:eastAsia="en-US"/>
        </w:rPr>
        <w:t xml:space="preserve"> </w:t>
      </w:r>
      <w:r w:rsidR="008717C7" w:rsidRPr="00FF479E">
        <w:rPr>
          <w:lang w:eastAsia="en-US"/>
        </w:rPr>
        <w:t>či</w:t>
      </w:r>
      <w:r w:rsidR="000F5BDD" w:rsidRPr="00FF479E">
        <w:rPr>
          <w:lang w:eastAsia="en-US"/>
        </w:rPr>
        <w:t xml:space="preserve"> poskytovat Služby</w:t>
      </w:r>
      <w:r w:rsidRPr="00FF479E">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1C38BB92" w14:textId="77777777" w:rsidR="00F53005" w:rsidRPr="00FF479E" w:rsidRDefault="00F53005" w:rsidP="00F53005">
      <w:pPr>
        <w:pStyle w:val="RLTextlnkuslovan"/>
        <w:numPr>
          <w:ilvl w:val="1"/>
          <w:numId w:val="2"/>
        </w:numPr>
        <w:tabs>
          <w:tab w:val="clear" w:pos="1474"/>
          <w:tab w:val="num" w:pos="737"/>
        </w:tabs>
        <w:rPr>
          <w:rFonts w:cs="Arial"/>
          <w:szCs w:val="20"/>
        </w:rPr>
      </w:pPr>
      <w:r w:rsidRPr="00FF479E">
        <w:rPr>
          <w:rFonts w:cs="Arial"/>
          <w:szCs w:val="20"/>
        </w:rPr>
        <w:t>Žádná ze smluvních stran nemá povinnost nahradit škodu způsobenou porušením svých povinností vyplývajících z této Smlouvy, bránila-li jí v jejich splnění některá z</w:t>
      </w:r>
      <w:r w:rsidR="006A1AAE">
        <w:rPr>
          <w:rFonts w:cs="Arial"/>
          <w:szCs w:val="20"/>
        </w:rPr>
        <w:t> </w:t>
      </w:r>
      <w:r w:rsidRPr="00FF479E">
        <w:rPr>
          <w:rFonts w:cs="Arial"/>
          <w:szCs w:val="20"/>
        </w:rPr>
        <w:t>překážek vylučujících povinnost k náhradě škody ve smyslu § 2913 odst. 2 občanského zákoníku.</w:t>
      </w:r>
    </w:p>
    <w:p w14:paraId="47809280" w14:textId="77777777" w:rsidR="00607561" w:rsidRPr="0049543B" w:rsidRDefault="00607561" w:rsidP="000C1787">
      <w:pPr>
        <w:pStyle w:val="RLTextlnkuslovan"/>
        <w:numPr>
          <w:ilvl w:val="1"/>
          <w:numId w:val="2"/>
        </w:numPr>
        <w:rPr>
          <w:lang w:eastAsia="en-US"/>
        </w:rPr>
      </w:pPr>
      <w:r w:rsidRPr="00FF479E">
        <w:rPr>
          <w:lang w:eastAsia="en-US"/>
        </w:rPr>
        <w:t xml:space="preserve">Smluvní strany se zavazují upozornit druhou smluvní stranu bez zbytečného odkladu na vzniklé </w:t>
      </w:r>
      <w:r w:rsidR="00FC5638" w:rsidRPr="00FF479E">
        <w:rPr>
          <w:lang w:eastAsia="en-US"/>
        </w:rPr>
        <w:t>překážky vylučující povinnost k náhradě škody</w:t>
      </w:r>
      <w:r w:rsidRPr="00FF479E">
        <w:rPr>
          <w:lang w:eastAsia="en-US"/>
        </w:rPr>
        <w:t xml:space="preserve"> bránící řádnému plnění této </w:t>
      </w:r>
      <w:r w:rsidRPr="0049543B">
        <w:rPr>
          <w:lang w:eastAsia="en-US"/>
        </w:rPr>
        <w:t xml:space="preserve">Smlouvy. Smluvní strany se zavazují k vyvinutí maximálního úsilí k odvrácení a překonání </w:t>
      </w:r>
      <w:r w:rsidR="00CE15FC" w:rsidRPr="0049543B">
        <w:rPr>
          <w:lang w:eastAsia="en-US"/>
        </w:rPr>
        <w:t>překážek</w:t>
      </w:r>
      <w:r w:rsidRPr="0049543B">
        <w:rPr>
          <w:lang w:eastAsia="en-US"/>
        </w:rPr>
        <w:t xml:space="preserve"> vylučujících </w:t>
      </w:r>
      <w:r w:rsidR="00CE15FC" w:rsidRPr="0049543B">
        <w:rPr>
          <w:lang w:eastAsia="en-US"/>
        </w:rPr>
        <w:t>povinnost k náhradě škody</w:t>
      </w:r>
      <w:r w:rsidRPr="0049543B">
        <w:rPr>
          <w:lang w:eastAsia="en-US"/>
        </w:rPr>
        <w:t xml:space="preserve">. </w:t>
      </w:r>
    </w:p>
    <w:p w14:paraId="2A8116C3" w14:textId="77777777" w:rsidR="00D21AF1" w:rsidRPr="0049543B" w:rsidRDefault="00D21AF1" w:rsidP="00D21AF1">
      <w:pPr>
        <w:pStyle w:val="RLTextlnkuslovan"/>
        <w:numPr>
          <w:ilvl w:val="1"/>
          <w:numId w:val="2"/>
        </w:numPr>
        <w:rPr>
          <w:lang w:eastAsia="en-US"/>
        </w:rPr>
      </w:pPr>
      <w:r w:rsidRPr="0049543B">
        <w:rPr>
          <w:lang w:eastAsia="en-US"/>
        </w:rPr>
        <w:t>Smluvní strany se dohodly, že omezují právo na náhradu škody, která může při plnění této Smlouvy jedné smluvní straně vzniknout, a to na celkovou částku odpovídající 150</w:t>
      </w:r>
      <w:r w:rsidR="006A1AAE" w:rsidRPr="0049543B">
        <w:rPr>
          <w:lang w:eastAsia="en-US"/>
        </w:rPr>
        <w:t> </w:t>
      </w:r>
      <w:r w:rsidRPr="0049543B">
        <w:rPr>
          <w:lang w:eastAsia="en-US"/>
        </w:rPr>
        <w:t xml:space="preserve">% </w:t>
      </w:r>
      <w:r w:rsidR="000C3AF6" w:rsidRPr="0049543B">
        <w:rPr>
          <w:lang w:eastAsia="en-US"/>
        </w:rPr>
        <w:t>z </w:t>
      </w:r>
      <w:r w:rsidR="00674D40" w:rsidRPr="0049543B">
        <w:rPr>
          <w:lang w:eastAsia="en-US"/>
        </w:rPr>
        <w:t xml:space="preserve">celkové </w:t>
      </w:r>
      <w:r w:rsidRPr="0049543B">
        <w:rPr>
          <w:lang w:eastAsia="en-US"/>
        </w:rPr>
        <w:t xml:space="preserve">ceny Díla </w:t>
      </w:r>
      <w:r w:rsidR="00674D40" w:rsidRPr="0049543B">
        <w:rPr>
          <w:lang w:eastAsia="en-US"/>
        </w:rPr>
        <w:t xml:space="preserve">a všech Služeb </w:t>
      </w:r>
      <w:r w:rsidR="006B202E" w:rsidRPr="0049543B">
        <w:rPr>
          <w:lang w:eastAsia="en-US"/>
        </w:rPr>
        <w:t xml:space="preserve">podpory provozu </w:t>
      </w:r>
      <w:r w:rsidR="00273D90" w:rsidRPr="0049543B">
        <w:rPr>
          <w:lang w:eastAsia="en-US"/>
        </w:rPr>
        <w:t xml:space="preserve">a Rozvoje </w:t>
      </w:r>
      <w:r w:rsidR="00674D40" w:rsidRPr="0049543B">
        <w:rPr>
          <w:lang w:eastAsia="en-US"/>
        </w:rPr>
        <w:t>po celou dobu trvání této Smlouvy</w:t>
      </w:r>
      <w:r w:rsidRPr="0049543B">
        <w:rPr>
          <w:lang w:eastAsia="en-US"/>
        </w:rPr>
        <w:t>. Ustanovení § 2898 občanského zákoníku však tímto není dotčeno.</w:t>
      </w:r>
    </w:p>
    <w:p w14:paraId="3552FDA6" w14:textId="77777777" w:rsidR="00607561" w:rsidRPr="0049543B" w:rsidRDefault="00607561" w:rsidP="000C1787">
      <w:pPr>
        <w:pStyle w:val="RLTextlnkuslovan"/>
        <w:numPr>
          <w:ilvl w:val="1"/>
          <w:numId w:val="2"/>
        </w:numPr>
        <w:rPr>
          <w:lang w:eastAsia="en-US"/>
        </w:rPr>
      </w:pPr>
      <w:r w:rsidRPr="0049543B">
        <w:rPr>
          <w:lang w:eastAsia="en-US"/>
        </w:rPr>
        <w:lastRenderedPageBreak/>
        <w:t>Případná náhrada škody bude zaplacena v měně platné na území České republiky, přičemž pro propočet na tuto měnu je rozhodný kurs České národní banky ke dni vzniku škody.</w:t>
      </w:r>
    </w:p>
    <w:p w14:paraId="4BD995BB" w14:textId="77777777" w:rsidR="00607561" w:rsidRPr="0049543B" w:rsidRDefault="00607561" w:rsidP="000C1787">
      <w:pPr>
        <w:pStyle w:val="RLTextlnkuslovan"/>
        <w:numPr>
          <w:ilvl w:val="1"/>
          <w:numId w:val="2"/>
        </w:numPr>
        <w:rPr>
          <w:lang w:eastAsia="en-US"/>
        </w:rPr>
      </w:pPr>
      <w:r w:rsidRPr="0049543B">
        <w:rPr>
          <w:lang w:eastAsia="en-US"/>
        </w:rPr>
        <w:t>Každá ze smluvních stran je oprávněna požadovat náhradu škody i v případě, že se jedná o porušení povinnosti, na kterou se vztahuje smluvní pokuta</w:t>
      </w:r>
      <w:r w:rsidR="003A38BA" w:rsidRPr="0049543B">
        <w:rPr>
          <w:lang w:eastAsia="en-US"/>
        </w:rPr>
        <w:t xml:space="preserve"> či sleva z ceny</w:t>
      </w:r>
      <w:r w:rsidRPr="0049543B">
        <w:rPr>
          <w:lang w:eastAsia="en-US"/>
        </w:rPr>
        <w:t>, a to v celém rozsahu.</w:t>
      </w:r>
    </w:p>
    <w:p w14:paraId="75520B42" w14:textId="77777777" w:rsidR="002C1E41" w:rsidRPr="0049543B" w:rsidRDefault="002C1E41" w:rsidP="000C1787">
      <w:pPr>
        <w:pStyle w:val="RLlneksmlouvy"/>
        <w:numPr>
          <w:ilvl w:val="0"/>
          <w:numId w:val="2"/>
        </w:numPr>
      </w:pPr>
      <w:bookmarkStart w:id="185" w:name="_Toc212632760"/>
      <w:bookmarkStart w:id="186" w:name="_Ref212860308"/>
      <w:bookmarkStart w:id="187" w:name="_Ref228244903"/>
      <w:bookmarkEnd w:id="158"/>
      <w:r w:rsidRPr="0049543B">
        <w:t>SANKCE</w:t>
      </w:r>
      <w:bookmarkEnd w:id="185"/>
      <w:bookmarkEnd w:id="186"/>
    </w:p>
    <w:p w14:paraId="6786EB7E" w14:textId="77777777" w:rsidR="002C1E41" w:rsidRPr="0049543B" w:rsidRDefault="002C1E41" w:rsidP="000C1787">
      <w:pPr>
        <w:pStyle w:val="RLTextlnkuslovan"/>
        <w:numPr>
          <w:ilvl w:val="1"/>
          <w:numId w:val="2"/>
        </w:numPr>
      </w:pPr>
      <w:r w:rsidRPr="0049543B">
        <w:t>Smluvní strany se dohodly, že:</w:t>
      </w:r>
    </w:p>
    <w:p w14:paraId="3E053F2E" w14:textId="77777777" w:rsidR="00FC4098" w:rsidRPr="0049543B" w:rsidRDefault="00FC4098" w:rsidP="00FC4098">
      <w:pPr>
        <w:pStyle w:val="RLTextlnkuslovan"/>
        <w:numPr>
          <w:ilvl w:val="2"/>
          <w:numId w:val="2"/>
        </w:numPr>
      </w:pPr>
      <w:bookmarkStart w:id="188" w:name="_Ref273568416"/>
      <w:bookmarkStart w:id="189" w:name="_Ref212695375"/>
      <w:r w:rsidRPr="0049543B">
        <w:t>v případě, že v kterémkoliv Vyhodnocovacím období dané Služby</w:t>
      </w:r>
      <w:r w:rsidR="00591E92" w:rsidRPr="0049543B">
        <w:t xml:space="preserve"> podpory provozu</w:t>
      </w:r>
      <w:r w:rsidRPr="0049543B">
        <w:t xml:space="preserve"> dle této Smlouvy nejsou Služby</w:t>
      </w:r>
      <w:r w:rsidR="00591E92" w:rsidRPr="0049543B">
        <w:t xml:space="preserve"> podpory provozu</w:t>
      </w:r>
      <w:r w:rsidRPr="0049543B">
        <w:t xml:space="preserve"> poskytovány v </w:t>
      </w:r>
      <w:r w:rsidR="00003815" w:rsidRPr="0049543B">
        <w:t>souladu se SLA</w:t>
      </w:r>
      <w:r w:rsidRPr="0049543B">
        <w:t>, má Objednatel nárok na slevu z ceny, která bude stanovena v souladu s mechanismem uvedeným v </w:t>
      </w:r>
      <w:hyperlink w:anchor="ListAnnex01" w:history="1">
        <w:r w:rsidRPr="0049543B">
          <w:rPr>
            <w:rStyle w:val="Hypertextovodkaz"/>
          </w:rPr>
          <w:t>Příloze č. 1</w:t>
        </w:r>
      </w:hyperlink>
      <w:r w:rsidRPr="0049543B">
        <w:t xml:space="preserve"> této Smlouvy, a to maximálně do výše 50 % ceny za poskytování dané Služby</w:t>
      </w:r>
      <w:r w:rsidR="00D5488D" w:rsidRPr="0049543B">
        <w:t xml:space="preserve"> podpory provozu</w:t>
      </w:r>
      <w:r w:rsidRPr="0049543B">
        <w:t xml:space="preserve"> po celou dobu Vyhodnocovacího období</w:t>
      </w:r>
      <w:bookmarkEnd w:id="188"/>
      <w:r w:rsidRPr="0049543B">
        <w:t>,</w:t>
      </w:r>
    </w:p>
    <w:p w14:paraId="6A558B98" w14:textId="77777777" w:rsidR="00591E92" w:rsidRPr="0049543B" w:rsidRDefault="00591E92" w:rsidP="00591E92">
      <w:pPr>
        <w:pStyle w:val="RLTextlnkuslovan"/>
        <w:numPr>
          <w:ilvl w:val="2"/>
          <w:numId w:val="2"/>
        </w:numPr>
      </w:pPr>
      <w:bookmarkStart w:id="190" w:name="_Ref398627332"/>
      <w:r w:rsidRPr="0049543B">
        <w:t>v případě prodlení Poskytovatele</w:t>
      </w:r>
      <w:r w:rsidRPr="00FF479E">
        <w:t xml:space="preserve"> s předáním částí Díla odpovídající Milníku stanovenému v harmonogramu plnění dle odst. </w:t>
      </w:r>
      <w:r w:rsidRPr="00FF479E">
        <w:fldChar w:fldCharType="begin"/>
      </w:r>
      <w:r w:rsidRPr="00FF479E">
        <w:instrText xml:space="preserve"> REF _Ref370398867 \r \h  \* MERGEFORMAT </w:instrText>
      </w:r>
      <w:r w:rsidRPr="00FF479E">
        <w:fldChar w:fldCharType="separate"/>
      </w:r>
      <w:r w:rsidR="006F5047">
        <w:t>4.1</w:t>
      </w:r>
      <w:r w:rsidRPr="00FF479E">
        <w:fldChar w:fldCharType="end"/>
      </w:r>
      <w:r w:rsidRPr="00FF479E">
        <w:t xml:space="preserve"> </w:t>
      </w:r>
      <w:r w:rsidRPr="0049543B">
        <w:t xml:space="preserve">Smlouvy vzniká Objednateli nárok na slevu z ceny </w:t>
      </w:r>
      <w:r w:rsidR="00D10B4A" w:rsidRPr="0049543B">
        <w:t xml:space="preserve">dotčené částí </w:t>
      </w:r>
      <w:r w:rsidRPr="0049543B">
        <w:t xml:space="preserve">Díla ve výši </w:t>
      </w:r>
      <w:r w:rsidR="006F340E" w:rsidRPr="0049543B">
        <w:t>5</w:t>
      </w:r>
      <w:r w:rsidRPr="0049543B">
        <w:t>0.000,- Kč za každý i započatý den prodlení (</w:t>
      </w:r>
      <w:r w:rsidR="00FB2D21" w:rsidRPr="0049543B">
        <w:t>sleva</w:t>
      </w:r>
      <w:r w:rsidRPr="0049543B">
        <w:t xml:space="preserve"> se počítá pro každý jednotlivý Milník samostatně, tj. při současném prodlení s předáním více Milníků se </w:t>
      </w:r>
      <w:r w:rsidR="00671280" w:rsidRPr="0049543B">
        <w:t>sleva</w:t>
      </w:r>
      <w:r w:rsidRPr="0049543B">
        <w:t xml:space="preserve"> uplatní násobně),</w:t>
      </w:r>
      <w:bookmarkEnd w:id="190"/>
    </w:p>
    <w:p w14:paraId="6ED935C9" w14:textId="77777777" w:rsidR="002C1E41" w:rsidRPr="0049543B" w:rsidRDefault="002C1E41" w:rsidP="000C1787">
      <w:pPr>
        <w:pStyle w:val="RLTextlnkuslovan"/>
        <w:numPr>
          <w:ilvl w:val="2"/>
          <w:numId w:val="2"/>
        </w:numPr>
      </w:pPr>
      <w:r w:rsidRPr="0049543B">
        <w:t xml:space="preserve">v případě prodlení </w:t>
      </w:r>
      <w:r w:rsidR="00902894" w:rsidRPr="0049543B">
        <w:t>Poskytovatel</w:t>
      </w:r>
      <w:r w:rsidRPr="0049543B">
        <w:t xml:space="preserve">e s předáním </w:t>
      </w:r>
      <w:r w:rsidR="00D10B4A" w:rsidRPr="0049543B">
        <w:t xml:space="preserve">Prototypu nebo </w:t>
      </w:r>
      <w:r w:rsidRPr="0049543B">
        <w:t xml:space="preserve">Díla </w:t>
      </w:r>
      <w:r w:rsidR="00FE1CEC" w:rsidRPr="0049543B">
        <w:t>jako celku</w:t>
      </w:r>
      <w:r w:rsidR="00554ECF" w:rsidRPr="0049543B">
        <w:t xml:space="preserve"> </w:t>
      </w:r>
      <w:r w:rsidRPr="0049543B">
        <w:t xml:space="preserve">vzniká Objednateli nárok na </w:t>
      </w:r>
      <w:r w:rsidR="0006496A" w:rsidRPr="0049543B">
        <w:t>slevu z ceny</w:t>
      </w:r>
      <w:r w:rsidRPr="0049543B">
        <w:t xml:space="preserve"> </w:t>
      </w:r>
      <w:r w:rsidR="0006496A" w:rsidRPr="0049543B">
        <w:t xml:space="preserve">Díla </w:t>
      </w:r>
      <w:r w:rsidRPr="0049543B">
        <w:t xml:space="preserve">ve výši </w:t>
      </w:r>
      <w:r w:rsidR="007F5A27" w:rsidRPr="0049543B">
        <w:t>1</w:t>
      </w:r>
      <w:r w:rsidRPr="0049543B">
        <w:t>0</w:t>
      </w:r>
      <w:r w:rsidR="00D10B4A" w:rsidRPr="0049543B">
        <w:t>0</w:t>
      </w:r>
      <w:r w:rsidRPr="0049543B">
        <w:t>.000,- Kč za každý i započatý den prodlení</w:t>
      </w:r>
      <w:bookmarkEnd w:id="187"/>
      <w:bookmarkEnd w:id="189"/>
      <w:r w:rsidR="0084034E" w:rsidRPr="0049543B">
        <w:t>;</w:t>
      </w:r>
      <w:r w:rsidR="00A31727" w:rsidRPr="0049543B">
        <w:t xml:space="preserve"> pro vyloučení pochybností se uvádí, že</w:t>
      </w:r>
      <w:r w:rsidR="0084034E" w:rsidRPr="0049543B">
        <w:t xml:space="preserve"> </w:t>
      </w:r>
      <w:r w:rsidR="000B7472" w:rsidRPr="0049543B">
        <w:t>v případě prodlení Poskytovatele s předáním Prototypu nebo Díla jako celku</w:t>
      </w:r>
      <w:r w:rsidR="0084034E" w:rsidRPr="0049543B">
        <w:t xml:space="preserve"> </w:t>
      </w:r>
      <w:r w:rsidR="000B7472" w:rsidRPr="0049543B">
        <w:t xml:space="preserve">se </w:t>
      </w:r>
      <w:r w:rsidR="00B1538C" w:rsidRPr="0049543B">
        <w:t>slevy</w:t>
      </w:r>
      <w:r w:rsidR="0084034E" w:rsidRPr="0049543B">
        <w:t xml:space="preserve"> dle odst. </w:t>
      </w:r>
      <w:r w:rsidR="0084034E" w:rsidRPr="0049543B">
        <w:fldChar w:fldCharType="begin"/>
      </w:r>
      <w:r w:rsidR="0084034E" w:rsidRPr="0049543B">
        <w:instrText xml:space="preserve"> REF _Ref398627332 \r \h </w:instrText>
      </w:r>
      <w:r w:rsidR="00FF479E" w:rsidRPr="0049543B">
        <w:instrText xml:space="preserve"> \* MERGEFORMAT </w:instrText>
      </w:r>
      <w:r w:rsidR="0084034E" w:rsidRPr="0049543B">
        <w:fldChar w:fldCharType="separate"/>
      </w:r>
      <w:r w:rsidR="006F5047">
        <w:t>21.1.2</w:t>
      </w:r>
      <w:r w:rsidR="0084034E" w:rsidRPr="0049543B">
        <w:fldChar w:fldCharType="end"/>
      </w:r>
      <w:r w:rsidR="0084034E" w:rsidRPr="0049543B">
        <w:t xml:space="preserve"> této Smlouvy</w:t>
      </w:r>
      <w:r w:rsidR="003B33D9" w:rsidRPr="0049543B">
        <w:t xml:space="preserve"> </w:t>
      </w:r>
      <w:r w:rsidR="0087694D" w:rsidRPr="0049543B">
        <w:t xml:space="preserve">již </w:t>
      </w:r>
      <w:r w:rsidR="003B33D9" w:rsidRPr="0049543B">
        <w:t>neuplatní</w:t>
      </w:r>
      <w:r w:rsidRPr="0049543B">
        <w:t>,</w:t>
      </w:r>
    </w:p>
    <w:p w14:paraId="49B6DBAE" w14:textId="77777777" w:rsidR="00DC0464" w:rsidRPr="00FF479E" w:rsidRDefault="00DC0464" w:rsidP="00DC0464">
      <w:pPr>
        <w:pStyle w:val="RLTextlnkuslovan"/>
        <w:numPr>
          <w:ilvl w:val="2"/>
          <w:numId w:val="2"/>
        </w:numPr>
      </w:pPr>
      <w:r w:rsidRPr="0049543B">
        <w:t xml:space="preserve">v případě prodlení </w:t>
      </w:r>
      <w:r w:rsidRPr="006A12C7">
        <w:t>Poskytovatele s předáním části výstupu Rozvoje oproti harmonogramu plnění podle jednotlivé Analýzy změnového požadavku vzniká Objednateli nárok na slevu z ceny plnění dle Analýzy změnového požadavku ve výši 5.000,- Kč za každý i započatý den prodlení,</w:t>
      </w:r>
    </w:p>
    <w:p w14:paraId="1DF14B9E" w14:textId="77777777" w:rsidR="0006496A" w:rsidRDefault="0006496A" w:rsidP="000C1787">
      <w:pPr>
        <w:pStyle w:val="RLTextlnkuslovan"/>
        <w:numPr>
          <w:ilvl w:val="2"/>
          <w:numId w:val="2"/>
        </w:numPr>
      </w:pPr>
      <w:r w:rsidRPr="0049543B">
        <w:t xml:space="preserve">v případě prodlení </w:t>
      </w:r>
      <w:r w:rsidR="00902894" w:rsidRPr="0049543B">
        <w:t>Poskytovatel</w:t>
      </w:r>
      <w:r w:rsidRPr="0049543B">
        <w:t xml:space="preserve">e s předáním </w:t>
      </w:r>
      <w:r w:rsidR="00591E92" w:rsidRPr="0049543B">
        <w:t>výstupu R</w:t>
      </w:r>
      <w:r w:rsidRPr="0049543B">
        <w:t>ozvoje podle jednotliv</w:t>
      </w:r>
      <w:r w:rsidR="000C617D" w:rsidRPr="0049543B">
        <w:t>é</w:t>
      </w:r>
      <w:r w:rsidR="00591E92" w:rsidRPr="0049543B">
        <w:t xml:space="preserve"> </w:t>
      </w:r>
      <w:r w:rsidR="008B7EAC" w:rsidRPr="0049543B">
        <w:t xml:space="preserve">Analýzy </w:t>
      </w:r>
      <w:r w:rsidR="00591E92" w:rsidRPr="0049543B">
        <w:t>změnov</w:t>
      </w:r>
      <w:r w:rsidR="000C617D" w:rsidRPr="0049543B">
        <w:t>ého</w:t>
      </w:r>
      <w:r w:rsidR="00591E92" w:rsidRPr="0049543B">
        <w:t xml:space="preserve"> požadavk</w:t>
      </w:r>
      <w:r w:rsidR="006E54EE" w:rsidRPr="0049543B">
        <w:t>u</w:t>
      </w:r>
      <w:r w:rsidRPr="0049543B">
        <w:t xml:space="preserve"> vzniká Objednateli nárok na slevu z</w:t>
      </w:r>
      <w:r w:rsidR="005A71C5" w:rsidRPr="0049543B">
        <w:t xml:space="preserve"> </w:t>
      </w:r>
      <w:r w:rsidRPr="0049543B">
        <w:t xml:space="preserve">ceny </w:t>
      </w:r>
      <w:r w:rsidR="00000E60" w:rsidRPr="0049543B">
        <w:t xml:space="preserve">plnění dle </w:t>
      </w:r>
      <w:r w:rsidR="00950343" w:rsidRPr="0049543B">
        <w:t>Ana</w:t>
      </w:r>
      <w:r w:rsidR="00E50699" w:rsidRPr="0049543B">
        <w:t>l</w:t>
      </w:r>
      <w:r w:rsidR="00950343" w:rsidRPr="0049543B">
        <w:t>ýzy</w:t>
      </w:r>
      <w:r w:rsidR="00591E92" w:rsidRPr="0049543B">
        <w:t xml:space="preserve"> změnov</w:t>
      </w:r>
      <w:r w:rsidR="006E54EE" w:rsidRPr="0049543B">
        <w:t>ého</w:t>
      </w:r>
      <w:r w:rsidR="00591E92" w:rsidRPr="0049543B">
        <w:t xml:space="preserve"> požadavk</w:t>
      </w:r>
      <w:r w:rsidR="006E54EE" w:rsidRPr="0049543B">
        <w:t>u</w:t>
      </w:r>
      <w:r w:rsidR="00591E92" w:rsidRPr="0049543B">
        <w:t xml:space="preserve"> </w:t>
      </w:r>
      <w:r w:rsidRPr="0049543B">
        <w:t xml:space="preserve">ve výši </w:t>
      </w:r>
      <w:r w:rsidR="007F5A27" w:rsidRPr="0049543B">
        <w:t>1</w:t>
      </w:r>
      <w:r w:rsidRPr="0049543B">
        <w:t>0.000,- Kč</w:t>
      </w:r>
      <w:r w:rsidRPr="00FF479E">
        <w:t xml:space="preserve"> za každý i započatý den prodlení,</w:t>
      </w:r>
    </w:p>
    <w:p w14:paraId="4CEEBFF1" w14:textId="77777777" w:rsidR="005B66AC" w:rsidRPr="0049543B" w:rsidRDefault="002C1E41" w:rsidP="00B01B27">
      <w:pPr>
        <w:pStyle w:val="RLTextlnkuslovan"/>
        <w:numPr>
          <w:ilvl w:val="2"/>
          <w:numId w:val="2"/>
        </w:numPr>
      </w:pPr>
      <w:r w:rsidRPr="00FF479E">
        <w:t xml:space="preserve">v případě prodlení </w:t>
      </w:r>
      <w:r w:rsidR="00902894" w:rsidRPr="00FF479E">
        <w:t>Poskytovatel</w:t>
      </w:r>
      <w:r w:rsidRPr="00FF479E">
        <w:t xml:space="preserve">e s předáním jakékoliv části dokumentovaného </w:t>
      </w:r>
      <w:r w:rsidRPr="0049543B">
        <w:t>zdrojového kódu podle čl</w:t>
      </w:r>
      <w:r w:rsidR="00D06B51" w:rsidRPr="0049543B">
        <w:t>.</w:t>
      </w:r>
      <w:r w:rsidRPr="0049543B">
        <w:t xml:space="preserve"> </w:t>
      </w:r>
      <w:r w:rsidR="00803EE4" w:rsidRPr="0049543B">
        <w:fldChar w:fldCharType="begin"/>
      </w:r>
      <w:r w:rsidR="00803EE4" w:rsidRPr="0049543B">
        <w:instrText xml:space="preserve"> REF _Ref367091049 \r \h </w:instrText>
      </w:r>
      <w:r w:rsidR="00A225D1" w:rsidRPr="0049543B">
        <w:instrText xml:space="preserve"> \* MERGEFORMAT </w:instrText>
      </w:r>
      <w:r w:rsidR="00803EE4" w:rsidRPr="0049543B">
        <w:fldChar w:fldCharType="separate"/>
      </w:r>
      <w:r w:rsidR="006F5047">
        <w:t>13</w:t>
      </w:r>
      <w:r w:rsidR="00803EE4" w:rsidRPr="0049543B">
        <w:fldChar w:fldCharType="end"/>
      </w:r>
      <w:r w:rsidRPr="0049543B">
        <w:t xml:space="preserve"> této Smlouvy vzniká Objednateli nárok na smluvní pokutu ve výši </w:t>
      </w:r>
      <w:r w:rsidR="007F5A27" w:rsidRPr="0049543B">
        <w:t>1</w:t>
      </w:r>
      <w:r w:rsidR="008A1ABE" w:rsidRPr="0049543B">
        <w:t>0</w:t>
      </w:r>
      <w:r w:rsidRPr="0049543B">
        <w:t>.000,- Kč za každý i započatý den prodlení</w:t>
      </w:r>
      <w:r w:rsidR="005B66AC" w:rsidRPr="0049543B">
        <w:t>.</w:t>
      </w:r>
    </w:p>
    <w:p w14:paraId="7E466EB1" w14:textId="77777777" w:rsidR="002C1E41" w:rsidRPr="0049543B" w:rsidRDefault="002C1E41" w:rsidP="000C1787">
      <w:pPr>
        <w:pStyle w:val="RLTextlnkuslovan"/>
        <w:numPr>
          <w:ilvl w:val="1"/>
          <w:numId w:val="2"/>
        </w:numPr>
      </w:pPr>
      <w:bookmarkStart w:id="191" w:name="_Ref224695460"/>
      <w:r w:rsidRPr="0049543B">
        <w:t>Smluvní strany se dále dohodly, že</w:t>
      </w:r>
      <w:r w:rsidR="0067121C" w:rsidRPr="0049543B">
        <w:t>:</w:t>
      </w:r>
      <w:bookmarkEnd w:id="191"/>
    </w:p>
    <w:p w14:paraId="6F117CF3" w14:textId="77777777" w:rsidR="002C1E41" w:rsidRPr="0049543B" w:rsidRDefault="002C1E41" w:rsidP="000C1787">
      <w:pPr>
        <w:pStyle w:val="RLTextlnkuslovan"/>
        <w:numPr>
          <w:ilvl w:val="2"/>
          <w:numId w:val="2"/>
        </w:numPr>
      </w:pPr>
      <w:bookmarkStart w:id="192" w:name="_Ref367572893"/>
      <w:r w:rsidRPr="0049543B">
        <w:t xml:space="preserve">v případě prodlení </w:t>
      </w:r>
      <w:r w:rsidR="00902894" w:rsidRPr="0049543B">
        <w:t>Poskytovatel</w:t>
      </w:r>
      <w:r w:rsidRPr="0049543B">
        <w:t xml:space="preserve">e s vyřešením vady kategorie A alespoň poskytnutím náhradního řešení vzniká Objednateli nárok na smluvní pokutu ve výši </w:t>
      </w:r>
      <w:r w:rsidR="008A59A4" w:rsidRPr="0049543B">
        <w:t>5.000,- Kč</w:t>
      </w:r>
      <w:r w:rsidR="008A1ABE" w:rsidRPr="0049543B">
        <w:t xml:space="preserve"> </w:t>
      </w:r>
      <w:r w:rsidRPr="0049543B">
        <w:t>za každou i započatou hodinu prodlení</w:t>
      </w:r>
      <w:bookmarkEnd w:id="192"/>
      <w:r w:rsidR="00792E89" w:rsidRPr="0049543B">
        <w:t>; po dobu poskytování Služeb podpory</w:t>
      </w:r>
      <w:r w:rsidR="00591E92" w:rsidRPr="0049543B">
        <w:t xml:space="preserve"> provozu</w:t>
      </w:r>
      <w:r w:rsidR="00792E89" w:rsidRPr="0049543B">
        <w:t xml:space="preserve"> se však toto ustanovení nepoužije;</w:t>
      </w:r>
    </w:p>
    <w:p w14:paraId="0CF371D6" w14:textId="77777777" w:rsidR="002C1E41" w:rsidRPr="0049543B" w:rsidRDefault="002C1E41" w:rsidP="000C1787">
      <w:pPr>
        <w:pStyle w:val="RLTextlnkuslovan"/>
        <w:numPr>
          <w:ilvl w:val="2"/>
          <w:numId w:val="2"/>
        </w:numPr>
      </w:pPr>
      <w:bookmarkStart w:id="193" w:name="_Ref367572894"/>
      <w:r w:rsidRPr="0049543B">
        <w:lastRenderedPageBreak/>
        <w:t xml:space="preserve">v případě prodlení </w:t>
      </w:r>
      <w:r w:rsidR="00902894" w:rsidRPr="0049543B">
        <w:t>Poskytovatel</w:t>
      </w:r>
      <w:r w:rsidRPr="0049543B">
        <w:t xml:space="preserve">e s vyřešením vady kategorie B alespoň poskytnutím náhradního řešení vzniká Objednateli nárok na smluvní pokutu ve výši </w:t>
      </w:r>
      <w:r w:rsidR="008A59A4" w:rsidRPr="0049543B">
        <w:t>5.000</w:t>
      </w:r>
      <w:r w:rsidR="008A1ABE" w:rsidRPr="0049543B">
        <w:t xml:space="preserve">,- Kč </w:t>
      </w:r>
      <w:r w:rsidRPr="0049543B">
        <w:t>za každý i započat</w:t>
      </w:r>
      <w:r w:rsidR="00CC2B97" w:rsidRPr="0049543B">
        <w:t>ý</w:t>
      </w:r>
      <w:r w:rsidRPr="0049543B">
        <w:t xml:space="preserve"> den prodlení</w:t>
      </w:r>
      <w:bookmarkEnd w:id="193"/>
      <w:r w:rsidR="00792E89" w:rsidRPr="0049543B">
        <w:t xml:space="preserve">; po dobu poskytování Služeb podpory </w:t>
      </w:r>
      <w:r w:rsidR="00591E92" w:rsidRPr="0049543B">
        <w:t xml:space="preserve">provozu </w:t>
      </w:r>
      <w:r w:rsidR="00792E89" w:rsidRPr="0049543B">
        <w:t>se však toto ustanovení nepoužije;</w:t>
      </w:r>
    </w:p>
    <w:p w14:paraId="7262E672" w14:textId="77777777" w:rsidR="009E5A78" w:rsidRPr="0049543B" w:rsidRDefault="007312F1" w:rsidP="009E5A78">
      <w:pPr>
        <w:pStyle w:val="RLTextlnkuslovan"/>
        <w:numPr>
          <w:ilvl w:val="2"/>
          <w:numId w:val="2"/>
        </w:numPr>
      </w:pPr>
      <w:r w:rsidRPr="0049543B">
        <w:t xml:space="preserve">v případě prodlení </w:t>
      </w:r>
      <w:r w:rsidR="00902894" w:rsidRPr="0049543B">
        <w:t>Poskytovatel</w:t>
      </w:r>
      <w:r w:rsidRPr="0049543B">
        <w:t>e s</w:t>
      </w:r>
      <w:r w:rsidR="009E5A78" w:rsidRPr="0049543B">
        <w:t> předložením pojistné smlouvy Objednateli ve lhůtě dle</w:t>
      </w:r>
      <w:r w:rsidR="00201A5D" w:rsidRPr="0049543B">
        <w:t xml:space="preserve"> odst. </w:t>
      </w:r>
      <w:r w:rsidR="00624933" w:rsidRPr="0049543B">
        <w:fldChar w:fldCharType="begin"/>
      </w:r>
      <w:r w:rsidR="00624933" w:rsidRPr="0049543B">
        <w:instrText xml:space="preserve"> REF _Ref395780671 \r \h </w:instrText>
      </w:r>
      <w:r w:rsidR="00A225D1" w:rsidRPr="0049543B">
        <w:instrText xml:space="preserve"> \* MERGEFORMAT </w:instrText>
      </w:r>
      <w:r w:rsidR="00624933" w:rsidRPr="0049543B">
        <w:fldChar w:fldCharType="separate"/>
      </w:r>
      <w:r w:rsidR="006F5047">
        <w:t>11.3</w:t>
      </w:r>
      <w:r w:rsidR="00624933" w:rsidRPr="0049543B">
        <w:fldChar w:fldCharType="end"/>
      </w:r>
      <w:r w:rsidR="009E5A78" w:rsidRPr="0049543B">
        <w:t xml:space="preserve"> </w:t>
      </w:r>
      <w:r w:rsidR="00201A5D" w:rsidRPr="0049543B">
        <w:t xml:space="preserve">Smlouvy </w:t>
      </w:r>
      <w:r w:rsidR="009E5A78" w:rsidRPr="0049543B">
        <w:t>vzniká Objednateli nárok na smluvní pokutu ve výši 10.000,- Kč za každý i započatý den prodlení;</w:t>
      </w:r>
    </w:p>
    <w:p w14:paraId="572F9D19" w14:textId="77777777" w:rsidR="00624933" w:rsidRPr="0049543B" w:rsidRDefault="00624933" w:rsidP="00624933">
      <w:pPr>
        <w:pStyle w:val="RLTextlnkuslovan"/>
        <w:numPr>
          <w:ilvl w:val="2"/>
          <w:numId w:val="2"/>
        </w:numPr>
      </w:pPr>
      <w:r w:rsidRPr="0049543B">
        <w:t xml:space="preserve">v případě prodlení Poskytovatele s předložením originálu bankovní záruky Objednateli ve lhůtě dle odst. </w:t>
      </w:r>
      <w:r w:rsidRPr="0049543B">
        <w:fldChar w:fldCharType="begin"/>
      </w:r>
      <w:r w:rsidRPr="0049543B">
        <w:instrText xml:space="preserve"> REF _Ref372629098 \r \h </w:instrText>
      </w:r>
      <w:r w:rsidR="00B85B2E" w:rsidRPr="0049543B">
        <w:instrText xml:space="preserve"> \* MERGEFORMAT </w:instrText>
      </w:r>
      <w:r w:rsidRPr="0049543B">
        <w:fldChar w:fldCharType="separate"/>
      </w:r>
      <w:r w:rsidR="006F5047">
        <w:t>11.2</w:t>
      </w:r>
      <w:r w:rsidRPr="0049543B">
        <w:fldChar w:fldCharType="end"/>
      </w:r>
      <w:r w:rsidRPr="0049543B">
        <w:t xml:space="preserve"> Smlouvy vzniká Objednateli nárok na smluvní pokutu ve výši </w:t>
      </w:r>
      <w:r w:rsidR="00B85B2E" w:rsidRPr="0049543B">
        <w:t>5</w:t>
      </w:r>
      <w:r w:rsidRPr="0049543B">
        <w:t>.000,- Kč za každý i započatý den prodlení;</w:t>
      </w:r>
    </w:p>
    <w:p w14:paraId="58AAA152" w14:textId="77777777" w:rsidR="009E5A78" w:rsidRPr="0049543B" w:rsidRDefault="009E5A78" w:rsidP="009E5A78">
      <w:pPr>
        <w:pStyle w:val="RLTextlnkuslovan"/>
        <w:numPr>
          <w:ilvl w:val="2"/>
          <w:numId w:val="2"/>
        </w:numPr>
      </w:pPr>
      <w:r w:rsidRPr="0049543B">
        <w:t xml:space="preserve">v případě prodlení Poskytovatele s provedením aktualizace Dokumentace v termínech stanovených dle odst. </w:t>
      </w:r>
      <w:r w:rsidRPr="0049543B">
        <w:fldChar w:fldCharType="begin"/>
      </w:r>
      <w:r w:rsidRPr="0049543B">
        <w:instrText xml:space="preserve"> REF _Ref372629215 \r \h </w:instrText>
      </w:r>
      <w:r w:rsidR="00FF479E" w:rsidRPr="0049543B">
        <w:instrText xml:space="preserve"> \* MERGEFORMAT </w:instrText>
      </w:r>
      <w:r w:rsidRPr="0049543B">
        <w:fldChar w:fldCharType="separate"/>
      </w:r>
      <w:r w:rsidR="006F5047">
        <w:t>11.5</w:t>
      </w:r>
      <w:r w:rsidRPr="0049543B">
        <w:fldChar w:fldCharType="end"/>
      </w:r>
      <w:r w:rsidRPr="0049543B">
        <w:t xml:space="preserve"> Smlouvy vzniká Objednateli nárok na smluvní pokutu ve výši 5.000,- Kč za každý i započatý den prodlení;</w:t>
      </w:r>
    </w:p>
    <w:p w14:paraId="24FBAD71" w14:textId="0BAFC098" w:rsidR="009E5A78" w:rsidRPr="0049543B" w:rsidRDefault="009E5A78" w:rsidP="009E5A78">
      <w:pPr>
        <w:pStyle w:val="RLTextlnkuslovan"/>
        <w:numPr>
          <w:ilvl w:val="2"/>
          <w:numId w:val="2"/>
        </w:numPr>
      </w:pPr>
      <w:r w:rsidRPr="0049543B">
        <w:t xml:space="preserve">v případě prodlení Poskytovatele s vypracováním Exitového plánu </w:t>
      </w:r>
      <w:r w:rsidR="00E30674" w:rsidRPr="0049543B">
        <w:t xml:space="preserve">nebo </w:t>
      </w:r>
      <w:r w:rsidR="00591E92" w:rsidRPr="0049543B">
        <w:t xml:space="preserve">v případě prodlení s </w:t>
      </w:r>
      <w:r w:rsidRPr="0049543B">
        <w:t>poskytnutí</w:t>
      </w:r>
      <w:r w:rsidR="00591E92" w:rsidRPr="0049543B">
        <w:t>m</w:t>
      </w:r>
      <w:r w:rsidRPr="0049543B">
        <w:t xml:space="preserve"> plnění nezbytných </w:t>
      </w:r>
      <w:r w:rsidR="00EE3CD2" w:rsidRPr="0049543B">
        <w:t>k</w:t>
      </w:r>
      <w:r w:rsidRPr="0049543B">
        <w:t xml:space="preserve"> jeho realizaci do 1 měsíce od doručení požadavku Objednatele dle odst. </w:t>
      </w:r>
      <w:r w:rsidR="005F0935" w:rsidRPr="0049543B">
        <w:fldChar w:fldCharType="begin"/>
      </w:r>
      <w:r w:rsidR="005F0935" w:rsidRPr="0049543B">
        <w:instrText xml:space="preserve"> REF _Ref402508013 \r \h </w:instrText>
      </w:r>
      <w:r w:rsidR="0049543B">
        <w:instrText xml:space="preserve"> \* MERGEFORMAT </w:instrText>
      </w:r>
      <w:r w:rsidR="005F0935" w:rsidRPr="0049543B">
        <w:fldChar w:fldCharType="separate"/>
      </w:r>
      <w:r w:rsidR="006F5047">
        <w:t>8.2</w:t>
      </w:r>
      <w:r w:rsidR="005F0935" w:rsidRPr="0049543B">
        <w:fldChar w:fldCharType="end"/>
      </w:r>
      <w:r w:rsidR="006B4A9C" w:rsidRPr="0049543B">
        <w:t xml:space="preserve"> této</w:t>
      </w:r>
      <w:r w:rsidRPr="0049543B">
        <w:t xml:space="preserve"> Smlouvy vzniká Objednateli nárok na smluvní pokutu ve výši 10.000,- Kč za každý i započatý den prodlení;</w:t>
      </w:r>
    </w:p>
    <w:p w14:paraId="66399C0B" w14:textId="402B2E3D" w:rsidR="009E5A78" w:rsidRPr="0049543B" w:rsidRDefault="009E5A78" w:rsidP="009E5A78">
      <w:pPr>
        <w:pStyle w:val="RLTextlnkuslovan"/>
        <w:numPr>
          <w:ilvl w:val="2"/>
          <w:numId w:val="2"/>
        </w:numPr>
      </w:pPr>
      <w:r w:rsidRPr="0049543B">
        <w:t xml:space="preserve">v případě porušení povinnosti Poskytovatele alokovat na plnění dle této Smlouvy kapacitu členů realizačního týmu a provádět jejich změny pouze se souhlasem Objednatele dle odst. </w:t>
      </w:r>
      <w:r w:rsidRPr="0049543B">
        <w:fldChar w:fldCharType="begin"/>
      </w:r>
      <w:r w:rsidRPr="0049543B">
        <w:instrText xml:space="preserve"> REF _Ref372629542 \r \h </w:instrText>
      </w:r>
      <w:r w:rsidR="00C138FE" w:rsidRPr="0049543B">
        <w:instrText xml:space="preserve"> \* MERGEFORMAT </w:instrText>
      </w:r>
      <w:r w:rsidRPr="0049543B">
        <w:fldChar w:fldCharType="separate"/>
      </w:r>
      <w:r w:rsidR="006F5047">
        <w:t>3.8</w:t>
      </w:r>
      <w:r w:rsidRPr="0049543B">
        <w:fldChar w:fldCharType="end"/>
      </w:r>
      <w:r w:rsidRPr="0049543B">
        <w:t xml:space="preserve"> </w:t>
      </w:r>
      <w:r w:rsidR="00877798" w:rsidRPr="0049543B">
        <w:t xml:space="preserve">Smlouvy </w:t>
      </w:r>
      <w:r w:rsidRPr="0049543B">
        <w:t xml:space="preserve">nebo poskytovat plnění dle této Smlouvy s využitím </w:t>
      </w:r>
      <w:r w:rsidR="00AB6BAC" w:rsidRPr="0049543B">
        <w:t>poddodavatel</w:t>
      </w:r>
      <w:r w:rsidRPr="0049543B">
        <w:t xml:space="preserve">ů uvedených v </w:t>
      </w:r>
      <w:hyperlink w:anchor="ListAnnex05" w:history="1">
        <w:r w:rsidRPr="0049543B">
          <w:rPr>
            <w:rStyle w:val="Hypertextovodkaz"/>
          </w:rPr>
          <w:t xml:space="preserve">Příloze č. </w:t>
        </w:r>
      </w:hyperlink>
      <w:r w:rsidRPr="0049543B">
        <w:rPr>
          <w:rStyle w:val="Hypertextovodkaz"/>
        </w:rPr>
        <w:t>5</w:t>
      </w:r>
      <w:r w:rsidRPr="0049543B">
        <w:t xml:space="preserve"> této Smlouvy dle odst. </w:t>
      </w:r>
      <w:r w:rsidRPr="0049543B">
        <w:fldChar w:fldCharType="begin"/>
      </w:r>
      <w:r w:rsidRPr="0049543B">
        <w:instrText xml:space="preserve"> REF _Ref372629544 \r \h </w:instrText>
      </w:r>
      <w:r w:rsidR="00C138FE" w:rsidRPr="0049543B">
        <w:instrText xml:space="preserve"> \* MERGEFORMAT </w:instrText>
      </w:r>
      <w:r w:rsidRPr="0049543B">
        <w:fldChar w:fldCharType="separate"/>
      </w:r>
      <w:r w:rsidR="006F5047">
        <w:t>3.9</w:t>
      </w:r>
      <w:r w:rsidRPr="0049543B">
        <w:fldChar w:fldCharType="end"/>
      </w:r>
      <w:r w:rsidRPr="0049543B">
        <w:t xml:space="preserve"> Smlouvy vzniká Objednateli nárok na smluvní pokutu ve výši 10.000,- Kč za každé jednotlivé porušení takovéto povinnosti.</w:t>
      </w:r>
    </w:p>
    <w:p w14:paraId="4B244396" w14:textId="77777777" w:rsidR="008C43E5" w:rsidRPr="0049543B" w:rsidRDefault="008C43E5" w:rsidP="008C43E5">
      <w:pPr>
        <w:pStyle w:val="RLTextlnkuslovan"/>
        <w:numPr>
          <w:ilvl w:val="2"/>
          <w:numId w:val="2"/>
        </w:numPr>
      </w:pPr>
      <w:r w:rsidRPr="0049543B">
        <w:t>v případě porušení povinnosti Poskytovatele doručit Objednateli příslušn</w:t>
      </w:r>
      <w:r w:rsidR="00084060" w:rsidRPr="0049543B">
        <w:t>á</w:t>
      </w:r>
      <w:r w:rsidRPr="0049543B">
        <w:t xml:space="preserve"> </w:t>
      </w:r>
      <w:r w:rsidR="00084060" w:rsidRPr="0049543B">
        <w:t>Zpráva</w:t>
      </w:r>
      <w:r w:rsidRPr="0049543B">
        <w:t xml:space="preserve"> nejpozději do 10 dní od ukončení daného Vyhodnocovacího období, dle odst. </w:t>
      </w:r>
      <w:r w:rsidRPr="0049543B">
        <w:fldChar w:fldCharType="begin"/>
      </w:r>
      <w:r w:rsidRPr="0049543B">
        <w:instrText xml:space="preserve"> REF _Ref372629927 \r \h </w:instrText>
      </w:r>
      <w:r w:rsidR="00FF479E" w:rsidRPr="0049543B">
        <w:instrText xml:space="preserve"> \* MERGEFORMAT </w:instrText>
      </w:r>
      <w:r w:rsidRPr="0049543B">
        <w:fldChar w:fldCharType="separate"/>
      </w:r>
      <w:r w:rsidR="006F5047">
        <w:t>6.7</w:t>
      </w:r>
      <w:r w:rsidRPr="0049543B">
        <w:fldChar w:fldCharType="end"/>
      </w:r>
      <w:r w:rsidRPr="0049543B">
        <w:t xml:space="preserve"> Smlouvy vzniká Objednateli nárok na smluvní pokutu ve výši 1.000,- Kč za každé jednotlivé porušení takovéto povinnosti;</w:t>
      </w:r>
    </w:p>
    <w:p w14:paraId="4941B96B" w14:textId="77777777" w:rsidR="00A218DF" w:rsidRPr="00FF479E" w:rsidRDefault="00A218DF" w:rsidP="00A218DF">
      <w:pPr>
        <w:pStyle w:val="RLTextlnkuslovan"/>
        <w:numPr>
          <w:ilvl w:val="2"/>
          <w:numId w:val="2"/>
        </w:numPr>
      </w:pPr>
      <w:r w:rsidRPr="0049543B">
        <w:t xml:space="preserve">V případě, že Poskytovatel poruší svoji povinnost reagovat na požadavek Objednatele nebo jím určené třetí strany a zahájit poskytování součinnosti dle odstavce </w:t>
      </w:r>
      <w:r w:rsidR="000F40E6" w:rsidRPr="0049543B">
        <w:fldChar w:fldCharType="begin"/>
      </w:r>
      <w:r w:rsidR="000F40E6" w:rsidRPr="0049543B">
        <w:instrText xml:space="preserve"> REF _Ref395780860 \r \h </w:instrText>
      </w:r>
      <w:r w:rsidR="00FF479E" w:rsidRPr="0049543B">
        <w:instrText xml:space="preserve"> \* MERGEFORMAT </w:instrText>
      </w:r>
      <w:r w:rsidR="000F40E6" w:rsidRPr="0049543B">
        <w:fldChar w:fldCharType="separate"/>
      </w:r>
      <w:r w:rsidR="006F5047">
        <w:t>11.6</w:t>
      </w:r>
      <w:r w:rsidR="000F40E6" w:rsidRPr="0049543B">
        <w:fldChar w:fldCharType="end"/>
      </w:r>
      <w:r w:rsidR="000F40E6" w:rsidRPr="0049543B">
        <w:t xml:space="preserve"> či </w:t>
      </w:r>
      <w:r w:rsidR="000F40E6" w:rsidRPr="0049543B">
        <w:fldChar w:fldCharType="begin"/>
      </w:r>
      <w:r w:rsidR="000F40E6" w:rsidRPr="0049543B">
        <w:instrText xml:space="preserve"> REF _Ref395780863 \r \h </w:instrText>
      </w:r>
      <w:r w:rsidR="00FF479E" w:rsidRPr="0049543B">
        <w:instrText xml:space="preserve"> \* MERGEFORMAT </w:instrText>
      </w:r>
      <w:r w:rsidR="000F40E6" w:rsidRPr="0049543B">
        <w:fldChar w:fldCharType="separate"/>
      </w:r>
      <w:r w:rsidR="006F5047">
        <w:t>11.7</w:t>
      </w:r>
      <w:r w:rsidR="000F40E6" w:rsidRPr="0049543B">
        <w:fldChar w:fldCharType="end"/>
      </w:r>
      <w:r w:rsidRPr="0049543B">
        <w:t xml:space="preserve"> Smlouvy nejpozději do </w:t>
      </w:r>
      <w:r w:rsidR="0072011A" w:rsidRPr="0049543B">
        <w:t xml:space="preserve">5 </w:t>
      </w:r>
      <w:r w:rsidRPr="0049543B">
        <w:t>pracovních dnů ode dne doručení takovéhoto požadavku, je Objednatel oprávněn po něm požadovat smluvní pokutu ve výši 5.000,- Kč za každý</w:t>
      </w:r>
      <w:r w:rsidRPr="00FF479E">
        <w:t xml:space="preserve"> i započatý den prodlení s plněním této smluvní povinnosti;</w:t>
      </w:r>
    </w:p>
    <w:p w14:paraId="7973153C" w14:textId="77777777" w:rsidR="00AC7D34" w:rsidRPr="0049543B" w:rsidRDefault="005154AC" w:rsidP="00201A5D">
      <w:pPr>
        <w:pStyle w:val="RLTextlnkuslovan"/>
        <w:numPr>
          <w:ilvl w:val="2"/>
          <w:numId w:val="2"/>
        </w:numPr>
      </w:pPr>
      <w:r w:rsidRPr="00FF479E">
        <w:t xml:space="preserve">v případě </w:t>
      </w:r>
      <w:r w:rsidRPr="0049543B">
        <w:t xml:space="preserve">porušení povinnosti Poskytovatele zřídit </w:t>
      </w:r>
      <w:r w:rsidR="00C056EE" w:rsidRPr="0049543B">
        <w:t>Monitoring</w:t>
      </w:r>
      <w:r w:rsidR="00591E92" w:rsidRPr="0049543B">
        <w:t xml:space="preserve"> </w:t>
      </w:r>
      <w:r w:rsidRPr="0049543B">
        <w:t xml:space="preserve">ve lhůtě dle odst. </w:t>
      </w:r>
      <w:r w:rsidRPr="0049543B">
        <w:fldChar w:fldCharType="begin"/>
      </w:r>
      <w:r w:rsidRPr="0049543B">
        <w:instrText xml:space="preserve"> REF _Ref372623940 \r \h </w:instrText>
      </w:r>
      <w:r w:rsidR="00FF479E" w:rsidRPr="0049543B">
        <w:instrText xml:space="preserve"> \* MERGEFORMAT </w:instrText>
      </w:r>
      <w:r w:rsidRPr="0049543B">
        <w:fldChar w:fldCharType="separate"/>
      </w:r>
      <w:r w:rsidR="006F5047">
        <w:t>6.5</w:t>
      </w:r>
      <w:r w:rsidRPr="0049543B">
        <w:fldChar w:fldCharType="end"/>
      </w:r>
      <w:r w:rsidR="00201A5D" w:rsidRPr="0049543B">
        <w:t xml:space="preserve"> Smlouvy vzniká Objednateli nárok na smluvní pokutu ve výši 5.000,- Kč za každý i započatý den prodlení</w:t>
      </w:r>
    </w:p>
    <w:p w14:paraId="4F02970E" w14:textId="77777777" w:rsidR="00AC7D34" w:rsidRPr="00FF479E" w:rsidRDefault="00AC7D34" w:rsidP="00AC7D34">
      <w:pPr>
        <w:pStyle w:val="RLTextlnkuslovan"/>
        <w:numPr>
          <w:ilvl w:val="2"/>
          <w:numId w:val="2"/>
        </w:numPr>
      </w:pPr>
      <w:r w:rsidRPr="0049543B">
        <w:t>v případě porušení povinnosti Poskytovatele dodržet veškeré záruky o technickém a organizačním zabezpečení osobních údajů</w:t>
      </w:r>
      <w:r w:rsidR="000F40E6" w:rsidRPr="0049543B">
        <w:t xml:space="preserve"> dle čl. </w:t>
      </w:r>
      <w:r w:rsidR="000F40E6" w:rsidRPr="0049543B">
        <w:fldChar w:fldCharType="begin"/>
      </w:r>
      <w:r w:rsidR="000F40E6" w:rsidRPr="0049543B">
        <w:instrText xml:space="preserve"> REF _Ref376966503 \r \h </w:instrText>
      </w:r>
      <w:r w:rsidR="00FF479E" w:rsidRPr="0049543B">
        <w:instrText xml:space="preserve"> \* MERGEFORMAT </w:instrText>
      </w:r>
      <w:r w:rsidR="000F40E6" w:rsidRPr="0049543B">
        <w:fldChar w:fldCharType="separate"/>
      </w:r>
      <w:r w:rsidR="006F5047">
        <w:t>17</w:t>
      </w:r>
      <w:r w:rsidR="000F40E6" w:rsidRPr="0049543B">
        <w:fldChar w:fldCharType="end"/>
      </w:r>
      <w:r w:rsidR="000F40E6" w:rsidRPr="0049543B">
        <w:t xml:space="preserve"> této Smlouvy</w:t>
      </w:r>
      <w:r w:rsidRPr="0049543B">
        <w:t xml:space="preserve"> je </w:t>
      </w:r>
      <w:r w:rsidR="00E44021" w:rsidRPr="0049543B">
        <w:t xml:space="preserve">Poskytovatel </w:t>
      </w:r>
      <w:r w:rsidRPr="0049543B">
        <w:t xml:space="preserve">povinen zaplatit </w:t>
      </w:r>
      <w:r w:rsidR="00E44021" w:rsidRPr="0049543B">
        <w:t xml:space="preserve">Objednateli </w:t>
      </w:r>
      <w:r w:rsidRPr="0049543B">
        <w:t>smluvní pokutu ve výši 10.000,- Kč za každý jednotlivý případ takového porušení. Zaplacením smluvní pokuty není dotčen</w:t>
      </w:r>
      <w:r w:rsidRPr="00FF479E">
        <w:t xml:space="preserve"> nárok Objednatele na náhradu škody v plné výši ani povinnost Poskytovatele bezodkladně odstranit závadný stav.</w:t>
      </w:r>
    </w:p>
    <w:p w14:paraId="3169E275" w14:textId="77777777" w:rsidR="002C1E41" w:rsidRPr="00FF479E" w:rsidRDefault="002C1E41" w:rsidP="000C1787">
      <w:pPr>
        <w:pStyle w:val="RLTextlnkuslovan"/>
        <w:numPr>
          <w:ilvl w:val="1"/>
          <w:numId w:val="2"/>
        </w:numPr>
      </w:pPr>
      <w:r w:rsidRPr="00FF479E">
        <w:lastRenderedPageBreak/>
        <w:t>Smluvní pokuty</w:t>
      </w:r>
      <w:r w:rsidR="003A38BA" w:rsidRPr="00FF479E">
        <w:t xml:space="preserve"> a/nebo úroky </w:t>
      </w:r>
      <w:r w:rsidR="00B538AF" w:rsidRPr="00FF479E">
        <w:t>z prodlení</w:t>
      </w:r>
      <w:r w:rsidRPr="00FF479E">
        <w:t xml:space="preserve"> jsou splatné </w:t>
      </w:r>
      <w:r w:rsidR="00554ECF" w:rsidRPr="00FF479E">
        <w:t>30</w:t>
      </w:r>
      <w:r w:rsidRPr="00FF479E">
        <w:t>. den ode dne doručení písemné výzvy oprávněné smluvní strany k jejich úhradě povinnou smluvní stranou, není-li ve výzvě uvedena lhůta delší.</w:t>
      </w:r>
      <w:r w:rsidR="003A38BA" w:rsidRPr="00FF479E">
        <w:t xml:space="preserve"> Slevy z ceny je </w:t>
      </w:r>
      <w:r w:rsidR="00902894" w:rsidRPr="00FF479E">
        <w:t>Poskytovatel</w:t>
      </w:r>
      <w:r w:rsidR="003A38BA" w:rsidRPr="00FF479E">
        <w:t xml:space="preserve"> povinen zohlednit při fakturaci, nestane-li se tak, je Objednatel oprávněn slevu z ceny uplatnit </w:t>
      </w:r>
      <w:r w:rsidR="001C60C3" w:rsidRPr="00FF479E">
        <w:t xml:space="preserve">písemnou </w:t>
      </w:r>
      <w:r w:rsidR="003A38BA" w:rsidRPr="00FF479E">
        <w:t>výzvou obdobně jako v případě smluvní pokuty.</w:t>
      </w:r>
    </w:p>
    <w:p w14:paraId="46216B56" w14:textId="77777777" w:rsidR="002C1E41" w:rsidRPr="00A33460" w:rsidRDefault="002C1E41" w:rsidP="000C1787">
      <w:pPr>
        <w:pStyle w:val="RLTextlnkuslovan"/>
        <w:numPr>
          <w:ilvl w:val="1"/>
          <w:numId w:val="2"/>
        </w:numPr>
      </w:pPr>
      <w:r w:rsidRPr="00FF479E">
        <w:t xml:space="preserve">Není-li dále stanoveno jinak, zaplacení jakékoliv sjednané smluvní pokuty nezbavuje povinnou smluvní stranu povinnosti </w:t>
      </w:r>
      <w:r w:rsidRPr="00A33460">
        <w:t xml:space="preserve">splnit své závazky. </w:t>
      </w:r>
    </w:p>
    <w:p w14:paraId="0B1F8B00" w14:textId="62505CC7" w:rsidR="002C1E41" w:rsidRPr="00A33460" w:rsidRDefault="002C1E41" w:rsidP="000C1787">
      <w:pPr>
        <w:pStyle w:val="RLlneksmlouvy"/>
        <w:numPr>
          <w:ilvl w:val="0"/>
          <w:numId w:val="2"/>
        </w:numPr>
      </w:pPr>
      <w:bookmarkStart w:id="194" w:name="_Toc212632761"/>
      <w:bookmarkStart w:id="195" w:name="_Ref228185766"/>
      <w:bookmarkStart w:id="196" w:name="_Toc295034743"/>
      <w:bookmarkStart w:id="197" w:name="_Ref313634395"/>
      <w:bookmarkStart w:id="198" w:name="_Ref372631730"/>
      <w:r w:rsidRPr="00A33460">
        <w:t>PLATNOST A ÚČINNOST SMLOUVY</w:t>
      </w:r>
      <w:bookmarkEnd w:id="194"/>
      <w:bookmarkEnd w:id="195"/>
      <w:bookmarkEnd w:id="196"/>
      <w:bookmarkEnd w:id="197"/>
      <w:bookmarkEnd w:id="198"/>
    </w:p>
    <w:p w14:paraId="542440C9" w14:textId="61E4DAE4" w:rsidR="007F0CF6" w:rsidRPr="002F516A" w:rsidRDefault="006F143E" w:rsidP="007F3E57">
      <w:pPr>
        <w:pStyle w:val="RLTextlnkuslovan"/>
        <w:numPr>
          <w:ilvl w:val="1"/>
          <w:numId w:val="2"/>
        </w:numPr>
        <w:rPr>
          <w:lang w:eastAsia="en-US"/>
        </w:rPr>
      </w:pPr>
      <w:bookmarkStart w:id="199" w:name="_Ref370380924"/>
      <w:bookmarkStart w:id="200" w:name="_Ref372631475"/>
      <w:bookmarkStart w:id="201" w:name="_Ref204398313"/>
      <w:bookmarkStart w:id="202" w:name="_Ref212855694"/>
      <w:bookmarkStart w:id="203" w:name="_Ref212861074"/>
      <w:bookmarkStart w:id="204" w:name="_Ref207108014"/>
      <w:bookmarkStart w:id="205" w:name="_Toc212632762"/>
      <w:bookmarkStart w:id="206" w:name="_Ref212705245"/>
      <w:bookmarkStart w:id="207" w:name="_Ref212892724"/>
      <w:r w:rsidRPr="00A33460">
        <w:rPr>
          <w:lang w:eastAsia="en-US"/>
        </w:rPr>
        <w:t xml:space="preserve">Tato Smlouva nabývá platnosti dnem jejího podpisu oběma smluvními stranami a účinnosti dnem uveřejnění v registru smluv dle zákona č. </w:t>
      </w:r>
      <w:r w:rsidRPr="002F516A">
        <w:rPr>
          <w:lang w:eastAsia="en-US"/>
        </w:rPr>
        <w:t xml:space="preserve">340/2015 Sb., o registru smluv, ve znění pozdějších předpisů, a uzavírá se na dobu určitou v trvání </w:t>
      </w:r>
      <w:r w:rsidR="001779DE" w:rsidRPr="002F516A">
        <w:rPr>
          <w:lang w:eastAsia="en-US"/>
        </w:rPr>
        <w:t xml:space="preserve">24 </w:t>
      </w:r>
      <w:r w:rsidR="00FF479E" w:rsidRPr="002F516A">
        <w:rPr>
          <w:lang w:eastAsia="en-US"/>
        </w:rPr>
        <w:t xml:space="preserve">měsíců od </w:t>
      </w:r>
      <w:r w:rsidR="001779DE" w:rsidRPr="002F516A">
        <w:rPr>
          <w:lang w:eastAsia="en-US"/>
        </w:rPr>
        <w:t xml:space="preserve">zahájení poskytování Služeb podpory </w:t>
      </w:r>
      <w:bookmarkEnd w:id="199"/>
      <w:r w:rsidR="00447D55">
        <w:rPr>
          <w:lang w:eastAsia="en-US"/>
        </w:rPr>
        <w:t>provozu</w:t>
      </w:r>
      <w:r w:rsidR="007F3E57" w:rsidRPr="002F516A">
        <w:rPr>
          <w:lang w:eastAsia="en-US"/>
        </w:rPr>
        <w:t>.</w:t>
      </w:r>
      <w:bookmarkEnd w:id="200"/>
    </w:p>
    <w:p w14:paraId="0DD64B4B" w14:textId="77777777" w:rsidR="00662084" w:rsidRPr="00FF479E" w:rsidRDefault="00662084" w:rsidP="003A38BA">
      <w:pPr>
        <w:pStyle w:val="RLTextlnkuslovan"/>
        <w:keepNext/>
        <w:numPr>
          <w:ilvl w:val="1"/>
          <w:numId w:val="2"/>
        </w:numPr>
        <w:rPr>
          <w:lang w:eastAsia="en-US"/>
        </w:rPr>
      </w:pPr>
      <w:bookmarkStart w:id="208" w:name="_Ref195960005"/>
      <w:bookmarkStart w:id="209"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208"/>
      <w:bookmarkEnd w:id="209"/>
      <w:r w:rsidR="003A38BA" w:rsidRPr="00FF479E">
        <w:rPr>
          <w:lang w:eastAsia="en-US"/>
        </w:rPr>
        <w:t>:</w:t>
      </w:r>
    </w:p>
    <w:p w14:paraId="711341C7" w14:textId="77777777" w:rsidR="007F0CF6" w:rsidRPr="00FF479E" w:rsidRDefault="007F0CF6" w:rsidP="000C1787">
      <w:pPr>
        <w:pStyle w:val="RLTextlnkuslovan"/>
        <w:numPr>
          <w:ilvl w:val="2"/>
          <w:numId w:val="2"/>
        </w:numPr>
        <w:rPr>
          <w:lang w:eastAsia="en-US"/>
        </w:rPr>
      </w:pPr>
      <w:r w:rsidRPr="00FF479E">
        <w:rPr>
          <w:lang w:eastAsia="en-US"/>
        </w:rPr>
        <w:t xml:space="preserve">prodlení </w:t>
      </w:r>
      <w:r w:rsidR="00902894" w:rsidRPr="00FF479E">
        <w:rPr>
          <w:lang w:eastAsia="en-US"/>
        </w:rPr>
        <w:t>Poskytovatel</w:t>
      </w:r>
      <w:r w:rsidRPr="00FF479E">
        <w:rPr>
          <w:lang w:eastAsia="en-US"/>
        </w:rPr>
        <w:t xml:space="preserve">e s předáním jakékoliv části Díla </w:t>
      </w:r>
      <w:r w:rsidR="003A38BA" w:rsidRPr="00FF479E">
        <w:rPr>
          <w:lang w:eastAsia="en-US"/>
        </w:rPr>
        <w:t xml:space="preserve">či výsledku </w:t>
      </w:r>
      <w:r w:rsidR="00F92E66" w:rsidRPr="00FF479E">
        <w:rPr>
          <w:lang w:eastAsia="en-US"/>
        </w:rPr>
        <w:t>Rozvoje</w:t>
      </w:r>
      <w:r w:rsidR="003A38BA" w:rsidRPr="00FF479E">
        <w:rPr>
          <w:lang w:eastAsia="en-US"/>
        </w:rPr>
        <w:t xml:space="preserve"> </w:t>
      </w:r>
      <w:r w:rsidRPr="00FF479E">
        <w:rPr>
          <w:lang w:eastAsia="en-US"/>
        </w:rPr>
        <w:t>po dobu delší než 1</w:t>
      </w:r>
      <w:r w:rsidR="00554ECF" w:rsidRPr="00FF479E">
        <w:rPr>
          <w:lang w:eastAsia="en-US"/>
        </w:rPr>
        <w:t>5</w:t>
      </w:r>
      <w:r w:rsidRPr="00FF479E">
        <w:rPr>
          <w:lang w:eastAsia="en-US"/>
        </w:rPr>
        <w:t xml:space="preserve"> </w:t>
      </w:r>
      <w:r w:rsidR="00554ECF" w:rsidRPr="00FF479E">
        <w:rPr>
          <w:lang w:eastAsia="en-US"/>
        </w:rPr>
        <w:t xml:space="preserve">pracovních </w:t>
      </w:r>
      <w:r w:rsidRPr="00FF479E">
        <w:rPr>
          <w:lang w:eastAsia="en-US"/>
        </w:rPr>
        <w:t xml:space="preserve">dnů oproti termínu plnění stanovenému </w:t>
      </w:r>
      <w:r w:rsidR="003A38BA" w:rsidRPr="00FF479E">
        <w:rPr>
          <w:lang w:eastAsia="en-US"/>
        </w:rPr>
        <w:t xml:space="preserve">ve Smlouvě nebo na základě </w:t>
      </w:r>
      <w:r w:rsidRPr="00FF479E">
        <w:rPr>
          <w:lang w:eastAsia="en-US"/>
        </w:rPr>
        <w:t xml:space="preserve">této Smlouvy, pokud </w:t>
      </w:r>
      <w:r w:rsidR="00902894" w:rsidRPr="00FF479E">
        <w:rPr>
          <w:lang w:eastAsia="en-US"/>
        </w:rPr>
        <w:t>Poskytovatel</w:t>
      </w:r>
      <w:r w:rsidRPr="00FF479E">
        <w:rPr>
          <w:lang w:eastAsia="en-US"/>
        </w:rPr>
        <w:t xml:space="preserve"> nezjedná nápravu ani v dodatečné přiměřené lhůtě, kterou mu k tomu Objednatel poskytne v písemné výzvě ke splnění povinnosti, přičemž tato lhůta nesmí být kratší než 10 </w:t>
      </w:r>
      <w:r w:rsidR="00554ECF" w:rsidRPr="00FF479E">
        <w:rPr>
          <w:lang w:eastAsia="en-US"/>
        </w:rPr>
        <w:t xml:space="preserve">pracovních </w:t>
      </w:r>
      <w:r w:rsidRPr="00FF479E">
        <w:rPr>
          <w:lang w:eastAsia="en-US"/>
        </w:rPr>
        <w:t>dnů od doručení takovéto výzvy,</w:t>
      </w:r>
    </w:p>
    <w:p w14:paraId="0ACF5EB7" w14:textId="77777777" w:rsidR="0084473C" w:rsidRPr="00FF479E" w:rsidRDefault="003A38BA" w:rsidP="0084473C">
      <w:pPr>
        <w:pStyle w:val="RLTextlnkuslovan"/>
        <w:numPr>
          <w:ilvl w:val="2"/>
          <w:numId w:val="2"/>
        </w:numPr>
        <w:rPr>
          <w:lang w:eastAsia="en-US"/>
        </w:rPr>
      </w:pPr>
      <w:r w:rsidRPr="00FF479E">
        <w:rPr>
          <w:lang w:eastAsia="en-US"/>
        </w:rPr>
        <w:t xml:space="preserve">nedodržení </w:t>
      </w:r>
      <w:r w:rsidR="00B538AF" w:rsidRPr="00FF479E">
        <w:rPr>
          <w:lang w:eastAsia="en-US"/>
        </w:rPr>
        <w:t>sledovaných</w:t>
      </w:r>
      <w:r w:rsidRPr="00FF479E">
        <w:rPr>
          <w:lang w:eastAsia="en-US"/>
        </w:rPr>
        <w:t xml:space="preserve"> parametrů SLA u Služeb </w:t>
      </w:r>
      <w:r w:rsidR="008C4F2D" w:rsidRPr="00FF479E">
        <w:rPr>
          <w:lang w:eastAsia="en-US"/>
        </w:rPr>
        <w:t>podpory</w:t>
      </w:r>
      <w:r w:rsidR="009B7761" w:rsidRPr="00FF479E">
        <w:rPr>
          <w:lang w:eastAsia="en-US"/>
        </w:rPr>
        <w:t xml:space="preserve"> provozu</w:t>
      </w:r>
      <w:r w:rsidR="00C60984" w:rsidRPr="00FF479E">
        <w:rPr>
          <w:lang w:eastAsia="en-US"/>
        </w:rPr>
        <w:t xml:space="preserve"> majících za následek slevu z měsíční ceny Služeb podpory</w:t>
      </w:r>
      <w:r w:rsidR="00F92E66" w:rsidRPr="00FF479E">
        <w:rPr>
          <w:lang w:eastAsia="en-US"/>
        </w:rPr>
        <w:t xml:space="preserve"> provozu</w:t>
      </w:r>
      <w:r w:rsidR="00C60984" w:rsidRPr="00FF479E">
        <w:rPr>
          <w:lang w:eastAsia="en-US"/>
        </w:rPr>
        <w:t xml:space="preserve"> ve výši </w:t>
      </w:r>
      <w:r w:rsidR="008D18E2" w:rsidRPr="00FF479E">
        <w:rPr>
          <w:lang w:eastAsia="en-US"/>
        </w:rPr>
        <w:t xml:space="preserve">nejméně </w:t>
      </w:r>
      <w:r w:rsidR="006A1AAE">
        <w:rPr>
          <w:lang w:eastAsia="en-US"/>
        </w:rPr>
        <w:t>20 </w:t>
      </w:r>
      <w:r w:rsidR="00C60984" w:rsidRPr="00FF479E">
        <w:rPr>
          <w:lang w:eastAsia="en-US"/>
        </w:rPr>
        <w:t>%</w:t>
      </w:r>
      <w:r w:rsidR="009B37A9" w:rsidRPr="00FF479E">
        <w:rPr>
          <w:lang w:eastAsia="en-US"/>
        </w:rPr>
        <w:t>;</w:t>
      </w:r>
      <w:r w:rsidR="00C60984" w:rsidRPr="00FF479E">
        <w:rPr>
          <w:lang w:eastAsia="en-US"/>
        </w:rPr>
        <w:t xml:space="preserve"> dosažení výše slevy z ceny se pro účely odstoupení dle tohoto ustanovení Smlouvy vyhodnotí </w:t>
      </w:r>
      <w:r w:rsidRPr="00FF479E">
        <w:rPr>
          <w:lang w:eastAsia="en-US"/>
        </w:rPr>
        <w:t>za poslední</w:t>
      </w:r>
      <w:r w:rsidR="001124A5" w:rsidRPr="00FF479E">
        <w:rPr>
          <w:lang w:eastAsia="en-US"/>
        </w:rPr>
        <w:t xml:space="preserve"> 3 </w:t>
      </w:r>
      <w:r w:rsidRPr="00FF479E">
        <w:rPr>
          <w:lang w:eastAsia="en-US"/>
        </w:rPr>
        <w:t>měsíc</w:t>
      </w:r>
      <w:r w:rsidR="001124A5" w:rsidRPr="00FF479E">
        <w:rPr>
          <w:lang w:eastAsia="en-US"/>
        </w:rPr>
        <w:t>e</w:t>
      </w:r>
      <w:r w:rsidR="00C8147C" w:rsidRPr="00FF479E">
        <w:rPr>
          <w:lang w:eastAsia="en-US"/>
        </w:rPr>
        <w:t>,</w:t>
      </w:r>
    </w:p>
    <w:p w14:paraId="507149DA" w14:textId="77777777" w:rsidR="003A38BA" w:rsidRPr="00FF479E" w:rsidRDefault="0084473C" w:rsidP="0084473C">
      <w:pPr>
        <w:pStyle w:val="RLTextlnkuslovan"/>
        <w:numPr>
          <w:ilvl w:val="2"/>
          <w:numId w:val="2"/>
        </w:numPr>
        <w:rPr>
          <w:lang w:eastAsia="en-US"/>
        </w:rPr>
      </w:pPr>
      <w:r w:rsidRPr="00FF479E">
        <w:rPr>
          <w:lang w:eastAsia="en-US"/>
        </w:rPr>
        <w:t>že celková výše smluvních pokut</w:t>
      </w:r>
      <w:r w:rsidR="00C8147C" w:rsidRPr="00FF479E">
        <w:rPr>
          <w:lang w:eastAsia="en-US"/>
        </w:rPr>
        <w:t xml:space="preserve">, na jejichž zaplacení by měl Objednatel dle této Smlouvy nárok, </w:t>
      </w:r>
      <w:r w:rsidRPr="00FF479E">
        <w:rPr>
          <w:lang w:eastAsia="en-US"/>
        </w:rPr>
        <w:t xml:space="preserve">dosáhne </w:t>
      </w:r>
      <w:r w:rsidR="00794C71" w:rsidRPr="00FF479E">
        <w:t xml:space="preserve">5 </w:t>
      </w:r>
      <w:r w:rsidRPr="00FF479E">
        <w:rPr>
          <w:lang w:eastAsia="en-US"/>
        </w:rPr>
        <w:t>% z ceny Díla</w:t>
      </w:r>
      <w:r w:rsidR="00C8147C" w:rsidRPr="00FF479E">
        <w:rPr>
          <w:lang w:eastAsia="en-US"/>
        </w:rPr>
        <w:t>,</w:t>
      </w:r>
    </w:p>
    <w:p w14:paraId="252B12F4" w14:textId="77777777" w:rsidR="007F0CF6" w:rsidRPr="00FF479E" w:rsidRDefault="007F0CF6" w:rsidP="000C1787">
      <w:pPr>
        <w:pStyle w:val="RLTextlnkuslovan"/>
        <w:numPr>
          <w:ilvl w:val="2"/>
          <w:numId w:val="2"/>
        </w:numPr>
        <w:rPr>
          <w:lang w:eastAsia="en-US"/>
        </w:rPr>
      </w:pPr>
      <w:bookmarkStart w:id="210" w:name="_Ref313949141"/>
      <w:r w:rsidRPr="00FF479E">
        <w:rPr>
          <w:lang w:eastAsia="en-US"/>
        </w:rPr>
        <w:t xml:space="preserve">trvání závady kategorie A, B nebo C po dobu delší než je </w:t>
      </w:r>
      <w:r w:rsidR="009B37A9" w:rsidRPr="00FF479E">
        <w:rPr>
          <w:lang w:eastAsia="en-US"/>
        </w:rPr>
        <w:t>troj</w:t>
      </w:r>
      <w:r w:rsidRPr="00FF479E">
        <w:rPr>
          <w:lang w:eastAsia="en-US"/>
        </w:rPr>
        <w:t>násobek sjednané maximální doby pro její odstranění,</w:t>
      </w:r>
      <w:bookmarkEnd w:id="210"/>
    </w:p>
    <w:p w14:paraId="0082DD8E" w14:textId="77777777" w:rsidR="007F0CF6" w:rsidRPr="00FF479E" w:rsidRDefault="007F0CF6" w:rsidP="000C1787">
      <w:pPr>
        <w:pStyle w:val="RLTextlnkuslovan"/>
        <w:numPr>
          <w:ilvl w:val="2"/>
          <w:numId w:val="2"/>
        </w:numPr>
        <w:rPr>
          <w:lang w:eastAsia="en-US"/>
        </w:rPr>
      </w:pPr>
      <w:r w:rsidRPr="00FF479E">
        <w:rPr>
          <w:lang w:eastAsia="en-US"/>
        </w:rPr>
        <w:t xml:space="preserve">porušení povinnosti ochrany důvěrných informací </w:t>
      </w:r>
      <w:r w:rsidR="005C2538" w:rsidRPr="00FF479E">
        <w:rPr>
          <w:lang w:eastAsia="en-US"/>
        </w:rPr>
        <w:t xml:space="preserve">dle této Smlouvy ze strany </w:t>
      </w:r>
      <w:r w:rsidR="00902894" w:rsidRPr="00FF479E">
        <w:rPr>
          <w:lang w:eastAsia="en-US"/>
        </w:rPr>
        <w:t>Poskytovatel</w:t>
      </w:r>
      <w:r w:rsidRPr="00FF479E">
        <w:rPr>
          <w:lang w:eastAsia="en-US"/>
        </w:rPr>
        <w:t>e</w:t>
      </w:r>
      <w:r w:rsidR="002E52B9" w:rsidRPr="00FF479E">
        <w:rPr>
          <w:lang w:eastAsia="en-US"/>
        </w:rPr>
        <w:t>,</w:t>
      </w:r>
    </w:p>
    <w:p w14:paraId="377A4BEE" w14:textId="77777777" w:rsidR="00662084" w:rsidRPr="00FF479E" w:rsidRDefault="003A38BA" w:rsidP="000C1787">
      <w:pPr>
        <w:pStyle w:val="RLTextlnkuslovan"/>
        <w:numPr>
          <w:ilvl w:val="2"/>
          <w:numId w:val="2"/>
        </w:numPr>
        <w:rPr>
          <w:lang w:eastAsia="en-US"/>
        </w:rPr>
      </w:pPr>
      <w:r w:rsidRPr="00FF479E">
        <w:rPr>
          <w:lang w:eastAsia="en-US"/>
        </w:rPr>
        <w:t xml:space="preserve">že </w:t>
      </w:r>
      <w:r w:rsidR="00662084" w:rsidRPr="00FF479E">
        <w:rPr>
          <w:lang w:eastAsia="en-US"/>
        </w:rPr>
        <w:t>nebude schválena částka ze státního rozpočtu, či z jiných zdrojů</w:t>
      </w:r>
      <w:r w:rsidR="00C1671A" w:rsidRPr="00FF479E">
        <w:rPr>
          <w:lang w:eastAsia="en-US"/>
        </w:rPr>
        <w:t xml:space="preserve"> (např. z EU)</w:t>
      </w:r>
      <w:r w:rsidR="00662084" w:rsidRPr="00FF479E">
        <w:rPr>
          <w:lang w:eastAsia="en-US"/>
        </w:rPr>
        <w:t>, která je potřebná k úhradě za plnění této Smlouvy v následujícím roce</w:t>
      </w:r>
      <w:r w:rsidR="00C1671A" w:rsidRPr="00FF479E">
        <w:rPr>
          <w:lang w:eastAsia="en-US"/>
        </w:rPr>
        <w:t>.</w:t>
      </w:r>
    </w:p>
    <w:p w14:paraId="69BFBDE7" w14:textId="77777777" w:rsidR="00E42251" w:rsidRPr="00FF479E" w:rsidRDefault="00E42251" w:rsidP="00E42251">
      <w:pPr>
        <w:pStyle w:val="RLTextlnkuslovan"/>
        <w:numPr>
          <w:ilvl w:val="1"/>
          <w:numId w:val="2"/>
        </w:numPr>
        <w:rPr>
          <w:lang w:eastAsia="en-US"/>
        </w:rPr>
      </w:pPr>
      <w:bookmarkStart w:id="211" w:name="_Ref275368026"/>
      <w:bookmarkStart w:id="212" w:name="_Ref195960006"/>
      <w:r w:rsidRPr="00FF479E">
        <w:rPr>
          <w:lang w:eastAsia="en-US"/>
        </w:rPr>
        <w:t>Objednatel je dále oprávněn bez jakýchkoliv sankcí odstoupit od této Smlouvy, pokud:</w:t>
      </w:r>
      <w:bookmarkEnd w:id="211"/>
      <w:r w:rsidRPr="00FF479E">
        <w:rPr>
          <w:lang w:eastAsia="en-US"/>
        </w:rPr>
        <w:t xml:space="preserve"> </w:t>
      </w:r>
    </w:p>
    <w:p w14:paraId="7BE5476B" w14:textId="77777777" w:rsidR="00E42251" w:rsidRPr="00FF479E" w:rsidRDefault="00E42251" w:rsidP="00E42251">
      <w:pPr>
        <w:pStyle w:val="RLTextlnkuslovan"/>
        <w:numPr>
          <w:ilvl w:val="2"/>
          <w:numId w:val="2"/>
        </w:numPr>
        <w:rPr>
          <w:lang w:eastAsia="en-US"/>
        </w:rPr>
      </w:pPr>
      <w:r w:rsidRPr="00FF479E">
        <w:rPr>
          <w:lang w:eastAsia="en-US"/>
        </w:rPr>
        <w:t>bylo příslušným orgánem vydáno pravomocné rozhodnutí zakazující plnění této Smlouvy;</w:t>
      </w:r>
    </w:p>
    <w:p w14:paraId="25F1C16B" w14:textId="77777777" w:rsidR="00E42251" w:rsidRPr="00FF479E" w:rsidRDefault="00E42251" w:rsidP="00E42251">
      <w:pPr>
        <w:pStyle w:val="RLTextlnkuslovan"/>
        <w:numPr>
          <w:ilvl w:val="2"/>
          <w:numId w:val="2"/>
        </w:numPr>
        <w:rPr>
          <w:lang w:eastAsia="en-US"/>
        </w:rPr>
      </w:pPr>
      <w:r w:rsidRPr="00FF479E">
        <w:rPr>
          <w:lang w:eastAsia="en-US"/>
        </w:rPr>
        <w:t xml:space="preserve">na majetek Poskytovatele je prohlášen úpadek nebo Poskytovatel sám podá dlužnický návrh na zahájení insolvenčního řízení; </w:t>
      </w:r>
    </w:p>
    <w:p w14:paraId="4695EEED" w14:textId="77777777" w:rsidR="00E42251" w:rsidRPr="00FF479E" w:rsidRDefault="00E42251" w:rsidP="00E42251">
      <w:pPr>
        <w:pStyle w:val="RLTextlnkuslovan"/>
        <w:numPr>
          <w:ilvl w:val="2"/>
          <w:numId w:val="2"/>
        </w:numPr>
        <w:rPr>
          <w:lang w:eastAsia="en-US"/>
        </w:rPr>
      </w:pPr>
      <w:r w:rsidRPr="00FF479E">
        <w:rPr>
          <w:lang w:eastAsia="en-US"/>
        </w:rPr>
        <w:t>Poskytovatel vstoupí do likvidace; nebo</w:t>
      </w:r>
    </w:p>
    <w:p w14:paraId="00FBD7C3" w14:textId="77777777" w:rsidR="00E42251" w:rsidRPr="00FF479E" w:rsidRDefault="00E42251" w:rsidP="00E42251">
      <w:pPr>
        <w:pStyle w:val="RLTextlnkuslovan"/>
        <w:numPr>
          <w:ilvl w:val="2"/>
          <w:numId w:val="2"/>
        </w:numPr>
        <w:rPr>
          <w:lang w:eastAsia="en-US"/>
        </w:rPr>
      </w:pPr>
      <w:r w:rsidRPr="00FF479E">
        <w:rPr>
          <w:lang w:eastAsia="en-US"/>
        </w:rPr>
        <w:lastRenderedPageBreak/>
        <w:t xml:space="preserve">proti Poskytovateli je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006F143E">
        <w:rPr>
          <w:lang w:eastAsia="en-US"/>
        </w:rPr>
        <w:t xml:space="preserve"> podle zákona č. </w:t>
      </w:r>
      <w:r w:rsidRPr="00FF479E">
        <w:rPr>
          <w:lang w:eastAsia="en-US"/>
        </w:rPr>
        <w:t>418/2011 Sb., o trestní odpovědnosti právnických osob</w:t>
      </w:r>
      <w:r w:rsidR="00CB5753">
        <w:rPr>
          <w:lang w:eastAsia="en-US"/>
        </w:rPr>
        <w:t>, ve znění pozdějších předpisů</w:t>
      </w:r>
      <w:r w:rsidRPr="00FF479E">
        <w:rPr>
          <w:lang w:eastAsia="en-US"/>
        </w:rPr>
        <w:t>.</w:t>
      </w:r>
    </w:p>
    <w:bookmarkEnd w:id="212"/>
    <w:p w14:paraId="58910943" w14:textId="7135AE42" w:rsidR="00662084" w:rsidRPr="00FF479E" w:rsidRDefault="00902894" w:rsidP="000C1787">
      <w:pPr>
        <w:pStyle w:val="RLTextlnkuslovan"/>
        <w:numPr>
          <w:ilvl w:val="1"/>
          <w:numId w:val="2"/>
        </w:numPr>
        <w:rPr>
          <w:lang w:eastAsia="en-US"/>
        </w:rPr>
      </w:pPr>
      <w:r w:rsidRPr="00FF479E">
        <w:rPr>
          <w:lang w:eastAsia="en-US"/>
        </w:rPr>
        <w:t>Poskytovatel</w:t>
      </w:r>
      <w:r w:rsidR="00662084" w:rsidRPr="00FF479E">
        <w:rPr>
          <w:lang w:eastAsia="en-US"/>
        </w:rPr>
        <w:t xml:space="preserve"> je oprávněn odstoupit od této Smlouvy </w:t>
      </w:r>
      <w:r w:rsidR="00045007">
        <w:rPr>
          <w:lang w:eastAsia="en-US"/>
        </w:rPr>
        <w:t xml:space="preserve">výhradně </w:t>
      </w:r>
      <w:r w:rsidR="00662084" w:rsidRPr="00FF479E">
        <w:rPr>
          <w:lang w:eastAsia="en-US"/>
        </w:rPr>
        <w:t xml:space="preserve">v případě prodlení Objednatele se zaplacením jakékoliv splatné částky dle této Smlouvy po dobu delší než 60 dnů, pokud Objednatel nezjedná nápravu ani v dodatečné přiměřené lhůtě, kterou mu k tomu </w:t>
      </w:r>
      <w:r w:rsidRPr="00FF479E">
        <w:rPr>
          <w:lang w:eastAsia="en-US"/>
        </w:rPr>
        <w:t>Poskytovatel</w:t>
      </w:r>
      <w:r w:rsidR="00662084" w:rsidRPr="00FF479E">
        <w:rPr>
          <w:lang w:eastAsia="en-US"/>
        </w:rPr>
        <w:t xml:space="preserve"> poskytne v písemné výzvě ke splnění povinnosti, přičemž tato lhůta nesmí být kratší než 15 </w:t>
      </w:r>
      <w:r w:rsidR="001C1E65" w:rsidRPr="00FF479E">
        <w:rPr>
          <w:lang w:eastAsia="en-US"/>
        </w:rPr>
        <w:t xml:space="preserve">pracovních </w:t>
      </w:r>
      <w:r w:rsidR="00662084" w:rsidRPr="00FF479E">
        <w:rPr>
          <w:lang w:eastAsia="en-US"/>
        </w:rPr>
        <w:t>dnů od doručení takovéto výzvy.</w:t>
      </w:r>
    </w:p>
    <w:p w14:paraId="4F1D3CBC" w14:textId="77777777" w:rsidR="00662084" w:rsidRPr="00FF479E" w:rsidRDefault="00662084" w:rsidP="000C1787">
      <w:pPr>
        <w:pStyle w:val="RLTextlnkuslovan"/>
        <w:numPr>
          <w:ilvl w:val="1"/>
          <w:numId w:val="2"/>
        </w:numPr>
        <w:rPr>
          <w:lang w:eastAsia="en-US"/>
        </w:rPr>
      </w:pPr>
      <w:r w:rsidRPr="00FF479E">
        <w:rPr>
          <w:lang w:eastAsia="en-US"/>
        </w:rPr>
        <w:t xml:space="preserve">Účinky odstoupení od Smlouvy nastávají dnem doručení písemného oznámení o odstoupení druhé smluvní straně. </w:t>
      </w:r>
    </w:p>
    <w:p w14:paraId="2FAFE518" w14:textId="77777777" w:rsidR="00201A5D" w:rsidRPr="00FF479E" w:rsidRDefault="00384779" w:rsidP="000C1787">
      <w:pPr>
        <w:pStyle w:val="RLTextlnkuslovan"/>
        <w:numPr>
          <w:ilvl w:val="1"/>
          <w:numId w:val="2"/>
        </w:numPr>
        <w:rPr>
          <w:lang w:eastAsia="en-US"/>
        </w:rPr>
      </w:pPr>
      <w:bookmarkStart w:id="213" w:name="_Ref372630880"/>
      <w:r w:rsidRPr="00FF479E">
        <w:rPr>
          <w:lang w:eastAsia="en-US"/>
        </w:rPr>
        <w:t xml:space="preserve">Po uplynutí </w:t>
      </w:r>
      <w:r w:rsidR="00E32969" w:rsidRPr="00FF479E">
        <w:rPr>
          <w:lang w:eastAsia="en-US"/>
        </w:rPr>
        <w:t>2</w:t>
      </w:r>
      <w:r w:rsidRPr="00FF479E">
        <w:rPr>
          <w:lang w:eastAsia="en-US"/>
        </w:rPr>
        <w:t xml:space="preserve"> let po nabytí účinnosti Smlouvy dle odst. </w:t>
      </w:r>
      <w:r w:rsidRPr="00FF479E">
        <w:rPr>
          <w:lang w:eastAsia="en-US"/>
        </w:rPr>
        <w:fldChar w:fldCharType="begin"/>
      </w:r>
      <w:r w:rsidRPr="00FF479E">
        <w:rPr>
          <w:lang w:eastAsia="en-US"/>
        </w:rPr>
        <w:instrText xml:space="preserve"> REF _Ref372631475 \r \h </w:instrText>
      </w:r>
      <w:r w:rsidR="004062A4" w:rsidRPr="00FF479E">
        <w:rPr>
          <w:lang w:eastAsia="en-US"/>
        </w:rPr>
        <w:instrText xml:space="preserve"> \* MERGEFORMAT </w:instrText>
      </w:r>
      <w:r w:rsidRPr="00FF479E">
        <w:rPr>
          <w:lang w:eastAsia="en-US"/>
        </w:rPr>
      </w:r>
      <w:r w:rsidRPr="00FF479E">
        <w:rPr>
          <w:lang w:eastAsia="en-US"/>
        </w:rPr>
        <w:fldChar w:fldCharType="separate"/>
      </w:r>
      <w:r w:rsidR="006F5047">
        <w:rPr>
          <w:lang w:eastAsia="en-US"/>
        </w:rPr>
        <w:t>22.1</w:t>
      </w:r>
      <w:r w:rsidRPr="00FF479E">
        <w:rPr>
          <w:lang w:eastAsia="en-US"/>
        </w:rPr>
        <w:fldChar w:fldCharType="end"/>
      </w:r>
      <w:r w:rsidRPr="00FF479E">
        <w:rPr>
          <w:lang w:eastAsia="en-US"/>
        </w:rPr>
        <w:t xml:space="preserve"> Smlouvy je </w:t>
      </w:r>
      <w:r w:rsidR="00662084" w:rsidRPr="00FF479E">
        <w:rPr>
          <w:lang w:eastAsia="en-US"/>
        </w:rPr>
        <w:t>Objednatel oprávněn tuto Smlouvu písemně vypovědět bez udání důvodů, a to s výpovědní dobou 3 měsíců ode dne doruč</w:t>
      </w:r>
      <w:r w:rsidR="00593CF1" w:rsidRPr="00FF479E">
        <w:rPr>
          <w:lang w:eastAsia="en-US"/>
        </w:rPr>
        <w:t>e</w:t>
      </w:r>
      <w:r w:rsidR="00662084" w:rsidRPr="00FF479E">
        <w:rPr>
          <w:lang w:eastAsia="en-US"/>
        </w:rPr>
        <w:t xml:space="preserve">ní písemné výpovědi </w:t>
      </w:r>
      <w:r w:rsidR="00902894" w:rsidRPr="00FF479E">
        <w:rPr>
          <w:lang w:eastAsia="en-US"/>
        </w:rPr>
        <w:t>Poskytovatel</w:t>
      </w:r>
      <w:r w:rsidR="00662084" w:rsidRPr="00FF479E">
        <w:rPr>
          <w:lang w:eastAsia="en-US"/>
        </w:rPr>
        <w:t>i</w:t>
      </w:r>
      <w:bookmarkEnd w:id="213"/>
      <w:r w:rsidR="002E0E1D" w:rsidRPr="00FF479E">
        <w:rPr>
          <w:lang w:eastAsia="en-US"/>
        </w:rPr>
        <w:t xml:space="preserve">, které počíná běžet prvním dnem měsíce následujícího po doručení výpovědi. </w:t>
      </w:r>
    </w:p>
    <w:p w14:paraId="09F499AC" w14:textId="77777777" w:rsidR="00662084" w:rsidRPr="00FF479E" w:rsidRDefault="008A59A4" w:rsidP="000C1787">
      <w:pPr>
        <w:pStyle w:val="RLTextlnkuslovan"/>
        <w:numPr>
          <w:ilvl w:val="1"/>
          <w:numId w:val="2"/>
        </w:numPr>
        <w:rPr>
          <w:lang w:eastAsia="en-US"/>
        </w:rPr>
      </w:pPr>
      <w:r w:rsidRPr="00FF479E">
        <w:rPr>
          <w:lang w:eastAsia="en-US"/>
        </w:rPr>
        <w:t xml:space="preserve">Výpověď </w:t>
      </w:r>
      <w:r w:rsidR="00201A5D" w:rsidRPr="00FF479E">
        <w:rPr>
          <w:lang w:eastAsia="en-US"/>
        </w:rPr>
        <w:t xml:space="preserve">dle odst. </w:t>
      </w:r>
      <w:r w:rsidR="00201A5D" w:rsidRPr="00FF479E">
        <w:rPr>
          <w:lang w:eastAsia="en-US"/>
        </w:rPr>
        <w:fldChar w:fldCharType="begin"/>
      </w:r>
      <w:r w:rsidR="00201A5D" w:rsidRPr="00FF479E">
        <w:rPr>
          <w:lang w:eastAsia="en-US"/>
        </w:rPr>
        <w:instrText xml:space="preserve"> REF _Ref372630880 \r \h </w:instrText>
      </w:r>
      <w:r w:rsidR="00FF479E">
        <w:rPr>
          <w:lang w:eastAsia="en-US"/>
        </w:rPr>
        <w:instrText xml:space="preserve"> \* MERGEFORMAT </w:instrText>
      </w:r>
      <w:r w:rsidR="00201A5D" w:rsidRPr="00FF479E">
        <w:rPr>
          <w:lang w:eastAsia="en-US"/>
        </w:rPr>
      </w:r>
      <w:r w:rsidR="00201A5D" w:rsidRPr="00FF479E">
        <w:rPr>
          <w:lang w:eastAsia="en-US"/>
        </w:rPr>
        <w:fldChar w:fldCharType="separate"/>
      </w:r>
      <w:r w:rsidR="006F5047">
        <w:rPr>
          <w:lang w:eastAsia="en-US"/>
        </w:rPr>
        <w:t>22.6</w:t>
      </w:r>
      <w:r w:rsidR="00201A5D" w:rsidRPr="00FF479E">
        <w:rPr>
          <w:lang w:eastAsia="en-US"/>
        </w:rPr>
        <w:fldChar w:fldCharType="end"/>
      </w:r>
      <w:r w:rsidR="00201A5D" w:rsidRPr="00FF479E">
        <w:rPr>
          <w:lang w:eastAsia="en-US"/>
        </w:rPr>
        <w:t xml:space="preserve"> Smlouvy </w:t>
      </w:r>
      <w:r w:rsidRPr="00FF479E">
        <w:rPr>
          <w:lang w:eastAsia="en-US"/>
        </w:rPr>
        <w:t>může být i částečná</w:t>
      </w:r>
      <w:r w:rsidR="003A38BA" w:rsidRPr="00FF479E">
        <w:rPr>
          <w:lang w:eastAsia="en-US"/>
        </w:rPr>
        <w:t xml:space="preserve"> a Objednatel může Smlouvu vypovídat ve vztahu k jakékoli části plnění </w:t>
      </w:r>
      <w:r w:rsidR="00902894" w:rsidRPr="00FF479E">
        <w:rPr>
          <w:lang w:eastAsia="en-US"/>
        </w:rPr>
        <w:t>Poskytovatel</w:t>
      </w:r>
      <w:r w:rsidR="003A38BA" w:rsidRPr="00FF479E">
        <w:rPr>
          <w:lang w:eastAsia="en-US"/>
        </w:rPr>
        <w:t>e</w:t>
      </w:r>
      <w:r w:rsidRPr="00FF479E">
        <w:rPr>
          <w:lang w:eastAsia="en-US"/>
        </w:rPr>
        <w:t>.</w:t>
      </w:r>
    </w:p>
    <w:p w14:paraId="07B807B2" w14:textId="77777777" w:rsidR="00662084" w:rsidRPr="00FF479E" w:rsidRDefault="00662084" w:rsidP="000C1787">
      <w:pPr>
        <w:pStyle w:val="RLTextlnkuslovan"/>
        <w:numPr>
          <w:ilvl w:val="1"/>
          <w:numId w:val="2"/>
        </w:numPr>
        <w:rPr>
          <w:lang w:eastAsia="en-US"/>
        </w:rPr>
      </w:pPr>
      <w:r w:rsidRPr="00FF479E">
        <w:rPr>
          <w:lang w:eastAsia="en-US"/>
        </w:rPr>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 ani další ustanovení a nároky, z jejichž povahy vyplývá, že mají trvat i po zániku účinnosti této Smlouvy.</w:t>
      </w:r>
    </w:p>
    <w:p w14:paraId="3A0BF196" w14:textId="77777777" w:rsidR="002C1E41" w:rsidRPr="00FF479E" w:rsidRDefault="002C1E41" w:rsidP="000C1787">
      <w:pPr>
        <w:pStyle w:val="RLlneksmlouvy"/>
        <w:numPr>
          <w:ilvl w:val="0"/>
          <w:numId w:val="2"/>
        </w:numPr>
      </w:pPr>
      <w:bookmarkStart w:id="214" w:name="_Toc212632764"/>
      <w:bookmarkStart w:id="215" w:name="_Toc295034744"/>
      <w:bookmarkEnd w:id="201"/>
      <w:bookmarkEnd w:id="202"/>
      <w:bookmarkEnd w:id="203"/>
      <w:bookmarkEnd w:id="204"/>
      <w:bookmarkEnd w:id="205"/>
      <w:bookmarkEnd w:id="206"/>
      <w:bookmarkEnd w:id="207"/>
      <w:r w:rsidRPr="00FF479E">
        <w:t>ŘEŠENÍ SPORŮ</w:t>
      </w:r>
      <w:bookmarkEnd w:id="214"/>
      <w:bookmarkEnd w:id="215"/>
    </w:p>
    <w:p w14:paraId="773FCAA0" w14:textId="77777777" w:rsidR="00662084" w:rsidRPr="00FF479E" w:rsidRDefault="00662084" w:rsidP="000C1787">
      <w:pPr>
        <w:pStyle w:val="RLTextlnkuslovan"/>
        <w:numPr>
          <w:ilvl w:val="1"/>
          <w:numId w:val="2"/>
        </w:numPr>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14:paraId="654D52BC" w14:textId="77777777" w:rsidR="00662084" w:rsidRPr="00FF479E" w:rsidRDefault="00662084" w:rsidP="000C1787">
      <w:pPr>
        <w:pStyle w:val="RLTextlnkuslovan"/>
        <w:numPr>
          <w:ilvl w:val="1"/>
          <w:numId w:val="2"/>
        </w:numPr>
        <w:rPr>
          <w:lang w:eastAsia="en-US"/>
        </w:rPr>
      </w:pPr>
      <w:bookmarkStart w:id="216" w:name="_Ref212281042"/>
      <w:bookmarkStart w:id="217"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6"/>
      <w:bookmarkEnd w:id="217"/>
      <w:r w:rsidRPr="00FF479E">
        <w:rPr>
          <w:lang w:eastAsia="en-US"/>
        </w:rPr>
        <w:t xml:space="preserve"> </w:t>
      </w:r>
      <w:r w:rsidR="000D7333" w:rsidRPr="00FF479E">
        <w:rPr>
          <w:lang w:eastAsia="en-US"/>
        </w:rPr>
        <w:t>Tím není dotčeno právo smluvních stran obrátit se ve věci na příslušný obecný soud České republiky.</w:t>
      </w:r>
    </w:p>
    <w:p w14:paraId="626BE4D0" w14:textId="77777777" w:rsidR="002C1E41" w:rsidRPr="00FF479E" w:rsidRDefault="002C1E41" w:rsidP="000C1787">
      <w:pPr>
        <w:pStyle w:val="RLlneksmlouvy"/>
        <w:numPr>
          <w:ilvl w:val="0"/>
          <w:numId w:val="2"/>
        </w:numPr>
      </w:pPr>
      <w:bookmarkStart w:id="218" w:name="_Toc212632765"/>
      <w:bookmarkStart w:id="219" w:name="_Toc295034745"/>
      <w:r w:rsidRPr="00FF479E">
        <w:t>ZÁVĚREČNÁ USTANOVENÍ</w:t>
      </w:r>
      <w:bookmarkEnd w:id="218"/>
      <w:bookmarkEnd w:id="219"/>
    </w:p>
    <w:p w14:paraId="6035FCB1" w14:textId="77777777" w:rsidR="00662084" w:rsidRPr="00FF479E" w:rsidRDefault="00662084" w:rsidP="000C1787">
      <w:pPr>
        <w:pStyle w:val="RLTextlnkuslovan"/>
        <w:numPr>
          <w:ilvl w:val="1"/>
          <w:numId w:val="2"/>
        </w:numPr>
      </w:pPr>
      <w:bookmarkStart w:id="220" w:name="_Hlt313951407"/>
      <w:bookmarkStart w:id="221" w:name="_Ref304891672"/>
      <w:bookmarkEnd w:id="220"/>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E664A9">
        <w:rPr>
          <w:lang w:eastAsia="en-US"/>
        </w:rPr>
        <w:t>Z</w:t>
      </w:r>
      <w:r w:rsidR="00CD1A3D" w:rsidRPr="00FF479E">
        <w:rPr>
          <w:lang w:eastAsia="en-US"/>
        </w:rPr>
        <w:t xml:space="preserve">ZVZ a </w:t>
      </w:r>
      <w:r w:rsidRPr="00FF479E">
        <w:t>podepsaných osobami oprávněnými jednat jménem smluvních stran.</w:t>
      </w:r>
      <w:bookmarkEnd w:id="221"/>
    </w:p>
    <w:p w14:paraId="122BF92E" w14:textId="77777777" w:rsidR="00662084" w:rsidRPr="00FF479E" w:rsidRDefault="00662084" w:rsidP="000C1787">
      <w:pPr>
        <w:pStyle w:val="RLTextlnkuslovan"/>
        <w:numPr>
          <w:ilvl w:val="1"/>
          <w:numId w:val="2"/>
        </w:numPr>
      </w:pPr>
      <w:r w:rsidRPr="00FF479E">
        <w:t xml:space="preserve">Veškerá práva a povinnosti vyplývající z této Smlouvy přecházejí, pokud to povaha těchto práv a povinností nevylučuje, na právní nástupce smluvních stran. </w:t>
      </w:r>
    </w:p>
    <w:p w14:paraId="3C031C3F" w14:textId="77777777" w:rsidR="002C1E41" w:rsidRPr="00FF479E" w:rsidRDefault="00902894" w:rsidP="000C1787">
      <w:pPr>
        <w:pStyle w:val="RLTextlnkuslovan"/>
        <w:numPr>
          <w:ilvl w:val="1"/>
          <w:numId w:val="2"/>
        </w:numPr>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14:paraId="5E5F821D" w14:textId="77777777" w:rsidR="002C1E41" w:rsidRPr="00FF479E" w:rsidRDefault="002C1E41" w:rsidP="000C1787">
      <w:pPr>
        <w:pStyle w:val="RLTextlnkuslovan"/>
        <w:numPr>
          <w:ilvl w:val="1"/>
          <w:numId w:val="2"/>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14:paraId="4B697C0E" w14:textId="77777777" w:rsidTr="00662084">
        <w:tc>
          <w:tcPr>
            <w:tcW w:w="2031" w:type="pct"/>
          </w:tcPr>
          <w:bookmarkStart w:id="222" w:name="ListAnnex01"/>
          <w:p w14:paraId="110F7B96" w14:textId="77777777" w:rsidR="00662084" w:rsidRPr="00FF479E" w:rsidRDefault="003358E6" w:rsidP="00662084">
            <w:pPr>
              <w:pStyle w:val="RLSeznamploh"/>
            </w:pPr>
            <w:r w:rsidRPr="00FF479E">
              <w:lastRenderedPageBreak/>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22"/>
            <w:r w:rsidR="00662084" w:rsidRPr="00FF479E">
              <w:t>:</w:t>
            </w:r>
          </w:p>
        </w:tc>
        <w:tc>
          <w:tcPr>
            <w:tcW w:w="2969" w:type="pct"/>
          </w:tcPr>
          <w:p w14:paraId="1A04F64C" w14:textId="3C1AE371" w:rsidR="00662084" w:rsidRPr="00FF479E" w:rsidRDefault="000D6BAA" w:rsidP="00A11EB1">
            <w:r w:rsidRPr="00FF479E">
              <w:t xml:space="preserve">Požadavky Objednatele </w:t>
            </w:r>
          </w:p>
        </w:tc>
      </w:tr>
      <w:bookmarkStart w:id="223" w:name="ListAnnex02"/>
      <w:tr w:rsidR="00662084" w:rsidRPr="00FF479E" w14:paraId="6E90D7E2" w14:textId="77777777" w:rsidTr="00662084">
        <w:tc>
          <w:tcPr>
            <w:tcW w:w="2031" w:type="pct"/>
          </w:tcPr>
          <w:p w14:paraId="28C8F2A3" w14:textId="77777777"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23"/>
            <w:r w:rsidRPr="00FF479E">
              <w:fldChar w:fldCharType="end"/>
            </w:r>
            <w:r w:rsidR="00662084" w:rsidRPr="00FF479E">
              <w:t>:</w:t>
            </w:r>
          </w:p>
        </w:tc>
        <w:tc>
          <w:tcPr>
            <w:tcW w:w="2969" w:type="pct"/>
          </w:tcPr>
          <w:p w14:paraId="401130FB" w14:textId="77777777" w:rsidR="00662084" w:rsidRPr="00FF479E" w:rsidRDefault="000D6BAA" w:rsidP="000D6BAA">
            <w:r w:rsidRPr="00FF479E">
              <w:t>Technická specifikace</w:t>
            </w:r>
          </w:p>
        </w:tc>
      </w:tr>
      <w:bookmarkStart w:id="224" w:name="ListAnnex03"/>
      <w:tr w:rsidR="00B24A62" w:rsidRPr="00FF479E" w14:paraId="4B3925C2" w14:textId="77777777" w:rsidTr="00662084">
        <w:tc>
          <w:tcPr>
            <w:tcW w:w="2031" w:type="pct"/>
          </w:tcPr>
          <w:p w14:paraId="45B6FCFA" w14:textId="77777777"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24"/>
            <w:r w:rsidRPr="00FF479E">
              <w:fldChar w:fldCharType="end"/>
            </w:r>
            <w:r w:rsidR="00B24A62" w:rsidRPr="00FF479E">
              <w:t>:</w:t>
            </w:r>
          </w:p>
        </w:tc>
        <w:tc>
          <w:tcPr>
            <w:tcW w:w="2969" w:type="pct"/>
          </w:tcPr>
          <w:p w14:paraId="1813D0AC" w14:textId="77777777" w:rsidR="00B24A62" w:rsidRPr="00FF479E" w:rsidRDefault="001C1E65" w:rsidP="004307EA">
            <w:bookmarkStart w:id="225" w:name="_Hlt313946789"/>
            <w:bookmarkEnd w:id="225"/>
            <w:r w:rsidRPr="00FF479E">
              <w:t>Realizační tým Poskytovatele</w:t>
            </w:r>
          </w:p>
        </w:tc>
      </w:tr>
      <w:bookmarkStart w:id="226" w:name="_Hlt313889530"/>
      <w:bookmarkStart w:id="227" w:name="ListAnnex04"/>
      <w:bookmarkEnd w:id="226"/>
      <w:tr w:rsidR="00B24A62" w:rsidRPr="00FF479E" w14:paraId="636CD8A1" w14:textId="77777777" w:rsidTr="00662084">
        <w:tc>
          <w:tcPr>
            <w:tcW w:w="2031" w:type="pct"/>
          </w:tcPr>
          <w:p w14:paraId="6A6A640F" w14:textId="77777777"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27"/>
            <w:r w:rsidRPr="00FF479E">
              <w:fldChar w:fldCharType="end"/>
            </w:r>
            <w:r w:rsidR="00B24A62" w:rsidRPr="00FF479E">
              <w:t>:</w:t>
            </w:r>
          </w:p>
        </w:tc>
        <w:tc>
          <w:tcPr>
            <w:tcW w:w="2969" w:type="pct"/>
          </w:tcPr>
          <w:p w14:paraId="0E8D7276" w14:textId="77777777" w:rsidR="00B24A62" w:rsidRPr="00FF479E" w:rsidRDefault="00B24A62" w:rsidP="001C1E65">
            <w:r w:rsidRPr="00FF479E">
              <w:t>Oprávněné osoby</w:t>
            </w:r>
            <w:r w:rsidR="003F2C7F" w:rsidRPr="00FF479E">
              <w:t xml:space="preserve"> </w:t>
            </w:r>
          </w:p>
        </w:tc>
      </w:tr>
      <w:bookmarkStart w:id="228" w:name="_Hlt313894359"/>
      <w:bookmarkStart w:id="229" w:name="ListAnnex05"/>
      <w:bookmarkEnd w:id="228"/>
      <w:tr w:rsidR="00B24A62" w:rsidRPr="00FF479E" w14:paraId="705D5A92" w14:textId="77777777" w:rsidTr="00662084">
        <w:tc>
          <w:tcPr>
            <w:tcW w:w="2031" w:type="pct"/>
          </w:tcPr>
          <w:p w14:paraId="61BF886E" w14:textId="77777777"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29"/>
            <w:r w:rsidRPr="00FF479E">
              <w:fldChar w:fldCharType="end"/>
            </w:r>
            <w:r w:rsidR="00B24A62" w:rsidRPr="00FF479E">
              <w:t>:</w:t>
            </w:r>
          </w:p>
        </w:tc>
        <w:tc>
          <w:tcPr>
            <w:tcW w:w="2969" w:type="pct"/>
          </w:tcPr>
          <w:p w14:paraId="0BE1CC0A" w14:textId="77777777" w:rsidR="00B24A62" w:rsidRPr="00FF479E" w:rsidRDefault="00B24A62" w:rsidP="00B24A62">
            <w:r w:rsidRPr="00FF479E">
              <w:t xml:space="preserve">Seznam </w:t>
            </w:r>
            <w:r w:rsidR="00AB6BAC">
              <w:t>poddodavatel</w:t>
            </w:r>
            <w:r w:rsidRPr="00FF479E">
              <w:t>ů</w:t>
            </w:r>
          </w:p>
        </w:tc>
      </w:tr>
      <w:bookmarkStart w:id="230" w:name="ListAnnex06"/>
      <w:tr w:rsidR="00956972" w:rsidRPr="00FF479E" w14:paraId="6A80760A" w14:textId="77777777" w:rsidTr="00662084">
        <w:tc>
          <w:tcPr>
            <w:tcW w:w="2031" w:type="pct"/>
          </w:tcPr>
          <w:p w14:paraId="4868830F" w14:textId="77777777" w:rsidR="00956972" w:rsidRPr="00FF479E" w:rsidRDefault="00956972" w:rsidP="00956972">
            <w:pPr>
              <w:pStyle w:val="RLSeznamploh"/>
            </w:pPr>
            <w:r w:rsidRPr="00FF479E">
              <w:fldChar w:fldCharType="begin"/>
            </w:r>
            <w:r w:rsidRPr="00FF479E">
              <w:instrText xml:space="preserve"> HYPERLINK  \l "Annex06" </w:instrText>
            </w:r>
            <w:r w:rsidRPr="00FF479E">
              <w:fldChar w:fldCharType="separate"/>
            </w:r>
            <w:r w:rsidRPr="00FF479E">
              <w:rPr>
                <w:rStyle w:val="Hypertextovodkaz"/>
                <w:color w:val="auto"/>
              </w:rPr>
              <w:t>Příloha č. 6</w:t>
            </w:r>
            <w:r w:rsidRPr="00FF479E">
              <w:fldChar w:fldCharType="end"/>
            </w:r>
            <w:r w:rsidRPr="00FF479E">
              <w:t>:</w:t>
            </w:r>
            <w:bookmarkEnd w:id="230"/>
          </w:p>
        </w:tc>
        <w:tc>
          <w:tcPr>
            <w:tcW w:w="2969" w:type="pct"/>
          </w:tcPr>
          <w:p w14:paraId="6C789F34" w14:textId="77777777" w:rsidR="00956972" w:rsidRPr="00FF479E" w:rsidRDefault="00201A5D" w:rsidP="00956972">
            <w:r w:rsidRPr="00FF479E">
              <w:t>Zadávací dokumentace (volná příloha)</w:t>
            </w:r>
          </w:p>
        </w:tc>
      </w:tr>
    </w:tbl>
    <w:p w14:paraId="5D3D4A0D" w14:textId="77777777" w:rsidR="00D73CC6" w:rsidRPr="00FF479E" w:rsidRDefault="00D73CC6" w:rsidP="000C1787">
      <w:pPr>
        <w:pStyle w:val="RLTextlnkuslovan"/>
        <w:numPr>
          <w:ilvl w:val="1"/>
          <w:numId w:val="2"/>
        </w:numPr>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14:paraId="134ECE8F" w14:textId="77777777" w:rsidR="006F143E" w:rsidRDefault="006F143E" w:rsidP="00EC245F">
      <w:pPr>
        <w:pStyle w:val="RLProhlensmluvnchstran"/>
      </w:pPr>
    </w:p>
    <w:p w14:paraId="515704C3" w14:textId="77777777"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14:paraId="125E8B41" w14:textId="77777777"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14:paraId="6FC10985" w14:textId="77777777" w:rsidTr="00A1531F">
        <w:trPr>
          <w:jc w:val="center"/>
        </w:trPr>
        <w:tc>
          <w:tcPr>
            <w:tcW w:w="4605" w:type="dxa"/>
          </w:tcPr>
          <w:p w14:paraId="5010EAFE" w14:textId="77777777" w:rsidR="00EC245F" w:rsidRPr="00FF479E" w:rsidRDefault="005457DC" w:rsidP="00931A47">
            <w:pPr>
              <w:pStyle w:val="RLProhlensmluvnchstran"/>
              <w:keepNext/>
            </w:pPr>
            <w:r w:rsidRPr="00FF479E">
              <w:t>Objednatel</w:t>
            </w:r>
          </w:p>
          <w:p w14:paraId="3413FCD3" w14:textId="77777777" w:rsidR="00212D38" w:rsidRPr="00FF479E" w:rsidRDefault="00212D38" w:rsidP="00931A47">
            <w:pPr>
              <w:pStyle w:val="RLdajeosmluvnstran"/>
              <w:keepNext/>
            </w:pPr>
          </w:p>
          <w:p w14:paraId="7DD6E95D" w14:textId="77777777"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14:paraId="38C39643" w14:textId="77777777" w:rsidR="00EC245F" w:rsidRPr="00FF479E" w:rsidRDefault="00EC245F" w:rsidP="00931A47">
            <w:pPr>
              <w:keepNext/>
            </w:pPr>
          </w:p>
        </w:tc>
        <w:tc>
          <w:tcPr>
            <w:tcW w:w="4605" w:type="dxa"/>
          </w:tcPr>
          <w:p w14:paraId="42685D62" w14:textId="77777777" w:rsidR="00EC245F" w:rsidRPr="00FF479E" w:rsidRDefault="00902894" w:rsidP="00931A47">
            <w:pPr>
              <w:pStyle w:val="RLdajeosmluvnstran"/>
              <w:keepNext/>
              <w:rPr>
                <w:b/>
                <w:bCs/>
              </w:rPr>
            </w:pPr>
            <w:r w:rsidRPr="00FF479E">
              <w:rPr>
                <w:b/>
                <w:bCs/>
              </w:rPr>
              <w:t>Poskytovatel</w:t>
            </w:r>
          </w:p>
          <w:p w14:paraId="38D358A9" w14:textId="77777777" w:rsidR="00212D38" w:rsidRPr="00FF479E" w:rsidRDefault="00212D38" w:rsidP="00931A47">
            <w:pPr>
              <w:pStyle w:val="RLdajeosmluvnstran"/>
              <w:keepNext/>
            </w:pPr>
          </w:p>
          <w:p w14:paraId="1EFD1FFE" w14:textId="77777777"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14:paraId="2D63F9DA" w14:textId="77777777" w:rsidTr="00A1531F">
        <w:trPr>
          <w:jc w:val="center"/>
        </w:trPr>
        <w:tc>
          <w:tcPr>
            <w:tcW w:w="4605" w:type="dxa"/>
          </w:tcPr>
          <w:p w14:paraId="5B9720A3" w14:textId="77777777" w:rsidR="008146B2" w:rsidRPr="00FF479E" w:rsidRDefault="008146B2" w:rsidP="00931A47">
            <w:pPr>
              <w:pStyle w:val="RLdajeosmluvnstran"/>
              <w:keepNext/>
            </w:pPr>
            <w:r w:rsidRPr="00FF479E">
              <w:t>.........................................................................</w:t>
            </w:r>
          </w:p>
          <w:p w14:paraId="4FCBE7A7" w14:textId="77777777" w:rsidR="00453540" w:rsidRPr="00FF479E" w:rsidRDefault="00453540" w:rsidP="00453540">
            <w:pPr>
              <w:pStyle w:val="RLdajeosmluvnstran"/>
              <w:keepNext/>
              <w:rPr>
                <w:b/>
                <w:bCs/>
              </w:rPr>
            </w:pPr>
            <w:r w:rsidRPr="00FF479E">
              <w:rPr>
                <w:b/>
                <w:bCs/>
              </w:rPr>
              <w:t>Česká republika – Ministerstvo práce a sociálních věcí</w:t>
            </w:r>
          </w:p>
          <w:p w14:paraId="5C82D4B9" w14:textId="5F736FAD" w:rsidR="006F143E" w:rsidRPr="006F143E" w:rsidRDefault="006F143E" w:rsidP="006F143E">
            <w:pPr>
              <w:pStyle w:val="RLdajeosmluvnstran"/>
            </w:pPr>
            <w:r>
              <w:t xml:space="preserve">Mgr. </w:t>
            </w:r>
            <w:r w:rsidR="00030F39">
              <w:t>Michaela Marksová</w:t>
            </w:r>
          </w:p>
          <w:p w14:paraId="22279BFE" w14:textId="388260EB" w:rsidR="00EC245F" w:rsidRPr="00FF479E" w:rsidRDefault="006F143E" w:rsidP="00030F39">
            <w:pPr>
              <w:pStyle w:val="RLdajeosmluvnstran"/>
              <w:keepNext/>
            </w:pPr>
            <w:r w:rsidRPr="006F143E">
              <w:t>ministryně</w:t>
            </w:r>
            <w:r w:rsidR="00030F39">
              <w:t xml:space="preserve"> práce a sociálních věcí</w:t>
            </w:r>
          </w:p>
        </w:tc>
        <w:tc>
          <w:tcPr>
            <w:tcW w:w="4605" w:type="dxa"/>
          </w:tcPr>
          <w:p w14:paraId="6498307E" w14:textId="77777777" w:rsidR="00212D38" w:rsidRPr="00FF479E" w:rsidRDefault="00212D38" w:rsidP="00931A47">
            <w:pPr>
              <w:pStyle w:val="RLdajeosmluvnstran"/>
              <w:keepNext/>
            </w:pPr>
            <w:r w:rsidRPr="00FF479E">
              <w:t>.........................................................................</w:t>
            </w:r>
          </w:p>
          <w:p w14:paraId="3D894E14" w14:textId="77777777" w:rsidR="00212D38" w:rsidRPr="008328DC" w:rsidRDefault="008328DC" w:rsidP="00931A47">
            <w:pPr>
              <w:pStyle w:val="RLdajeosmluvnstran"/>
              <w:keepNext/>
              <w:rPr>
                <w:b/>
                <w:bCs/>
                <w:highlight w:val="yellow"/>
              </w:rPr>
            </w:pPr>
            <w:r w:rsidRPr="008328DC">
              <w:rPr>
                <w:b/>
                <w:highlight w:val="yellow"/>
              </w:rPr>
              <w:t>[DOPLNÍ DODAVATEL]</w:t>
            </w:r>
          </w:p>
          <w:p w14:paraId="57853C37" w14:textId="77777777" w:rsidR="00EC245F" w:rsidRPr="00FF479E" w:rsidRDefault="008328DC" w:rsidP="00931A47">
            <w:pPr>
              <w:pStyle w:val="RLdajeosmluvnstran"/>
              <w:keepNext/>
            </w:pPr>
            <w:r w:rsidRPr="00DB78F3">
              <w:rPr>
                <w:highlight w:val="yellow"/>
              </w:rPr>
              <w:t xml:space="preserve">[DOPLNÍ </w:t>
            </w:r>
            <w:r>
              <w:rPr>
                <w:highlight w:val="yellow"/>
              </w:rPr>
              <w:t>DODAVATEL</w:t>
            </w:r>
            <w:r w:rsidRPr="00DB78F3">
              <w:rPr>
                <w:highlight w:val="yellow"/>
              </w:rPr>
              <w:t>]</w:t>
            </w:r>
          </w:p>
        </w:tc>
      </w:tr>
    </w:tbl>
    <w:p w14:paraId="6F74DAF0" w14:textId="77777777" w:rsidR="00F2138F" w:rsidRPr="00FF479E" w:rsidRDefault="00F2138F" w:rsidP="00390225">
      <w:pPr>
        <w:pStyle w:val="RLProhlensmluvnchstran"/>
        <w:jc w:val="left"/>
        <w:rPr>
          <w:lang w:eastAsia="en-US"/>
        </w:rPr>
        <w:sectPr w:rsidR="00F2138F" w:rsidRPr="00FF479E" w:rsidSect="00A55951">
          <w:headerReference w:type="default" r:id="rId11"/>
          <w:footerReference w:type="even" r:id="rId12"/>
          <w:footerReference w:type="default" r:id="rId13"/>
          <w:headerReference w:type="first" r:id="rId14"/>
          <w:pgSz w:w="11906" w:h="16838" w:code="9"/>
          <w:pgMar w:top="1947" w:right="1418" w:bottom="1418" w:left="1418" w:header="709" w:footer="709" w:gutter="0"/>
          <w:cols w:space="708"/>
          <w:titlePg/>
          <w:docGrid w:linePitch="360"/>
        </w:sectPr>
      </w:pPr>
    </w:p>
    <w:p w14:paraId="7100129C" w14:textId="77777777" w:rsidR="00CB4254" w:rsidRPr="00FF479E" w:rsidRDefault="00CB4254" w:rsidP="00AE22CF">
      <w:pPr>
        <w:pStyle w:val="RLProhlensmluvnchstran"/>
        <w:rPr>
          <w:rFonts w:cs="Arial"/>
          <w:szCs w:val="20"/>
        </w:rPr>
      </w:pPr>
      <w:bookmarkStart w:id="231" w:name="Annex01"/>
      <w:r w:rsidRPr="00FF479E">
        <w:rPr>
          <w:rFonts w:cs="Arial"/>
          <w:szCs w:val="20"/>
        </w:rPr>
        <w:lastRenderedPageBreak/>
        <w:t>Příloha č. 1</w:t>
      </w:r>
    </w:p>
    <w:bookmarkEnd w:id="231"/>
    <w:p w14:paraId="2AD6DA64" w14:textId="1EBF783C" w:rsidR="00D80DA9" w:rsidRPr="00FF479E" w:rsidRDefault="00C02819" w:rsidP="00AE22CF">
      <w:pPr>
        <w:pStyle w:val="RLProhlensmluvnchstran"/>
        <w:rPr>
          <w:rFonts w:cs="Arial"/>
          <w:szCs w:val="20"/>
        </w:rPr>
      </w:pPr>
      <w:r w:rsidRPr="00FF479E">
        <w:rPr>
          <w:rFonts w:cs="Arial"/>
          <w:szCs w:val="20"/>
        </w:rPr>
        <w:t>Požadavky Objednatele</w:t>
      </w:r>
    </w:p>
    <w:p w14:paraId="0F850194" w14:textId="77777777" w:rsidR="00453540" w:rsidRPr="00FF479E" w:rsidRDefault="00453540" w:rsidP="00AE22CF">
      <w:pPr>
        <w:pStyle w:val="RLProhlensmluvnchstran"/>
        <w:rPr>
          <w:rFonts w:cs="Arial"/>
          <w:szCs w:val="20"/>
        </w:rPr>
      </w:pPr>
    </w:p>
    <w:p w14:paraId="7C9A36AC" w14:textId="15B76AAC" w:rsidR="00A109C4" w:rsidRPr="00FF479E" w:rsidRDefault="00453540" w:rsidP="00453540">
      <w:pPr>
        <w:pStyle w:val="RLProhlensmluvnchstran"/>
        <w:rPr>
          <w:rFonts w:cs="Arial"/>
          <w:b w:val="0"/>
          <w:i/>
          <w:szCs w:val="20"/>
        </w:rPr>
        <w:sectPr w:rsidR="00A109C4" w:rsidRPr="00FF479E" w:rsidSect="00C04C14">
          <w:headerReference w:type="default" r:id="rId15"/>
          <w:footerReference w:type="default" r:id="rId16"/>
          <w:pgSz w:w="11906" w:h="16838"/>
          <w:pgMar w:top="1418" w:right="1418" w:bottom="1418" w:left="1418" w:header="709" w:footer="709" w:gutter="0"/>
          <w:pgNumType w:start="1"/>
          <w:cols w:space="708"/>
          <w:docGrid w:linePitch="360"/>
        </w:sectPr>
      </w:pPr>
      <w:r w:rsidRPr="00FF479E">
        <w:rPr>
          <w:rFonts w:cs="Arial"/>
          <w:b w:val="0"/>
          <w:i/>
          <w:szCs w:val="20"/>
        </w:rPr>
        <w:t xml:space="preserve">(Příloha č. </w:t>
      </w:r>
      <w:r w:rsidR="00204773">
        <w:rPr>
          <w:rFonts w:cs="Arial"/>
          <w:b w:val="0"/>
          <w:i/>
          <w:szCs w:val="20"/>
        </w:rPr>
        <w:t>5</w:t>
      </w:r>
      <w:r w:rsidRPr="00FF479E">
        <w:rPr>
          <w:rFonts w:cs="Arial"/>
          <w:b w:val="0"/>
          <w:i/>
          <w:szCs w:val="20"/>
        </w:rPr>
        <w:t xml:space="preserve"> </w:t>
      </w:r>
      <w:r w:rsidR="00E36CFE" w:rsidRPr="00FF479E">
        <w:rPr>
          <w:rFonts w:cs="Arial"/>
          <w:b w:val="0"/>
          <w:i/>
          <w:szCs w:val="20"/>
        </w:rPr>
        <w:t>Z</w:t>
      </w:r>
      <w:r w:rsidRPr="00FF479E">
        <w:rPr>
          <w:rFonts w:cs="Arial"/>
          <w:b w:val="0"/>
          <w:i/>
          <w:szCs w:val="20"/>
        </w:rPr>
        <w:t>adávací dokumentace bude přiložena k této Smlouvě při podpisu)</w:t>
      </w:r>
    </w:p>
    <w:p w14:paraId="43304F42" w14:textId="77777777" w:rsidR="00CB4254" w:rsidRPr="00FF479E" w:rsidRDefault="00CB4254" w:rsidP="00110EA8">
      <w:pPr>
        <w:pStyle w:val="RLProhlensmluvnchstran"/>
        <w:rPr>
          <w:rFonts w:cs="Arial"/>
          <w:szCs w:val="20"/>
        </w:rPr>
      </w:pPr>
      <w:bookmarkStart w:id="232" w:name="Annex02"/>
      <w:r w:rsidRPr="00FF479E">
        <w:rPr>
          <w:rFonts w:cs="Arial"/>
          <w:szCs w:val="20"/>
        </w:rPr>
        <w:lastRenderedPageBreak/>
        <w:t>Příloha č. 2</w:t>
      </w:r>
      <w:bookmarkEnd w:id="232"/>
    </w:p>
    <w:p w14:paraId="2F5D6AAC" w14:textId="77777777" w:rsidR="000D6BAA" w:rsidRPr="00FF479E" w:rsidRDefault="000D6BAA" w:rsidP="000D6BAA">
      <w:pPr>
        <w:pStyle w:val="RLProhlensmluvnchstran"/>
        <w:rPr>
          <w:rFonts w:cs="Arial"/>
          <w:szCs w:val="20"/>
        </w:rPr>
      </w:pPr>
      <w:r w:rsidRPr="00FF479E">
        <w:rPr>
          <w:rFonts w:cs="Arial"/>
          <w:szCs w:val="20"/>
        </w:rPr>
        <w:t>Technická specifikace</w:t>
      </w:r>
    </w:p>
    <w:p w14:paraId="2DD21E34" w14:textId="77777777" w:rsidR="008A59A4" w:rsidRPr="00AF0F7B" w:rsidRDefault="00AF0F7B" w:rsidP="00AF0F7B">
      <w:pPr>
        <w:pStyle w:val="RLProhlensmluvnchstran"/>
        <w:jc w:val="left"/>
        <w:rPr>
          <w:rFonts w:cs="Arial"/>
          <w:szCs w:val="20"/>
        </w:rPr>
      </w:pPr>
      <w:r w:rsidRPr="00AF0F7B">
        <w:rPr>
          <w:rFonts w:cs="Arial"/>
          <w:szCs w:val="20"/>
        </w:rPr>
        <w:t>1) Specifikace ceny plnění</w:t>
      </w:r>
    </w:p>
    <w:p w14:paraId="70DD82EF" w14:textId="4CBE2C76" w:rsidR="005A5E6F" w:rsidRPr="002F516A" w:rsidRDefault="008328DC" w:rsidP="00AF0F7B">
      <w:pPr>
        <w:pStyle w:val="RLProhlensmluvnchstran"/>
        <w:jc w:val="left"/>
        <w:rPr>
          <w:rFonts w:cs="Arial"/>
          <w:b w:val="0"/>
          <w:i/>
          <w:szCs w:val="20"/>
        </w:rPr>
      </w:pPr>
      <w:r w:rsidRPr="00DB78F3">
        <w:rPr>
          <w:highlight w:val="yellow"/>
        </w:rPr>
        <w:t xml:space="preserve">[DOPLNÍ </w:t>
      </w:r>
      <w:r>
        <w:rPr>
          <w:highlight w:val="yellow"/>
        </w:rPr>
        <w:t>DODAVATEL</w:t>
      </w:r>
      <w:r w:rsidRPr="00DB78F3">
        <w:rPr>
          <w:highlight w:val="yellow"/>
        </w:rPr>
        <w:t>]</w:t>
      </w:r>
      <w:r w:rsidR="002F516A">
        <w:t xml:space="preserve"> </w:t>
      </w:r>
      <w:r w:rsidR="002F516A">
        <w:rPr>
          <w:i/>
        </w:rPr>
        <w:t>(dle vyplněné přílohy č. 6 Zadávací dokumentace)</w:t>
      </w:r>
    </w:p>
    <w:p w14:paraId="7CF5070D" w14:textId="77777777" w:rsidR="00BA0B61" w:rsidRPr="00FF479E" w:rsidRDefault="00BA0B61" w:rsidP="00AF0F7B">
      <w:pPr>
        <w:pStyle w:val="RLProhlensmluvnchstran"/>
        <w:jc w:val="left"/>
        <w:rPr>
          <w:rFonts w:cs="Arial"/>
          <w:b w:val="0"/>
          <w:szCs w:val="20"/>
        </w:rPr>
      </w:pPr>
    </w:p>
    <w:p w14:paraId="5F1C8438" w14:textId="77777777" w:rsidR="00AF0F7B" w:rsidRPr="00AF0F7B" w:rsidRDefault="00AF0F7B" w:rsidP="00AF0F7B">
      <w:pPr>
        <w:pStyle w:val="RLProhlensmluvnchstran"/>
        <w:jc w:val="left"/>
        <w:rPr>
          <w:rFonts w:cs="Arial"/>
          <w:szCs w:val="20"/>
        </w:rPr>
      </w:pPr>
      <w:r>
        <w:rPr>
          <w:rFonts w:cs="Arial"/>
          <w:szCs w:val="20"/>
        </w:rPr>
        <w:t>2</w:t>
      </w:r>
      <w:r w:rsidRPr="00AF0F7B">
        <w:rPr>
          <w:rFonts w:cs="Arial"/>
          <w:szCs w:val="20"/>
        </w:rPr>
        <w:t xml:space="preserve">) </w:t>
      </w:r>
      <w:r>
        <w:rPr>
          <w:rFonts w:cs="Arial"/>
          <w:szCs w:val="20"/>
        </w:rPr>
        <w:t>Technická specifikace plnění</w:t>
      </w:r>
    </w:p>
    <w:p w14:paraId="640933FB" w14:textId="77777777" w:rsidR="00AF0F7B" w:rsidRPr="00FF479E" w:rsidRDefault="008328DC" w:rsidP="00AF0F7B">
      <w:pPr>
        <w:pStyle w:val="RLProhlensmluvnchstran"/>
        <w:jc w:val="left"/>
        <w:rPr>
          <w:rFonts w:cs="Arial"/>
          <w:b w:val="0"/>
          <w:szCs w:val="20"/>
        </w:rPr>
      </w:pPr>
      <w:r w:rsidRPr="00DB78F3">
        <w:rPr>
          <w:highlight w:val="yellow"/>
        </w:rPr>
        <w:t xml:space="preserve">[DOPLNÍ </w:t>
      </w:r>
      <w:r>
        <w:rPr>
          <w:highlight w:val="yellow"/>
        </w:rPr>
        <w:t>DODAVATEL</w:t>
      </w:r>
      <w:r w:rsidRPr="00DB78F3">
        <w:rPr>
          <w:highlight w:val="yellow"/>
        </w:rPr>
        <w:t>]</w:t>
      </w:r>
    </w:p>
    <w:p w14:paraId="501C03A4" w14:textId="77777777" w:rsidR="0084595F" w:rsidRPr="00FF479E" w:rsidRDefault="0084595F" w:rsidP="00110EA8">
      <w:pPr>
        <w:pStyle w:val="RLProhlensmluvnchstran"/>
        <w:rPr>
          <w:rFonts w:cs="Arial"/>
          <w:b w:val="0"/>
          <w:szCs w:val="20"/>
        </w:rPr>
      </w:pPr>
    </w:p>
    <w:p w14:paraId="5DC49427" w14:textId="77777777" w:rsidR="0084595F" w:rsidRPr="00FF479E" w:rsidRDefault="0084595F" w:rsidP="00110EA8">
      <w:pPr>
        <w:pStyle w:val="RLProhlensmluvnchstran"/>
        <w:rPr>
          <w:rFonts w:cs="Arial"/>
          <w:szCs w:val="20"/>
        </w:rPr>
      </w:pPr>
    </w:p>
    <w:p w14:paraId="59747362"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637B60EC" w14:textId="77777777" w:rsidR="00CB4254" w:rsidRPr="00A11EB1" w:rsidRDefault="00CB4254" w:rsidP="00CB4254">
      <w:pPr>
        <w:pStyle w:val="RLProhlensmluvnchstran"/>
        <w:rPr>
          <w:rFonts w:cs="Arial"/>
          <w:szCs w:val="20"/>
        </w:rPr>
      </w:pPr>
      <w:bookmarkStart w:id="233" w:name="Annex03"/>
      <w:r w:rsidRPr="00A11EB1">
        <w:rPr>
          <w:rFonts w:cs="Arial"/>
          <w:szCs w:val="20"/>
        </w:rPr>
        <w:lastRenderedPageBreak/>
        <w:t>Příloha č. 3</w:t>
      </w:r>
      <w:bookmarkEnd w:id="233"/>
    </w:p>
    <w:p w14:paraId="0F423446" w14:textId="77777777" w:rsidR="001C1E65" w:rsidRPr="00FF479E" w:rsidRDefault="001C1E65" w:rsidP="001C1E65">
      <w:pPr>
        <w:pStyle w:val="RLProhlensmluvnchstran"/>
        <w:rPr>
          <w:rFonts w:cs="Arial"/>
          <w:szCs w:val="20"/>
        </w:rPr>
      </w:pPr>
      <w:r w:rsidRPr="00A11EB1">
        <w:rPr>
          <w:rFonts w:cs="Arial"/>
          <w:szCs w:val="20"/>
        </w:rPr>
        <w:t>Realizační tým Poskytovatele</w:t>
      </w:r>
    </w:p>
    <w:p w14:paraId="79DC228A" w14:textId="77777777" w:rsidR="001C1E65" w:rsidRPr="00FF479E"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FF479E" w14:paraId="1B47E90A" w14:textId="77777777" w:rsidTr="00F53005">
        <w:tc>
          <w:tcPr>
            <w:tcW w:w="1707" w:type="pct"/>
            <w:shd w:val="clear" w:color="auto" w:fill="D9D9D9"/>
            <w:vAlign w:val="center"/>
          </w:tcPr>
          <w:p w14:paraId="0D26026B" w14:textId="77777777" w:rsidR="001C1E65" w:rsidRPr="00FF479E" w:rsidRDefault="001C1E65" w:rsidP="00F5300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06378722" w14:textId="77777777" w:rsidR="001C1E65" w:rsidRPr="00FF479E" w:rsidRDefault="001C1E65" w:rsidP="00F53005">
            <w:pPr>
              <w:spacing w:line="320" w:lineRule="atLeast"/>
              <w:rPr>
                <w:rFonts w:cs="Arial"/>
                <w:b/>
                <w:szCs w:val="20"/>
              </w:rPr>
            </w:pPr>
            <w:r w:rsidRPr="00FF479E">
              <w:rPr>
                <w:rFonts w:cs="Arial"/>
                <w:b/>
                <w:szCs w:val="20"/>
              </w:rPr>
              <w:t>Kontaktní údaje</w:t>
            </w:r>
          </w:p>
        </w:tc>
      </w:tr>
      <w:tr w:rsidR="00F777FC" w:rsidRPr="00FF479E" w14:paraId="3F8B3F6E" w14:textId="77777777" w:rsidTr="00F53005">
        <w:trPr>
          <w:trHeight w:val="567"/>
        </w:trPr>
        <w:tc>
          <w:tcPr>
            <w:tcW w:w="1707" w:type="pct"/>
            <w:vAlign w:val="center"/>
          </w:tcPr>
          <w:p w14:paraId="35C56801" w14:textId="3B6D4956" w:rsidR="00F777FC" w:rsidRPr="00FF479E" w:rsidRDefault="00F777FC" w:rsidP="00F777FC">
            <w:pPr>
              <w:jc w:val="center"/>
              <w:rPr>
                <w:rFonts w:cs="Arial"/>
                <w:b/>
                <w:color w:val="000000"/>
                <w:szCs w:val="20"/>
              </w:rPr>
            </w:pPr>
            <w:r>
              <w:rPr>
                <w:rFonts w:cs="Arial"/>
                <w:b/>
                <w:color w:val="000000"/>
                <w:szCs w:val="20"/>
              </w:rPr>
              <w:t>Ředitel projektu</w:t>
            </w:r>
          </w:p>
          <w:p w14:paraId="20E0AFB9" w14:textId="7133B970" w:rsidR="00F777FC" w:rsidRPr="00FF479E"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685DFE0A"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78E7A55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66C21ACE" w14:textId="69BDEC8A"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1C1E65" w:rsidRPr="00FF479E" w14:paraId="1539A87C" w14:textId="77777777" w:rsidTr="00F53005">
        <w:trPr>
          <w:trHeight w:val="567"/>
        </w:trPr>
        <w:tc>
          <w:tcPr>
            <w:tcW w:w="1707" w:type="pct"/>
            <w:vAlign w:val="center"/>
          </w:tcPr>
          <w:p w14:paraId="30C3D543" w14:textId="77777777" w:rsidR="001C1E65" w:rsidRPr="00FF479E" w:rsidRDefault="001C1E65" w:rsidP="00F53005">
            <w:pPr>
              <w:jc w:val="center"/>
              <w:rPr>
                <w:rFonts w:cs="Arial"/>
                <w:b/>
                <w:color w:val="000000"/>
                <w:szCs w:val="20"/>
              </w:rPr>
            </w:pPr>
            <w:r w:rsidRPr="00FF479E">
              <w:rPr>
                <w:rFonts w:cs="Arial"/>
                <w:b/>
                <w:color w:val="000000"/>
                <w:szCs w:val="20"/>
              </w:rPr>
              <w:t>Projektový manažer</w:t>
            </w:r>
          </w:p>
          <w:p w14:paraId="63D940C2" w14:textId="77777777" w:rsidR="001C1E65" w:rsidRPr="00FF479E" w:rsidRDefault="008328DC" w:rsidP="00F53005">
            <w:pPr>
              <w:jc w:val="center"/>
              <w:rPr>
                <w:rFonts w:cs="Arial"/>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20962F04"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008328DC" w:rsidRPr="00DB78F3">
              <w:rPr>
                <w:highlight w:val="yellow"/>
              </w:rPr>
              <w:t xml:space="preserve">[DOPLNÍ </w:t>
            </w:r>
            <w:r w:rsidR="008328DC">
              <w:rPr>
                <w:highlight w:val="yellow"/>
              </w:rPr>
              <w:t>DODAVATEL</w:t>
            </w:r>
            <w:r w:rsidR="008328DC" w:rsidRPr="00DB78F3">
              <w:rPr>
                <w:highlight w:val="yellow"/>
              </w:rPr>
              <w:t>]</w:t>
            </w:r>
          </w:p>
          <w:p w14:paraId="3C966C71"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008328DC" w:rsidRPr="00DB78F3">
              <w:rPr>
                <w:highlight w:val="yellow"/>
              </w:rPr>
              <w:t xml:space="preserve">[DOPLNÍ </w:t>
            </w:r>
            <w:r w:rsidR="008328DC">
              <w:rPr>
                <w:highlight w:val="yellow"/>
              </w:rPr>
              <w:t>DODAVATEL</w:t>
            </w:r>
            <w:r w:rsidR="008328DC" w:rsidRPr="00DB78F3">
              <w:rPr>
                <w:highlight w:val="yellow"/>
              </w:rPr>
              <w:t>]</w:t>
            </w:r>
          </w:p>
          <w:p w14:paraId="71CB0988"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008328DC" w:rsidRPr="00DB78F3">
              <w:rPr>
                <w:highlight w:val="yellow"/>
              </w:rPr>
              <w:t xml:space="preserve">[DOPLNÍ </w:t>
            </w:r>
            <w:r w:rsidR="008328DC">
              <w:rPr>
                <w:highlight w:val="yellow"/>
              </w:rPr>
              <w:t>DODAVATEL</w:t>
            </w:r>
            <w:r w:rsidR="008328DC" w:rsidRPr="00DB78F3">
              <w:rPr>
                <w:highlight w:val="yellow"/>
              </w:rPr>
              <w:t>]</w:t>
            </w:r>
          </w:p>
        </w:tc>
      </w:tr>
      <w:tr w:rsidR="00F777FC" w:rsidRPr="00FF479E" w14:paraId="735BA4B5" w14:textId="77777777" w:rsidTr="00F53005">
        <w:trPr>
          <w:trHeight w:val="567"/>
        </w:trPr>
        <w:tc>
          <w:tcPr>
            <w:tcW w:w="1707" w:type="pct"/>
            <w:vAlign w:val="center"/>
          </w:tcPr>
          <w:p w14:paraId="568556F4" w14:textId="1ED3E222" w:rsidR="00F777FC" w:rsidRPr="00FF479E" w:rsidRDefault="00F777FC" w:rsidP="00F777FC">
            <w:pPr>
              <w:jc w:val="center"/>
              <w:rPr>
                <w:rFonts w:cs="Arial"/>
                <w:b/>
                <w:color w:val="000000"/>
                <w:szCs w:val="20"/>
              </w:rPr>
            </w:pPr>
            <w:r>
              <w:rPr>
                <w:rFonts w:cs="Arial"/>
                <w:b/>
                <w:color w:val="000000"/>
                <w:szCs w:val="20"/>
              </w:rPr>
              <w:t>Zástupce projektového</w:t>
            </w:r>
            <w:r w:rsidRPr="00FF479E">
              <w:rPr>
                <w:rFonts w:cs="Arial"/>
                <w:b/>
                <w:color w:val="000000"/>
                <w:szCs w:val="20"/>
              </w:rPr>
              <w:t xml:space="preserve"> manažer</w:t>
            </w:r>
            <w:r>
              <w:rPr>
                <w:rFonts w:cs="Arial"/>
                <w:b/>
                <w:color w:val="000000"/>
                <w:szCs w:val="20"/>
              </w:rPr>
              <w:t>a</w:t>
            </w:r>
          </w:p>
          <w:p w14:paraId="673AED4D" w14:textId="5465A7E1" w:rsidR="00F777FC" w:rsidRPr="00FF479E"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5AE64964"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4F9A5552"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5AAE7F6F" w14:textId="6EC81C61"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1C1E65" w:rsidRPr="00FF479E" w14:paraId="79E5D157" w14:textId="77777777" w:rsidTr="00F53005">
        <w:trPr>
          <w:trHeight w:val="567"/>
        </w:trPr>
        <w:tc>
          <w:tcPr>
            <w:tcW w:w="1707" w:type="pct"/>
            <w:vAlign w:val="center"/>
          </w:tcPr>
          <w:p w14:paraId="60015D1C" w14:textId="77777777" w:rsidR="001C1E65" w:rsidRPr="00FF479E" w:rsidRDefault="001C1E65" w:rsidP="00F53005">
            <w:pPr>
              <w:jc w:val="center"/>
              <w:rPr>
                <w:rFonts w:cs="Arial"/>
                <w:b/>
                <w:color w:val="000000"/>
                <w:szCs w:val="20"/>
              </w:rPr>
            </w:pPr>
            <w:r w:rsidRPr="00FF479E">
              <w:rPr>
                <w:rFonts w:cs="Arial"/>
                <w:b/>
                <w:color w:val="000000"/>
                <w:szCs w:val="20"/>
              </w:rPr>
              <w:t>Architekt informačního systému</w:t>
            </w:r>
          </w:p>
          <w:p w14:paraId="2F5DE0A0" w14:textId="77777777" w:rsidR="001C1E65" w:rsidRPr="00FF479E" w:rsidRDefault="008328DC" w:rsidP="00F53005">
            <w:pPr>
              <w:jc w:val="center"/>
              <w:rPr>
                <w:rFonts w:cs="Arial"/>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3F7F31B7"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0DA32049"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461A4C16" w14:textId="77777777" w:rsidR="001C1E65" w:rsidRPr="00FF479E" w:rsidRDefault="008328DC" w:rsidP="008328DC">
            <w:pPr>
              <w:spacing w:before="120" w:line="320" w:lineRule="atLeast"/>
              <w:rPr>
                <w:rFonts w:cs="Arial"/>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0C75A338" w14:textId="77777777" w:rsidTr="00F53005">
        <w:trPr>
          <w:trHeight w:val="567"/>
        </w:trPr>
        <w:tc>
          <w:tcPr>
            <w:tcW w:w="1707" w:type="pct"/>
            <w:vAlign w:val="center"/>
          </w:tcPr>
          <w:p w14:paraId="6B1A3001" w14:textId="5478A093" w:rsidR="00F777FC" w:rsidRPr="00FF479E" w:rsidRDefault="00F777FC" w:rsidP="00F777FC">
            <w:pPr>
              <w:jc w:val="center"/>
              <w:rPr>
                <w:rFonts w:cs="Arial"/>
                <w:b/>
                <w:color w:val="000000"/>
                <w:szCs w:val="20"/>
              </w:rPr>
            </w:pPr>
            <w:r>
              <w:rPr>
                <w:rFonts w:cs="Arial"/>
                <w:b/>
                <w:color w:val="000000"/>
                <w:szCs w:val="20"/>
              </w:rPr>
              <w:t>Zástupce a</w:t>
            </w:r>
            <w:r w:rsidRPr="00FF479E">
              <w:rPr>
                <w:rFonts w:cs="Arial"/>
                <w:b/>
                <w:color w:val="000000"/>
                <w:szCs w:val="20"/>
              </w:rPr>
              <w:t>rchitekt</w:t>
            </w:r>
            <w:r>
              <w:rPr>
                <w:rFonts w:cs="Arial"/>
                <w:b/>
                <w:color w:val="000000"/>
                <w:szCs w:val="20"/>
              </w:rPr>
              <w:t>a</w:t>
            </w:r>
            <w:r w:rsidRPr="00FF479E">
              <w:rPr>
                <w:rFonts w:cs="Arial"/>
                <w:b/>
                <w:color w:val="000000"/>
                <w:szCs w:val="20"/>
              </w:rPr>
              <w:t xml:space="preserve"> informačního systému</w:t>
            </w:r>
          </w:p>
          <w:p w14:paraId="421EB07E" w14:textId="66B0761F" w:rsidR="00F777FC" w:rsidRPr="00FF479E"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1AB0628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7BBF76CD"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2E65A4F2" w14:textId="7B3DA06A"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24F033DE" w14:textId="77777777" w:rsidTr="00F53005">
        <w:trPr>
          <w:trHeight w:val="567"/>
        </w:trPr>
        <w:tc>
          <w:tcPr>
            <w:tcW w:w="1707" w:type="pct"/>
            <w:vAlign w:val="center"/>
          </w:tcPr>
          <w:p w14:paraId="7B866B8E" w14:textId="70EDC06E" w:rsidR="00F777FC" w:rsidRDefault="00F777FC" w:rsidP="00F777FC">
            <w:pPr>
              <w:jc w:val="center"/>
              <w:rPr>
                <w:rFonts w:cs="Arial"/>
                <w:b/>
                <w:color w:val="000000"/>
                <w:szCs w:val="20"/>
              </w:rPr>
            </w:pPr>
            <w:r>
              <w:rPr>
                <w:rFonts w:cs="Arial"/>
                <w:b/>
                <w:color w:val="000000"/>
                <w:szCs w:val="20"/>
              </w:rPr>
              <w:t>Architekt pro migrace</w:t>
            </w:r>
          </w:p>
          <w:p w14:paraId="615E9E05" w14:textId="6ED910C2"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1864CB27"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6DD2679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05E107AD" w14:textId="3BDBFBB2"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2000E338" w14:textId="77777777" w:rsidTr="00F53005">
        <w:trPr>
          <w:trHeight w:val="567"/>
        </w:trPr>
        <w:tc>
          <w:tcPr>
            <w:tcW w:w="1707" w:type="pct"/>
            <w:vAlign w:val="center"/>
          </w:tcPr>
          <w:p w14:paraId="68563C0A" w14:textId="1365E959" w:rsidR="00F777FC" w:rsidRDefault="00F777FC" w:rsidP="00F777FC">
            <w:pPr>
              <w:jc w:val="center"/>
              <w:rPr>
                <w:rFonts w:cs="Arial"/>
                <w:b/>
                <w:color w:val="000000"/>
                <w:szCs w:val="20"/>
              </w:rPr>
            </w:pPr>
            <w:r>
              <w:rPr>
                <w:rFonts w:cs="Arial"/>
                <w:b/>
                <w:color w:val="000000"/>
                <w:szCs w:val="20"/>
              </w:rPr>
              <w:t>Zástupce architekta pro migrace</w:t>
            </w:r>
          </w:p>
          <w:p w14:paraId="4A45CA21" w14:textId="4F4A43D1"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6F18904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1C62D399"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72682283" w14:textId="165C613D"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353C8E" w:rsidRPr="00FF479E" w14:paraId="5C09BBA4" w14:textId="77777777" w:rsidTr="00F53005">
        <w:trPr>
          <w:trHeight w:val="567"/>
        </w:trPr>
        <w:tc>
          <w:tcPr>
            <w:tcW w:w="1707" w:type="pct"/>
            <w:vAlign w:val="center"/>
          </w:tcPr>
          <w:p w14:paraId="009CDF49" w14:textId="47B5C5D0" w:rsidR="00353C8E" w:rsidRDefault="00353C8E" w:rsidP="00F53005">
            <w:pPr>
              <w:jc w:val="center"/>
              <w:rPr>
                <w:rFonts w:cs="Arial"/>
                <w:b/>
                <w:color w:val="000000"/>
                <w:szCs w:val="20"/>
              </w:rPr>
            </w:pPr>
            <w:r>
              <w:rPr>
                <w:rFonts w:cs="Arial"/>
                <w:b/>
                <w:color w:val="000000"/>
                <w:szCs w:val="20"/>
              </w:rPr>
              <w:t>Analytik</w:t>
            </w:r>
            <w:r w:rsidR="00F777FC">
              <w:rPr>
                <w:rFonts w:cs="Arial"/>
                <w:b/>
                <w:color w:val="000000"/>
                <w:szCs w:val="20"/>
              </w:rPr>
              <w:t xml:space="preserve"> 1</w:t>
            </w:r>
          </w:p>
          <w:p w14:paraId="1D2E9D8F" w14:textId="77777777" w:rsidR="00353C8E" w:rsidRPr="00FF479E" w:rsidRDefault="00353C8E" w:rsidP="00F53005">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205F269B"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7D58DB5D"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54E4792E"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5F45EACA" w14:textId="77777777" w:rsidTr="00F53005">
        <w:trPr>
          <w:trHeight w:val="567"/>
        </w:trPr>
        <w:tc>
          <w:tcPr>
            <w:tcW w:w="1707" w:type="pct"/>
            <w:vAlign w:val="center"/>
          </w:tcPr>
          <w:p w14:paraId="7DC97F5A" w14:textId="5FE9B40C" w:rsidR="00F777FC" w:rsidRDefault="00F777FC" w:rsidP="00F777FC">
            <w:pPr>
              <w:jc w:val="center"/>
              <w:rPr>
                <w:rFonts w:cs="Arial"/>
                <w:b/>
                <w:color w:val="000000"/>
                <w:szCs w:val="20"/>
              </w:rPr>
            </w:pPr>
            <w:r>
              <w:rPr>
                <w:rFonts w:cs="Arial"/>
                <w:b/>
                <w:color w:val="000000"/>
                <w:szCs w:val="20"/>
              </w:rPr>
              <w:t>Analytik 2</w:t>
            </w:r>
          </w:p>
          <w:p w14:paraId="6A6C8BE4" w14:textId="36278FCA" w:rsidR="00F777FC" w:rsidRDefault="00F777FC" w:rsidP="00F777FC">
            <w:pPr>
              <w:jc w:val="center"/>
              <w:rPr>
                <w:rFonts w:cs="Arial"/>
                <w:b/>
                <w:color w:val="000000"/>
                <w:szCs w:val="20"/>
              </w:rPr>
            </w:pPr>
            <w:r w:rsidRPr="00DB78F3">
              <w:rPr>
                <w:highlight w:val="yellow"/>
              </w:rPr>
              <w:lastRenderedPageBreak/>
              <w:t xml:space="preserve">[DOPLNÍ </w:t>
            </w:r>
            <w:r>
              <w:rPr>
                <w:highlight w:val="yellow"/>
              </w:rPr>
              <w:t>DODAVATEL</w:t>
            </w:r>
            <w:r w:rsidRPr="00DB78F3">
              <w:rPr>
                <w:highlight w:val="yellow"/>
              </w:rPr>
              <w:t>]</w:t>
            </w:r>
          </w:p>
        </w:tc>
        <w:tc>
          <w:tcPr>
            <w:tcW w:w="3293" w:type="pct"/>
            <w:vAlign w:val="center"/>
          </w:tcPr>
          <w:p w14:paraId="26C40809"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lastRenderedPageBreak/>
              <w:t xml:space="preserve">Jméno a příjmení: </w:t>
            </w:r>
            <w:r w:rsidRPr="00DB78F3">
              <w:rPr>
                <w:highlight w:val="yellow"/>
              </w:rPr>
              <w:t xml:space="preserve">[DOPLNÍ </w:t>
            </w:r>
            <w:r>
              <w:rPr>
                <w:highlight w:val="yellow"/>
              </w:rPr>
              <w:t>DODAVATEL</w:t>
            </w:r>
            <w:r w:rsidRPr="00DB78F3">
              <w:rPr>
                <w:highlight w:val="yellow"/>
              </w:rPr>
              <w:t>]</w:t>
            </w:r>
          </w:p>
          <w:p w14:paraId="4974F7F8"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lastRenderedPageBreak/>
              <w:t xml:space="preserve">Telefon: </w:t>
            </w:r>
            <w:r w:rsidRPr="00DB78F3">
              <w:rPr>
                <w:highlight w:val="yellow"/>
              </w:rPr>
              <w:t xml:space="preserve">[DOPLNÍ </w:t>
            </w:r>
            <w:r>
              <w:rPr>
                <w:highlight w:val="yellow"/>
              </w:rPr>
              <w:t>DODAVATEL</w:t>
            </w:r>
            <w:r w:rsidRPr="00DB78F3">
              <w:rPr>
                <w:highlight w:val="yellow"/>
              </w:rPr>
              <w:t>]</w:t>
            </w:r>
          </w:p>
          <w:p w14:paraId="613F950C" w14:textId="2759AF80"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1C1E65" w:rsidRPr="00FF479E" w14:paraId="0D3CEBCB" w14:textId="77777777" w:rsidTr="00F53005">
        <w:trPr>
          <w:trHeight w:val="567"/>
        </w:trPr>
        <w:tc>
          <w:tcPr>
            <w:tcW w:w="1707" w:type="pct"/>
            <w:vAlign w:val="center"/>
          </w:tcPr>
          <w:p w14:paraId="7C706BED" w14:textId="23AD2480" w:rsidR="001C1E65" w:rsidRPr="00FF479E" w:rsidRDefault="001C1E65" w:rsidP="00F53005">
            <w:pPr>
              <w:jc w:val="center"/>
              <w:rPr>
                <w:rFonts w:cs="Arial"/>
                <w:b/>
                <w:color w:val="000000"/>
                <w:szCs w:val="20"/>
              </w:rPr>
            </w:pPr>
            <w:r w:rsidRPr="00FF479E">
              <w:rPr>
                <w:rFonts w:cs="Arial"/>
                <w:b/>
                <w:color w:val="000000"/>
                <w:szCs w:val="20"/>
              </w:rPr>
              <w:lastRenderedPageBreak/>
              <w:t>Databázový specialista</w:t>
            </w:r>
            <w:r w:rsidR="00F777FC">
              <w:rPr>
                <w:rFonts w:cs="Arial"/>
                <w:b/>
                <w:color w:val="000000"/>
                <w:szCs w:val="20"/>
              </w:rPr>
              <w:t xml:space="preserve"> 1</w:t>
            </w:r>
          </w:p>
          <w:p w14:paraId="7FE94BC5" w14:textId="77777777" w:rsidR="001C1E65" w:rsidRPr="00FF479E" w:rsidRDefault="008328DC" w:rsidP="00F53005">
            <w:pPr>
              <w:jc w:val="center"/>
              <w:rPr>
                <w:rFonts w:cs="Arial"/>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340CBB54"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677B5B9B"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02763E33" w14:textId="77777777" w:rsidR="001C1E65" w:rsidRPr="00FF479E" w:rsidRDefault="008328DC" w:rsidP="008328D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1DEB9662" w14:textId="77777777" w:rsidTr="00F53005">
        <w:trPr>
          <w:trHeight w:val="567"/>
        </w:trPr>
        <w:tc>
          <w:tcPr>
            <w:tcW w:w="1707" w:type="pct"/>
            <w:vAlign w:val="center"/>
          </w:tcPr>
          <w:p w14:paraId="2D504158" w14:textId="58A10025" w:rsidR="00F777FC" w:rsidRPr="00FF479E" w:rsidRDefault="00F777FC" w:rsidP="00F777FC">
            <w:pPr>
              <w:jc w:val="center"/>
              <w:rPr>
                <w:rFonts w:cs="Arial"/>
                <w:b/>
                <w:color w:val="000000"/>
                <w:szCs w:val="20"/>
              </w:rPr>
            </w:pPr>
            <w:r w:rsidRPr="00FF479E">
              <w:rPr>
                <w:rFonts w:cs="Arial"/>
                <w:b/>
                <w:color w:val="000000"/>
                <w:szCs w:val="20"/>
              </w:rPr>
              <w:t>Databázový specialista</w:t>
            </w:r>
            <w:r>
              <w:rPr>
                <w:rFonts w:cs="Arial"/>
                <w:b/>
                <w:color w:val="000000"/>
                <w:szCs w:val="20"/>
              </w:rPr>
              <w:t xml:space="preserve"> 2</w:t>
            </w:r>
          </w:p>
          <w:p w14:paraId="0A313DC5" w14:textId="7AE7968C"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218760F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619E9633"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1E1B71DB" w14:textId="1BF51984"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1C1E65" w:rsidRPr="00FF479E" w14:paraId="2BFED074" w14:textId="77777777" w:rsidTr="00F53005">
        <w:trPr>
          <w:trHeight w:val="567"/>
        </w:trPr>
        <w:tc>
          <w:tcPr>
            <w:tcW w:w="1707" w:type="pct"/>
            <w:vAlign w:val="center"/>
          </w:tcPr>
          <w:p w14:paraId="752E863D" w14:textId="338F7850" w:rsidR="001C1E65" w:rsidRPr="00FF479E" w:rsidRDefault="00353C8E" w:rsidP="00F53005">
            <w:pPr>
              <w:jc w:val="center"/>
              <w:rPr>
                <w:rFonts w:cs="Arial"/>
                <w:b/>
                <w:color w:val="000000"/>
                <w:szCs w:val="20"/>
              </w:rPr>
            </w:pPr>
            <w:r>
              <w:rPr>
                <w:rFonts w:cs="Arial"/>
                <w:b/>
                <w:color w:val="000000"/>
                <w:szCs w:val="20"/>
              </w:rPr>
              <w:t>Migrační specialista</w:t>
            </w:r>
            <w:r w:rsidR="00F777FC">
              <w:rPr>
                <w:rFonts w:cs="Arial"/>
                <w:b/>
                <w:color w:val="000000"/>
                <w:szCs w:val="20"/>
              </w:rPr>
              <w:t xml:space="preserve"> 1</w:t>
            </w:r>
          </w:p>
          <w:p w14:paraId="14E0CB8A" w14:textId="77777777" w:rsidR="001C1E65" w:rsidRPr="00FF479E" w:rsidRDefault="008328DC" w:rsidP="00F53005">
            <w:pPr>
              <w:jc w:val="center"/>
              <w:rPr>
                <w:rFonts w:cs="Arial"/>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0EED1B5E"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393F9B66" w14:textId="77777777" w:rsidR="008328DC" w:rsidRPr="00FF479E" w:rsidRDefault="008328DC" w:rsidP="008328D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58395F03" w14:textId="77777777" w:rsidR="001C1E65" w:rsidRPr="00FF479E" w:rsidRDefault="008328DC" w:rsidP="008328D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5BE3FAF8" w14:textId="77777777" w:rsidTr="00F53005">
        <w:trPr>
          <w:trHeight w:val="567"/>
        </w:trPr>
        <w:tc>
          <w:tcPr>
            <w:tcW w:w="1707" w:type="pct"/>
            <w:vAlign w:val="center"/>
          </w:tcPr>
          <w:p w14:paraId="349CC250" w14:textId="1050CB7B" w:rsidR="00F777FC" w:rsidRPr="00FF479E" w:rsidRDefault="00F777FC" w:rsidP="00F777FC">
            <w:pPr>
              <w:jc w:val="center"/>
              <w:rPr>
                <w:rFonts w:cs="Arial"/>
                <w:b/>
                <w:color w:val="000000"/>
                <w:szCs w:val="20"/>
              </w:rPr>
            </w:pPr>
            <w:r>
              <w:rPr>
                <w:rFonts w:cs="Arial"/>
                <w:b/>
                <w:color w:val="000000"/>
                <w:szCs w:val="20"/>
              </w:rPr>
              <w:t>Migrační specialista 2</w:t>
            </w:r>
          </w:p>
          <w:p w14:paraId="7F2A0981" w14:textId="7CD7352D"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671FEF70"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4F3191B3"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0ABBA635" w14:textId="3BAF5D1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74B2FA2E" w14:textId="77777777" w:rsidTr="00F53005">
        <w:trPr>
          <w:trHeight w:val="567"/>
        </w:trPr>
        <w:tc>
          <w:tcPr>
            <w:tcW w:w="1707" w:type="pct"/>
            <w:vAlign w:val="center"/>
          </w:tcPr>
          <w:p w14:paraId="613FC5C4" w14:textId="7036B4D5" w:rsidR="00F777FC" w:rsidRPr="00FF479E" w:rsidRDefault="00F777FC" w:rsidP="00F777FC">
            <w:pPr>
              <w:jc w:val="center"/>
              <w:rPr>
                <w:rFonts w:cs="Arial"/>
                <w:b/>
                <w:color w:val="000000"/>
                <w:szCs w:val="20"/>
              </w:rPr>
            </w:pPr>
            <w:r>
              <w:rPr>
                <w:rFonts w:cs="Arial"/>
                <w:b/>
                <w:color w:val="000000"/>
                <w:szCs w:val="20"/>
              </w:rPr>
              <w:t>Manažer pro školení</w:t>
            </w:r>
          </w:p>
          <w:p w14:paraId="00C26C82" w14:textId="6692C8EB"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2832BB9C"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3D541A27"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3DC975A4" w14:textId="5E7C12C6"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F777FC" w:rsidRPr="00FF479E" w14:paraId="1818E086" w14:textId="77777777" w:rsidTr="00F53005">
        <w:trPr>
          <w:trHeight w:val="567"/>
        </w:trPr>
        <w:tc>
          <w:tcPr>
            <w:tcW w:w="1707" w:type="pct"/>
            <w:vAlign w:val="center"/>
          </w:tcPr>
          <w:p w14:paraId="71D6D735" w14:textId="392CC860" w:rsidR="00F777FC" w:rsidRPr="00FF479E" w:rsidRDefault="00F777FC" w:rsidP="00F777FC">
            <w:pPr>
              <w:jc w:val="center"/>
              <w:rPr>
                <w:rFonts w:cs="Arial"/>
                <w:b/>
                <w:color w:val="000000"/>
                <w:szCs w:val="20"/>
              </w:rPr>
            </w:pPr>
            <w:r>
              <w:rPr>
                <w:rFonts w:cs="Arial"/>
                <w:b/>
                <w:color w:val="000000"/>
                <w:szCs w:val="20"/>
              </w:rPr>
              <w:t>Manažer pro testpvání</w:t>
            </w:r>
          </w:p>
          <w:p w14:paraId="628C6526" w14:textId="5A0B1080" w:rsidR="00F777FC" w:rsidRDefault="00F777FC" w:rsidP="00F777FC">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7584EF44"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07DBEBB5" w14:textId="77777777"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3F115C90" w14:textId="1AEE36BA" w:rsidR="00F777FC" w:rsidRPr="00FF479E" w:rsidRDefault="00F777FC" w:rsidP="00F777FC">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r w:rsidR="00353C8E" w:rsidRPr="00FF479E" w14:paraId="0CDDF793" w14:textId="77777777" w:rsidTr="00F53005">
        <w:trPr>
          <w:trHeight w:val="567"/>
        </w:trPr>
        <w:tc>
          <w:tcPr>
            <w:tcW w:w="1707" w:type="pct"/>
            <w:vAlign w:val="center"/>
          </w:tcPr>
          <w:p w14:paraId="698FCE3A" w14:textId="77777777" w:rsidR="00353C8E" w:rsidRPr="00FF479E" w:rsidRDefault="00353C8E" w:rsidP="00353C8E">
            <w:pPr>
              <w:jc w:val="center"/>
              <w:rPr>
                <w:rFonts w:cs="Arial"/>
                <w:b/>
                <w:color w:val="000000"/>
                <w:szCs w:val="20"/>
              </w:rPr>
            </w:pPr>
            <w:r>
              <w:rPr>
                <w:rFonts w:cs="Arial"/>
                <w:b/>
                <w:color w:val="000000"/>
                <w:szCs w:val="20"/>
              </w:rPr>
              <w:t>Manažer servisní podpory</w:t>
            </w:r>
          </w:p>
          <w:p w14:paraId="4CE769FA" w14:textId="77777777" w:rsidR="00353C8E" w:rsidRPr="00FF479E" w:rsidRDefault="00353C8E" w:rsidP="00353C8E">
            <w:pPr>
              <w:jc w:val="center"/>
              <w:rPr>
                <w:rFonts w:cs="Arial"/>
                <w:b/>
                <w:color w:val="000000"/>
                <w:szCs w:val="20"/>
              </w:rPr>
            </w:pPr>
            <w:r w:rsidRPr="00DB78F3">
              <w:rPr>
                <w:highlight w:val="yellow"/>
              </w:rPr>
              <w:t xml:space="preserve">[DOPLNÍ </w:t>
            </w:r>
            <w:r>
              <w:rPr>
                <w:highlight w:val="yellow"/>
              </w:rPr>
              <w:t>DODAVATEL</w:t>
            </w:r>
            <w:r w:rsidRPr="00DB78F3">
              <w:rPr>
                <w:highlight w:val="yellow"/>
              </w:rPr>
              <w:t>]</w:t>
            </w:r>
          </w:p>
        </w:tc>
        <w:tc>
          <w:tcPr>
            <w:tcW w:w="3293" w:type="pct"/>
            <w:vAlign w:val="center"/>
          </w:tcPr>
          <w:p w14:paraId="64D96CAB"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Jméno a příjmení: </w:t>
            </w:r>
            <w:r w:rsidRPr="00DB78F3">
              <w:rPr>
                <w:highlight w:val="yellow"/>
              </w:rPr>
              <w:t xml:space="preserve">[DOPLNÍ </w:t>
            </w:r>
            <w:r>
              <w:rPr>
                <w:highlight w:val="yellow"/>
              </w:rPr>
              <w:t>DODAVATEL</w:t>
            </w:r>
            <w:r w:rsidRPr="00DB78F3">
              <w:rPr>
                <w:highlight w:val="yellow"/>
              </w:rPr>
              <w:t>]</w:t>
            </w:r>
          </w:p>
          <w:p w14:paraId="042AB597"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Telefon: </w:t>
            </w:r>
            <w:r w:rsidRPr="00DB78F3">
              <w:rPr>
                <w:highlight w:val="yellow"/>
              </w:rPr>
              <w:t xml:space="preserve">[DOPLNÍ </w:t>
            </w:r>
            <w:r>
              <w:rPr>
                <w:highlight w:val="yellow"/>
              </w:rPr>
              <w:t>DODAVATEL</w:t>
            </w:r>
            <w:r w:rsidRPr="00DB78F3">
              <w:rPr>
                <w:highlight w:val="yellow"/>
              </w:rPr>
              <w:t>]</w:t>
            </w:r>
          </w:p>
          <w:p w14:paraId="758510AF" w14:textId="77777777" w:rsidR="00353C8E" w:rsidRPr="00FF479E" w:rsidRDefault="00353C8E" w:rsidP="00353C8E">
            <w:pPr>
              <w:spacing w:before="120" w:line="320" w:lineRule="atLeast"/>
              <w:rPr>
                <w:rFonts w:cs="Arial"/>
                <w:color w:val="000000"/>
                <w:szCs w:val="20"/>
              </w:rPr>
            </w:pPr>
            <w:r w:rsidRPr="00FF479E">
              <w:rPr>
                <w:rFonts w:cs="Arial"/>
                <w:color w:val="000000"/>
                <w:szCs w:val="20"/>
              </w:rPr>
              <w:t xml:space="preserve">E-mail: </w:t>
            </w:r>
            <w:r w:rsidRPr="00DB78F3">
              <w:rPr>
                <w:highlight w:val="yellow"/>
              </w:rPr>
              <w:t xml:space="preserve">[DOPLNÍ </w:t>
            </w:r>
            <w:r>
              <w:rPr>
                <w:highlight w:val="yellow"/>
              </w:rPr>
              <w:t>DODAVATEL</w:t>
            </w:r>
            <w:r w:rsidRPr="00DB78F3">
              <w:rPr>
                <w:highlight w:val="yellow"/>
              </w:rPr>
              <w:t>]</w:t>
            </w:r>
          </w:p>
        </w:tc>
      </w:tr>
    </w:tbl>
    <w:p w14:paraId="3A6F6864" w14:textId="77777777" w:rsidR="001C1E65" w:rsidRPr="00FF479E" w:rsidRDefault="001C1E65" w:rsidP="001C1E65">
      <w:pPr>
        <w:pStyle w:val="RLProhlensmluvnchstran"/>
        <w:jc w:val="left"/>
        <w:rPr>
          <w:rFonts w:cs="Arial"/>
          <w:szCs w:val="20"/>
        </w:rPr>
        <w:sectPr w:rsidR="001C1E65" w:rsidRPr="00FF479E" w:rsidSect="00C04C14">
          <w:pgSz w:w="11906" w:h="16838"/>
          <w:pgMar w:top="1418" w:right="1418" w:bottom="1418" w:left="1418" w:header="709" w:footer="709" w:gutter="0"/>
          <w:pgNumType w:start="1"/>
          <w:cols w:space="708"/>
          <w:docGrid w:linePitch="360"/>
        </w:sectPr>
      </w:pPr>
    </w:p>
    <w:p w14:paraId="5F04A1B0" w14:textId="77777777" w:rsidR="00CB4254" w:rsidRPr="00FF479E" w:rsidRDefault="00CB4254" w:rsidP="00CB4254">
      <w:pPr>
        <w:pStyle w:val="RLProhlensmluvnchstran"/>
        <w:rPr>
          <w:rFonts w:cs="Arial"/>
          <w:szCs w:val="20"/>
        </w:rPr>
      </w:pPr>
      <w:bookmarkStart w:id="234" w:name="Annex04"/>
      <w:r w:rsidRPr="00FF479E">
        <w:rPr>
          <w:rFonts w:cs="Arial"/>
          <w:szCs w:val="20"/>
        </w:rPr>
        <w:lastRenderedPageBreak/>
        <w:t>Příloha č. 4</w:t>
      </w:r>
      <w:bookmarkEnd w:id="234"/>
    </w:p>
    <w:p w14:paraId="4FBBC337" w14:textId="77777777"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14:paraId="713CEC7E" w14:textId="77777777" w:rsidR="00F225C9" w:rsidRPr="00FF479E" w:rsidRDefault="00F225C9" w:rsidP="00F225C9">
      <w:pPr>
        <w:rPr>
          <w:rFonts w:cs="Arial"/>
          <w:szCs w:val="20"/>
        </w:rPr>
      </w:pPr>
    </w:p>
    <w:p w14:paraId="4949A3F8" w14:textId="77777777" w:rsidR="00B7536D" w:rsidRPr="00FF479E" w:rsidRDefault="00B7536D" w:rsidP="00B7536D">
      <w:pPr>
        <w:rPr>
          <w:rFonts w:cs="Arial"/>
          <w:b/>
          <w:szCs w:val="20"/>
        </w:rPr>
      </w:pPr>
      <w:r w:rsidRPr="00FF479E">
        <w:rPr>
          <w:rFonts w:cs="Arial"/>
          <w:b/>
          <w:szCs w:val="20"/>
        </w:rPr>
        <w:t>Za Objednatele:</w:t>
      </w:r>
    </w:p>
    <w:p w14:paraId="29244739" w14:textId="77777777"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55CD7B99" w14:textId="77777777" w:rsidTr="00192BAA">
        <w:tc>
          <w:tcPr>
            <w:tcW w:w="2206" w:type="dxa"/>
            <w:shd w:val="clear" w:color="auto" w:fill="auto"/>
            <w:vAlign w:val="center"/>
          </w:tcPr>
          <w:p w14:paraId="6FCD1F49"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2B361B99" w14:textId="58358F41" w:rsidR="00B7536D" w:rsidRPr="008328DC" w:rsidRDefault="002F516A" w:rsidP="00FE7426">
            <w:pPr>
              <w:rPr>
                <w:rFonts w:cs="Arial"/>
                <w:szCs w:val="20"/>
                <w:highlight w:val="green"/>
              </w:rPr>
            </w:pPr>
            <w:r w:rsidRPr="00EB6C41">
              <w:rPr>
                <w:rFonts w:cs="Arial"/>
                <w:szCs w:val="20"/>
                <w:highlight w:val="green"/>
              </w:rPr>
              <w:t>[BUDE DOPLNĚNO PŘED PODPISEM SMLOUVY]</w:t>
            </w:r>
          </w:p>
        </w:tc>
      </w:tr>
      <w:tr w:rsidR="002F516A" w:rsidRPr="00FF479E" w14:paraId="0F01631F" w14:textId="77777777" w:rsidTr="00942ACB">
        <w:tc>
          <w:tcPr>
            <w:tcW w:w="2206" w:type="dxa"/>
            <w:shd w:val="clear" w:color="auto" w:fill="auto"/>
            <w:vAlign w:val="center"/>
          </w:tcPr>
          <w:p w14:paraId="470B6D34" w14:textId="77777777" w:rsidR="002F516A" w:rsidRPr="00FF479E" w:rsidRDefault="002F516A" w:rsidP="002F516A">
            <w:pPr>
              <w:rPr>
                <w:rFonts w:cs="Arial"/>
                <w:szCs w:val="20"/>
                <w:lang w:eastAsia="en-US"/>
              </w:rPr>
            </w:pPr>
            <w:r w:rsidRPr="00FF479E">
              <w:rPr>
                <w:rFonts w:cs="Arial"/>
                <w:szCs w:val="20"/>
                <w:lang w:eastAsia="en-US"/>
              </w:rPr>
              <w:t>Adresa</w:t>
            </w:r>
          </w:p>
        </w:tc>
        <w:tc>
          <w:tcPr>
            <w:tcW w:w="6343" w:type="dxa"/>
            <w:shd w:val="clear" w:color="auto" w:fill="auto"/>
          </w:tcPr>
          <w:p w14:paraId="1C694ED1" w14:textId="19C5843C"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2E35C180" w14:textId="77777777" w:rsidTr="00942ACB">
        <w:tc>
          <w:tcPr>
            <w:tcW w:w="2206" w:type="dxa"/>
            <w:shd w:val="clear" w:color="auto" w:fill="auto"/>
            <w:vAlign w:val="center"/>
          </w:tcPr>
          <w:p w14:paraId="434462C5" w14:textId="77777777" w:rsidR="002F516A" w:rsidRPr="00FF479E" w:rsidRDefault="002F516A" w:rsidP="002F516A">
            <w:pPr>
              <w:rPr>
                <w:rFonts w:cs="Arial"/>
                <w:szCs w:val="20"/>
                <w:lang w:eastAsia="en-US"/>
              </w:rPr>
            </w:pPr>
            <w:r w:rsidRPr="00FF479E">
              <w:rPr>
                <w:rFonts w:cs="Arial"/>
                <w:szCs w:val="20"/>
                <w:lang w:eastAsia="en-US"/>
              </w:rPr>
              <w:t>E-mail</w:t>
            </w:r>
          </w:p>
        </w:tc>
        <w:tc>
          <w:tcPr>
            <w:tcW w:w="6343" w:type="dxa"/>
            <w:shd w:val="clear" w:color="auto" w:fill="auto"/>
          </w:tcPr>
          <w:p w14:paraId="318DF67C" w14:textId="496EC08C"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5314F536" w14:textId="77777777" w:rsidTr="00942ACB">
        <w:tc>
          <w:tcPr>
            <w:tcW w:w="2206" w:type="dxa"/>
            <w:shd w:val="clear" w:color="auto" w:fill="auto"/>
            <w:vAlign w:val="center"/>
          </w:tcPr>
          <w:p w14:paraId="5F4D05CB" w14:textId="77777777" w:rsidR="002F516A" w:rsidRPr="00FF479E" w:rsidRDefault="002F516A" w:rsidP="002F516A">
            <w:pPr>
              <w:rPr>
                <w:rFonts w:cs="Arial"/>
                <w:szCs w:val="20"/>
                <w:lang w:eastAsia="en-US"/>
              </w:rPr>
            </w:pPr>
            <w:r w:rsidRPr="00FF479E">
              <w:rPr>
                <w:rFonts w:cs="Arial"/>
                <w:szCs w:val="20"/>
                <w:lang w:eastAsia="en-US"/>
              </w:rPr>
              <w:t>Telefon</w:t>
            </w:r>
          </w:p>
        </w:tc>
        <w:tc>
          <w:tcPr>
            <w:tcW w:w="6343" w:type="dxa"/>
            <w:shd w:val="clear" w:color="auto" w:fill="auto"/>
          </w:tcPr>
          <w:p w14:paraId="28E422BA" w14:textId="38DD9107"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272962F0" w14:textId="77777777" w:rsidTr="00FF479E">
        <w:tc>
          <w:tcPr>
            <w:tcW w:w="2206" w:type="dxa"/>
            <w:shd w:val="clear" w:color="auto" w:fill="auto"/>
            <w:vAlign w:val="center"/>
          </w:tcPr>
          <w:p w14:paraId="661008EF" w14:textId="77777777" w:rsidR="002F516A" w:rsidRPr="00FF479E" w:rsidRDefault="002F516A" w:rsidP="002F516A">
            <w:pPr>
              <w:rPr>
                <w:rFonts w:cs="Arial"/>
                <w:szCs w:val="20"/>
                <w:lang w:eastAsia="en-US"/>
              </w:rPr>
            </w:pPr>
            <w:r w:rsidRPr="00FF479E">
              <w:rPr>
                <w:rFonts w:cs="Arial"/>
                <w:szCs w:val="20"/>
                <w:lang w:eastAsia="en-US"/>
              </w:rPr>
              <w:t>Fax</w:t>
            </w:r>
          </w:p>
        </w:tc>
        <w:tc>
          <w:tcPr>
            <w:tcW w:w="6343" w:type="dxa"/>
            <w:shd w:val="clear" w:color="auto" w:fill="auto"/>
          </w:tcPr>
          <w:p w14:paraId="10339D62" w14:textId="27118F0A"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bl>
    <w:p w14:paraId="79C55CB6" w14:textId="77777777" w:rsidR="00B7536D" w:rsidRPr="00FF479E" w:rsidRDefault="00B7536D" w:rsidP="00B7536D">
      <w:pPr>
        <w:rPr>
          <w:rFonts w:cs="Arial"/>
          <w:szCs w:val="20"/>
        </w:rPr>
      </w:pPr>
    </w:p>
    <w:p w14:paraId="2382B5EB" w14:textId="77777777"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F516A" w:rsidRPr="00FF479E" w14:paraId="01363AD4" w14:textId="77777777" w:rsidTr="00942ACB">
        <w:tc>
          <w:tcPr>
            <w:tcW w:w="2206" w:type="dxa"/>
            <w:shd w:val="clear" w:color="auto" w:fill="auto"/>
            <w:vAlign w:val="center"/>
          </w:tcPr>
          <w:p w14:paraId="6889BF53" w14:textId="77777777" w:rsidR="002F516A" w:rsidRPr="00FF479E" w:rsidRDefault="002F516A" w:rsidP="002F516A">
            <w:pPr>
              <w:rPr>
                <w:rFonts w:cs="Arial"/>
                <w:szCs w:val="20"/>
                <w:lang w:eastAsia="en-US"/>
              </w:rPr>
            </w:pPr>
            <w:r w:rsidRPr="00FF479E">
              <w:rPr>
                <w:rFonts w:cs="Arial"/>
                <w:szCs w:val="20"/>
                <w:lang w:eastAsia="en-US"/>
              </w:rPr>
              <w:t>Jméno a příjmení</w:t>
            </w:r>
          </w:p>
        </w:tc>
        <w:tc>
          <w:tcPr>
            <w:tcW w:w="6343" w:type="dxa"/>
            <w:shd w:val="clear" w:color="auto" w:fill="auto"/>
          </w:tcPr>
          <w:p w14:paraId="077DD3E2" w14:textId="67A92FC6"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2D5D6814" w14:textId="77777777" w:rsidTr="00942ACB">
        <w:tc>
          <w:tcPr>
            <w:tcW w:w="2206" w:type="dxa"/>
            <w:shd w:val="clear" w:color="auto" w:fill="auto"/>
            <w:vAlign w:val="center"/>
          </w:tcPr>
          <w:p w14:paraId="187B938F" w14:textId="77777777" w:rsidR="002F516A" w:rsidRPr="00FF479E" w:rsidRDefault="002F516A" w:rsidP="002F516A">
            <w:pPr>
              <w:rPr>
                <w:rFonts w:cs="Arial"/>
                <w:szCs w:val="20"/>
                <w:lang w:eastAsia="en-US"/>
              </w:rPr>
            </w:pPr>
            <w:r w:rsidRPr="00FF479E">
              <w:rPr>
                <w:rFonts w:cs="Arial"/>
                <w:szCs w:val="20"/>
                <w:lang w:eastAsia="en-US"/>
              </w:rPr>
              <w:t>Adresa</w:t>
            </w:r>
          </w:p>
        </w:tc>
        <w:tc>
          <w:tcPr>
            <w:tcW w:w="6343" w:type="dxa"/>
            <w:shd w:val="clear" w:color="auto" w:fill="auto"/>
          </w:tcPr>
          <w:p w14:paraId="57D8A5CC" w14:textId="609AA129"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1C883597" w14:textId="77777777" w:rsidTr="00942ACB">
        <w:tc>
          <w:tcPr>
            <w:tcW w:w="2206" w:type="dxa"/>
            <w:shd w:val="clear" w:color="auto" w:fill="auto"/>
            <w:vAlign w:val="center"/>
          </w:tcPr>
          <w:p w14:paraId="736E84B4" w14:textId="77777777" w:rsidR="002F516A" w:rsidRPr="00FF479E" w:rsidRDefault="002F516A" w:rsidP="002F516A">
            <w:pPr>
              <w:rPr>
                <w:rFonts w:cs="Arial"/>
                <w:szCs w:val="20"/>
                <w:lang w:eastAsia="en-US"/>
              </w:rPr>
            </w:pPr>
            <w:r w:rsidRPr="00FF479E">
              <w:rPr>
                <w:rFonts w:cs="Arial"/>
                <w:szCs w:val="20"/>
                <w:lang w:eastAsia="en-US"/>
              </w:rPr>
              <w:t>E-mail</w:t>
            </w:r>
          </w:p>
        </w:tc>
        <w:tc>
          <w:tcPr>
            <w:tcW w:w="6343" w:type="dxa"/>
            <w:shd w:val="clear" w:color="auto" w:fill="auto"/>
          </w:tcPr>
          <w:p w14:paraId="71E5EB7E" w14:textId="272580C1"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169E9B8E" w14:textId="77777777" w:rsidTr="00942ACB">
        <w:tc>
          <w:tcPr>
            <w:tcW w:w="2206" w:type="dxa"/>
            <w:shd w:val="clear" w:color="auto" w:fill="auto"/>
            <w:vAlign w:val="center"/>
          </w:tcPr>
          <w:p w14:paraId="307C9C3A" w14:textId="77777777" w:rsidR="002F516A" w:rsidRPr="00FF479E" w:rsidRDefault="002F516A" w:rsidP="002F516A">
            <w:pPr>
              <w:rPr>
                <w:rFonts w:cs="Arial"/>
                <w:szCs w:val="20"/>
                <w:lang w:eastAsia="en-US"/>
              </w:rPr>
            </w:pPr>
            <w:r w:rsidRPr="00FF479E">
              <w:rPr>
                <w:rFonts w:cs="Arial"/>
                <w:szCs w:val="20"/>
                <w:lang w:eastAsia="en-US"/>
              </w:rPr>
              <w:t>Telefon</w:t>
            </w:r>
          </w:p>
        </w:tc>
        <w:tc>
          <w:tcPr>
            <w:tcW w:w="6343" w:type="dxa"/>
            <w:shd w:val="clear" w:color="auto" w:fill="auto"/>
          </w:tcPr>
          <w:p w14:paraId="378223A7" w14:textId="64C9444D"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57E2AC16" w14:textId="77777777" w:rsidTr="00FF479E">
        <w:tc>
          <w:tcPr>
            <w:tcW w:w="2206" w:type="dxa"/>
            <w:shd w:val="clear" w:color="auto" w:fill="auto"/>
            <w:vAlign w:val="center"/>
          </w:tcPr>
          <w:p w14:paraId="5DC260EA" w14:textId="77777777" w:rsidR="002F516A" w:rsidRPr="00FF479E" w:rsidRDefault="002F516A" w:rsidP="002F516A">
            <w:pPr>
              <w:rPr>
                <w:rFonts w:cs="Arial"/>
                <w:szCs w:val="20"/>
                <w:lang w:eastAsia="en-US"/>
              </w:rPr>
            </w:pPr>
            <w:r w:rsidRPr="00FF479E">
              <w:rPr>
                <w:rFonts w:cs="Arial"/>
                <w:szCs w:val="20"/>
                <w:lang w:eastAsia="en-US"/>
              </w:rPr>
              <w:t>Fax</w:t>
            </w:r>
          </w:p>
        </w:tc>
        <w:tc>
          <w:tcPr>
            <w:tcW w:w="6343" w:type="dxa"/>
            <w:shd w:val="clear" w:color="auto" w:fill="auto"/>
          </w:tcPr>
          <w:p w14:paraId="050CD20B" w14:textId="184E3629"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bl>
    <w:p w14:paraId="2DF0BBC2" w14:textId="77777777" w:rsidR="008328DC" w:rsidRDefault="008328DC" w:rsidP="00327346">
      <w:pPr>
        <w:rPr>
          <w:rFonts w:cs="Arial"/>
          <w:szCs w:val="20"/>
          <w:lang w:eastAsia="en-US"/>
        </w:rPr>
      </w:pPr>
    </w:p>
    <w:p w14:paraId="075FCD4F" w14:textId="77777777"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F516A" w:rsidRPr="00FF479E" w14:paraId="05683645" w14:textId="77777777" w:rsidTr="00925101">
        <w:tc>
          <w:tcPr>
            <w:tcW w:w="2206" w:type="dxa"/>
            <w:shd w:val="clear" w:color="auto" w:fill="auto"/>
            <w:vAlign w:val="center"/>
          </w:tcPr>
          <w:p w14:paraId="0153FC49" w14:textId="77777777" w:rsidR="002F516A" w:rsidRPr="00FF479E" w:rsidRDefault="002F516A" w:rsidP="002F516A">
            <w:pPr>
              <w:rPr>
                <w:rFonts w:cs="Arial"/>
                <w:szCs w:val="20"/>
                <w:lang w:eastAsia="en-US"/>
              </w:rPr>
            </w:pPr>
            <w:r w:rsidRPr="00FF479E">
              <w:rPr>
                <w:rFonts w:cs="Arial"/>
                <w:szCs w:val="20"/>
                <w:lang w:eastAsia="en-US"/>
              </w:rPr>
              <w:t>Jméno a příjmení</w:t>
            </w:r>
          </w:p>
        </w:tc>
        <w:tc>
          <w:tcPr>
            <w:tcW w:w="6343" w:type="dxa"/>
            <w:shd w:val="clear" w:color="auto" w:fill="auto"/>
          </w:tcPr>
          <w:p w14:paraId="0E0232EC" w14:textId="0B8083DC"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7A86647C" w14:textId="77777777" w:rsidTr="00925101">
        <w:tc>
          <w:tcPr>
            <w:tcW w:w="2206" w:type="dxa"/>
            <w:shd w:val="clear" w:color="auto" w:fill="auto"/>
            <w:vAlign w:val="center"/>
          </w:tcPr>
          <w:p w14:paraId="09F6AC54" w14:textId="77777777" w:rsidR="002F516A" w:rsidRPr="00FF479E" w:rsidRDefault="002F516A" w:rsidP="002F516A">
            <w:pPr>
              <w:rPr>
                <w:rFonts w:cs="Arial"/>
                <w:szCs w:val="20"/>
                <w:lang w:eastAsia="en-US"/>
              </w:rPr>
            </w:pPr>
            <w:r w:rsidRPr="00FF479E">
              <w:rPr>
                <w:rFonts w:cs="Arial"/>
                <w:szCs w:val="20"/>
                <w:lang w:eastAsia="en-US"/>
              </w:rPr>
              <w:t>Adresa</w:t>
            </w:r>
          </w:p>
        </w:tc>
        <w:tc>
          <w:tcPr>
            <w:tcW w:w="6343" w:type="dxa"/>
            <w:shd w:val="clear" w:color="auto" w:fill="auto"/>
          </w:tcPr>
          <w:p w14:paraId="573DD7A3" w14:textId="5C4F54E7"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24FF0F85" w14:textId="77777777" w:rsidTr="00925101">
        <w:tc>
          <w:tcPr>
            <w:tcW w:w="2206" w:type="dxa"/>
            <w:shd w:val="clear" w:color="auto" w:fill="auto"/>
            <w:vAlign w:val="center"/>
          </w:tcPr>
          <w:p w14:paraId="10C9F085" w14:textId="77777777" w:rsidR="002F516A" w:rsidRPr="00FF479E" w:rsidRDefault="002F516A" w:rsidP="002F516A">
            <w:pPr>
              <w:rPr>
                <w:rFonts w:cs="Arial"/>
                <w:szCs w:val="20"/>
                <w:lang w:eastAsia="en-US"/>
              </w:rPr>
            </w:pPr>
            <w:r w:rsidRPr="00FF479E">
              <w:rPr>
                <w:rFonts w:cs="Arial"/>
                <w:szCs w:val="20"/>
                <w:lang w:eastAsia="en-US"/>
              </w:rPr>
              <w:t>E-mail</w:t>
            </w:r>
          </w:p>
        </w:tc>
        <w:tc>
          <w:tcPr>
            <w:tcW w:w="6343" w:type="dxa"/>
            <w:shd w:val="clear" w:color="auto" w:fill="auto"/>
          </w:tcPr>
          <w:p w14:paraId="2E1CE161" w14:textId="6A7914C8"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67D33F2D" w14:textId="77777777" w:rsidTr="00925101">
        <w:tc>
          <w:tcPr>
            <w:tcW w:w="2206" w:type="dxa"/>
            <w:shd w:val="clear" w:color="auto" w:fill="auto"/>
            <w:vAlign w:val="center"/>
          </w:tcPr>
          <w:p w14:paraId="68032D84" w14:textId="77777777" w:rsidR="002F516A" w:rsidRPr="00FF479E" w:rsidRDefault="002F516A" w:rsidP="002F516A">
            <w:pPr>
              <w:rPr>
                <w:rFonts w:cs="Arial"/>
                <w:szCs w:val="20"/>
                <w:lang w:eastAsia="en-US"/>
              </w:rPr>
            </w:pPr>
            <w:r w:rsidRPr="00FF479E">
              <w:rPr>
                <w:rFonts w:cs="Arial"/>
                <w:szCs w:val="20"/>
                <w:lang w:eastAsia="en-US"/>
              </w:rPr>
              <w:t>Telefon</w:t>
            </w:r>
          </w:p>
        </w:tc>
        <w:tc>
          <w:tcPr>
            <w:tcW w:w="6343" w:type="dxa"/>
            <w:shd w:val="clear" w:color="auto" w:fill="auto"/>
          </w:tcPr>
          <w:p w14:paraId="5CF616BD" w14:textId="421F27F4"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6C478810" w14:textId="77777777" w:rsidTr="00FF479E">
        <w:tc>
          <w:tcPr>
            <w:tcW w:w="2206" w:type="dxa"/>
            <w:shd w:val="clear" w:color="auto" w:fill="auto"/>
            <w:vAlign w:val="center"/>
          </w:tcPr>
          <w:p w14:paraId="2E2B9E7B" w14:textId="77777777" w:rsidR="002F516A" w:rsidRPr="00FF479E" w:rsidRDefault="002F516A" w:rsidP="002F516A">
            <w:pPr>
              <w:rPr>
                <w:rFonts w:cs="Arial"/>
                <w:szCs w:val="20"/>
                <w:lang w:eastAsia="en-US"/>
              </w:rPr>
            </w:pPr>
            <w:r w:rsidRPr="00FF479E">
              <w:rPr>
                <w:rFonts w:cs="Arial"/>
                <w:szCs w:val="20"/>
                <w:lang w:eastAsia="en-US"/>
              </w:rPr>
              <w:t>Fax</w:t>
            </w:r>
          </w:p>
        </w:tc>
        <w:tc>
          <w:tcPr>
            <w:tcW w:w="6343" w:type="dxa"/>
            <w:shd w:val="clear" w:color="auto" w:fill="auto"/>
          </w:tcPr>
          <w:p w14:paraId="5A6B9532" w14:textId="404C99AD"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bl>
    <w:p w14:paraId="0F3BB30B" w14:textId="77777777" w:rsidR="00327346" w:rsidRPr="00FF479E" w:rsidRDefault="00327346" w:rsidP="00F91E41">
      <w:pPr>
        <w:rPr>
          <w:rFonts w:cs="Arial"/>
          <w:b/>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F516A" w:rsidRPr="00FF479E" w14:paraId="238D0294" w14:textId="77777777" w:rsidTr="00A55951">
        <w:tc>
          <w:tcPr>
            <w:tcW w:w="2206" w:type="dxa"/>
            <w:shd w:val="clear" w:color="auto" w:fill="auto"/>
            <w:vAlign w:val="center"/>
          </w:tcPr>
          <w:p w14:paraId="00506FC3" w14:textId="77777777" w:rsidR="002F516A" w:rsidRPr="00FF479E" w:rsidRDefault="002F516A" w:rsidP="002F516A">
            <w:pPr>
              <w:rPr>
                <w:rFonts w:cs="Arial"/>
                <w:szCs w:val="20"/>
                <w:lang w:eastAsia="en-US"/>
              </w:rPr>
            </w:pPr>
            <w:r w:rsidRPr="00FF479E">
              <w:rPr>
                <w:rFonts w:cs="Arial"/>
                <w:szCs w:val="20"/>
                <w:lang w:eastAsia="en-US"/>
              </w:rPr>
              <w:t>Jméno a příjmení</w:t>
            </w:r>
          </w:p>
        </w:tc>
        <w:tc>
          <w:tcPr>
            <w:tcW w:w="6343" w:type="dxa"/>
            <w:shd w:val="clear" w:color="auto" w:fill="auto"/>
          </w:tcPr>
          <w:p w14:paraId="28DC3940" w14:textId="55B05A1D"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6028DD05" w14:textId="77777777" w:rsidTr="00A55951">
        <w:tc>
          <w:tcPr>
            <w:tcW w:w="2206" w:type="dxa"/>
            <w:shd w:val="clear" w:color="auto" w:fill="auto"/>
            <w:vAlign w:val="center"/>
          </w:tcPr>
          <w:p w14:paraId="73A89DB6" w14:textId="77777777" w:rsidR="002F516A" w:rsidRPr="00FF479E" w:rsidRDefault="002F516A" w:rsidP="002F516A">
            <w:pPr>
              <w:rPr>
                <w:rFonts w:cs="Arial"/>
                <w:szCs w:val="20"/>
                <w:lang w:eastAsia="en-US"/>
              </w:rPr>
            </w:pPr>
            <w:r w:rsidRPr="00FF479E">
              <w:rPr>
                <w:rFonts w:cs="Arial"/>
                <w:szCs w:val="20"/>
                <w:lang w:eastAsia="en-US"/>
              </w:rPr>
              <w:t>Adresa</w:t>
            </w:r>
          </w:p>
        </w:tc>
        <w:tc>
          <w:tcPr>
            <w:tcW w:w="6343" w:type="dxa"/>
            <w:shd w:val="clear" w:color="auto" w:fill="auto"/>
          </w:tcPr>
          <w:p w14:paraId="26B746EE" w14:textId="697DE353"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5D142584" w14:textId="77777777" w:rsidTr="00A55951">
        <w:tc>
          <w:tcPr>
            <w:tcW w:w="2206" w:type="dxa"/>
            <w:shd w:val="clear" w:color="auto" w:fill="auto"/>
            <w:vAlign w:val="center"/>
          </w:tcPr>
          <w:p w14:paraId="1AB3EA60" w14:textId="77777777" w:rsidR="002F516A" w:rsidRPr="00FF479E" w:rsidRDefault="002F516A" w:rsidP="002F516A">
            <w:pPr>
              <w:rPr>
                <w:rFonts w:cs="Arial"/>
                <w:szCs w:val="20"/>
                <w:lang w:eastAsia="en-US"/>
              </w:rPr>
            </w:pPr>
            <w:r w:rsidRPr="00FF479E">
              <w:rPr>
                <w:rFonts w:cs="Arial"/>
                <w:szCs w:val="20"/>
                <w:lang w:eastAsia="en-US"/>
              </w:rPr>
              <w:t>E-mail</w:t>
            </w:r>
          </w:p>
        </w:tc>
        <w:tc>
          <w:tcPr>
            <w:tcW w:w="6343" w:type="dxa"/>
            <w:shd w:val="clear" w:color="auto" w:fill="auto"/>
          </w:tcPr>
          <w:p w14:paraId="03332B63" w14:textId="1D86CA5C"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0B1F8E33" w14:textId="77777777" w:rsidTr="00A55951">
        <w:tc>
          <w:tcPr>
            <w:tcW w:w="2206" w:type="dxa"/>
            <w:shd w:val="clear" w:color="auto" w:fill="auto"/>
            <w:vAlign w:val="center"/>
          </w:tcPr>
          <w:p w14:paraId="68F02DC4" w14:textId="77777777" w:rsidR="002F516A" w:rsidRPr="00FF479E" w:rsidRDefault="002F516A" w:rsidP="002F516A">
            <w:pPr>
              <w:rPr>
                <w:rFonts w:cs="Arial"/>
                <w:szCs w:val="20"/>
                <w:lang w:eastAsia="en-US"/>
              </w:rPr>
            </w:pPr>
            <w:r w:rsidRPr="00FF479E">
              <w:rPr>
                <w:rFonts w:cs="Arial"/>
                <w:szCs w:val="20"/>
                <w:lang w:eastAsia="en-US"/>
              </w:rPr>
              <w:t>Telefon</w:t>
            </w:r>
          </w:p>
        </w:tc>
        <w:tc>
          <w:tcPr>
            <w:tcW w:w="6343" w:type="dxa"/>
            <w:shd w:val="clear" w:color="auto" w:fill="auto"/>
          </w:tcPr>
          <w:p w14:paraId="6118AFDD" w14:textId="570DF1C7"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r w:rsidR="002F516A" w:rsidRPr="00FF479E" w14:paraId="6514CB89" w14:textId="77777777" w:rsidTr="00FF479E">
        <w:tc>
          <w:tcPr>
            <w:tcW w:w="2206" w:type="dxa"/>
            <w:shd w:val="clear" w:color="auto" w:fill="auto"/>
            <w:vAlign w:val="center"/>
          </w:tcPr>
          <w:p w14:paraId="549EF6FE" w14:textId="77777777" w:rsidR="002F516A" w:rsidRPr="00FF479E" w:rsidRDefault="002F516A" w:rsidP="002F516A">
            <w:pPr>
              <w:rPr>
                <w:rFonts w:cs="Arial"/>
                <w:szCs w:val="20"/>
                <w:lang w:eastAsia="en-US"/>
              </w:rPr>
            </w:pPr>
            <w:r w:rsidRPr="00FF479E">
              <w:rPr>
                <w:rFonts w:cs="Arial"/>
                <w:szCs w:val="20"/>
                <w:lang w:eastAsia="en-US"/>
              </w:rPr>
              <w:t>Fax</w:t>
            </w:r>
          </w:p>
        </w:tc>
        <w:tc>
          <w:tcPr>
            <w:tcW w:w="6343" w:type="dxa"/>
            <w:shd w:val="clear" w:color="auto" w:fill="auto"/>
          </w:tcPr>
          <w:p w14:paraId="71765E83" w14:textId="4D014EA3" w:rsidR="002F516A" w:rsidRPr="008328DC" w:rsidRDefault="002F516A" w:rsidP="002F516A">
            <w:pPr>
              <w:rPr>
                <w:rFonts w:cs="Arial"/>
                <w:szCs w:val="20"/>
                <w:highlight w:val="green"/>
              </w:rPr>
            </w:pPr>
            <w:r w:rsidRPr="00EB6C41">
              <w:rPr>
                <w:rFonts w:cs="Arial"/>
                <w:szCs w:val="20"/>
                <w:highlight w:val="green"/>
              </w:rPr>
              <w:t>[BUDE DOPLNĚNO PŘED PODPISEM SMLOUVY]</w:t>
            </w:r>
          </w:p>
        </w:tc>
      </w:tr>
    </w:tbl>
    <w:p w14:paraId="69D14206" w14:textId="77777777" w:rsidR="0084595F" w:rsidRPr="00FF479E" w:rsidRDefault="0084595F">
      <w:pPr>
        <w:spacing w:after="0" w:line="240" w:lineRule="auto"/>
        <w:rPr>
          <w:rFonts w:cs="Arial"/>
          <w:b/>
          <w:szCs w:val="20"/>
        </w:rPr>
      </w:pPr>
    </w:p>
    <w:p w14:paraId="1BDED8AB" w14:textId="77777777"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14:paraId="4F2ACE98" w14:textId="77777777"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501A45B3" w14:textId="77777777" w:rsidTr="00192BAA">
        <w:tc>
          <w:tcPr>
            <w:tcW w:w="2206" w:type="dxa"/>
            <w:shd w:val="clear" w:color="auto" w:fill="auto"/>
            <w:vAlign w:val="center"/>
          </w:tcPr>
          <w:p w14:paraId="38447915"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5E5E8A1"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r w:rsidR="00B7536D" w:rsidRPr="00FF479E" w14:paraId="1A28405E" w14:textId="77777777" w:rsidTr="00192BAA">
        <w:tc>
          <w:tcPr>
            <w:tcW w:w="2206" w:type="dxa"/>
            <w:shd w:val="clear" w:color="auto" w:fill="auto"/>
            <w:vAlign w:val="center"/>
          </w:tcPr>
          <w:p w14:paraId="1AF0BC5F"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207741E9" w14:textId="77777777" w:rsidR="00B7536D" w:rsidRPr="00FF479E" w:rsidRDefault="008328DC" w:rsidP="00192BAA">
            <w:pPr>
              <w:rPr>
                <w:rFonts w:cs="Arial"/>
                <w:szCs w:val="20"/>
              </w:rPr>
            </w:pPr>
            <w:r w:rsidRPr="00DB78F3">
              <w:rPr>
                <w:highlight w:val="yellow"/>
              </w:rPr>
              <w:t xml:space="preserve">[DOPLNÍ </w:t>
            </w:r>
            <w:r>
              <w:rPr>
                <w:highlight w:val="yellow"/>
              </w:rPr>
              <w:t>DODAVATEL</w:t>
            </w:r>
            <w:r w:rsidRPr="00DB78F3">
              <w:rPr>
                <w:highlight w:val="yellow"/>
              </w:rPr>
              <w:t>]</w:t>
            </w:r>
          </w:p>
        </w:tc>
      </w:tr>
      <w:tr w:rsidR="00B7536D" w:rsidRPr="00FF479E" w14:paraId="5C918966" w14:textId="77777777" w:rsidTr="00192BAA">
        <w:tc>
          <w:tcPr>
            <w:tcW w:w="2206" w:type="dxa"/>
            <w:shd w:val="clear" w:color="auto" w:fill="auto"/>
            <w:vAlign w:val="center"/>
          </w:tcPr>
          <w:p w14:paraId="153A1CE2"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7172CF8F" w14:textId="77777777" w:rsidR="00B7536D" w:rsidRPr="00FF479E" w:rsidRDefault="008328DC" w:rsidP="00192BAA">
            <w:pPr>
              <w:rPr>
                <w:rFonts w:cs="Arial"/>
                <w:szCs w:val="20"/>
              </w:rPr>
            </w:pPr>
            <w:r w:rsidRPr="00DB78F3">
              <w:rPr>
                <w:highlight w:val="yellow"/>
              </w:rPr>
              <w:t xml:space="preserve">[DOPLNÍ </w:t>
            </w:r>
            <w:r>
              <w:rPr>
                <w:highlight w:val="yellow"/>
              </w:rPr>
              <w:t>DODAVATEL</w:t>
            </w:r>
            <w:r w:rsidRPr="00DB78F3">
              <w:rPr>
                <w:highlight w:val="yellow"/>
              </w:rPr>
              <w:t>]</w:t>
            </w:r>
          </w:p>
        </w:tc>
      </w:tr>
      <w:tr w:rsidR="00B7536D" w:rsidRPr="00FF479E" w14:paraId="591E5CDD" w14:textId="77777777" w:rsidTr="00192BAA">
        <w:tc>
          <w:tcPr>
            <w:tcW w:w="2206" w:type="dxa"/>
            <w:shd w:val="clear" w:color="auto" w:fill="auto"/>
            <w:vAlign w:val="center"/>
          </w:tcPr>
          <w:p w14:paraId="5650EFFC"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7A137FE5" w14:textId="77777777" w:rsidR="00B7536D" w:rsidRPr="00FF479E" w:rsidRDefault="008328DC" w:rsidP="00192BAA">
            <w:pPr>
              <w:rPr>
                <w:rFonts w:cs="Arial"/>
                <w:szCs w:val="20"/>
              </w:rPr>
            </w:pPr>
            <w:r w:rsidRPr="00DB78F3">
              <w:rPr>
                <w:highlight w:val="yellow"/>
              </w:rPr>
              <w:t xml:space="preserve">[DOPLNÍ </w:t>
            </w:r>
            <w:r>
              <w:rPr>
                <w:highlight w:val="yellow"/>
              </w:rPr>
              <w:t>DODAVATEL</w:t>
            </w:r>
            <w:r w:rsidRPr="00DB78F3">
              <w:rPr>
                <w:highlight w:val="yellow"/>
              </w:rPr>
              <w:t>]</w:t>
            </w:r>
          </w:p>
        </w:tc>
      </w:tr>
      <w:tr w:rsidR="00B7536D" w:rsidRPr="00FF479E" w14:paraId="6C9F73CB" w14:textId="77777777" w:rsidTr="00192BAA">
        <w:tc>
          <w:tcPr>
            <w:tcW w:w="2206" w:type="dxa"/>
            <w:shd w:val="clear" w:color="auto" w:fill="auto"/>
            <w:vAlign w:val="center"/>
          </w:tcPr>
          <w:p w14:paraId="7CDD810B"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58AC7F60" w14:textId="77777777" w:rsidR="00B7536D" w:rsidRPr="00FF479E" w:rsidRDefault="008328DC" w:rsidP="00192BAA">
            <w:pPr>
              <w:rPr>
                <w:rFonts w:cs="Arial"/>
                <w:szCs w:val="20"/>
              </w:rPr>
            </w:pPr>
            <w:r w:rsidRPr="00DB78F3">
              <w:rPr>
                <w:highlight w:val="yellow"/>
              </w:rPr>
              <w:t xml:space="preserve">[DOPLNÍ </w:t>
            </w:r>
            <w:r>
              <w:rPr>
                <w:highlight w:val="yellow"/>
              </w:rPr>
              <w:t>DODAVATEL</w:t>
            </w:r>
            <w:r w:rsidRPr="00DB78F3">
              <w:rPr>
                <w:highlight w:val="yellow"/>
              </w:rPr>
              <w:t>]</w:t>
            </w:r>
          </w:p>
        </w:tc>
      </w:tr>
    </w:tbl>
    <w:p w14:paraId="3C2A1E7E" w14:textId="77777777" w:rsidR="00B7536D" w:rsidRPr="00FF479E" w:rsidRDefault="00B7536D" w:rsidP="00F91E41">
      <w:pPr>
        <w:rPr>
          <w:rFonts w:cs="Arial"/>
          <w:snapToGrid w:val="0"/>
          <w:szCs w:val="20"/>
          <w:lang w:eastAsia="en-US"/>
        </w:rPr>
      </w:pPr>
    </w:p>
    <w:p w14:paraId="36E0A968" w14:textId="77777777"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4E3AA0C1" w14:textId="77777777" w:rsidTr="00192BAA">
        <w:tc>
          <w:tcPr>
            <w:tcW w:w="2206" w:type="dxa"/>
            <w:shd w:val="clear" w:color="auto" w:fill="auto"/>
            <w:vAlign w:val="center"/>
          </w:tcPr>
          <w:p w14:paraId="63CFC841"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5425EC6"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r w:rsidR="00B7536D" w:rsidRPr="00FF479E" w14:paraId="1E1170A5" w14:textId="77777777" w:rsidTr="00192BAA">
        <w:tc>
          <w:tcPr>
            <w:tcW w:w="2206" w:type="dxa"/>
            <w:shd w:val="clear" w:color="auto" w:fill="auto"/>
            <w:vAlign w:val="center"/>
          </w:tcPr>
          <w:p w14:paraId="3A35E940"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41420D9F"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r w:rsidR="00B7536D" w:rsidRPr="00FF479E" w14:paraId="078C87C8" w14:textId="77777777" w:rsidTr="00192BAA">
        <w:tc>
          <w:tcPr>
            <w:tcW w:w="2206" w:type="dxa"/>
            <w:shd w:val="clear" w:color="auto" w:fill="auto"/>
            <w:vAlign w:val="center"/>
          </w:tcPr>
          <w:p w14:paraId="1E1B224A"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11FF3B24"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r w:rsidR="00B7536D" w:rsidRPr="00FF479E" w14:paraId="31C1C1FC" w14:textId="77777777" w:rsidTr="00192BAA">
        <w:tc>
          <w:tcPr>
            <w:tcW w:w="2206" w:type="dxa"/>
            <w:shd w:val="clear" w:color="auto" w:fill="auto"/>
            <w:vAlign w:val="center"/>
          </w:tcPr>
          <w:p w14:paraId="3541C3DF"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7040F0A"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r w:rsidR="00B7536D" w:rsidRPr="00FF479E" w14:paraId="1CB3E5A7" w14:textId="77777777" w:rsidTr="00192BAA">
        <w:tc>
          <w:tcPr>
            <w:tcW w:w="2206" w:type="dxa"/>
            <w:shd w:val="clear" w:color="auto" w:fill="auto"/>
            <w:vAlign w:val="center"/>
          </w:tcPr>
          <w:p w14:paraId="713BA1BB"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17B88430" w14:textId="77777777" w:rsidR="00B7536D" w:rsidRPr="00FF479E" w:rsidRDefault="008328DC" w:rsidP="00192BAA">
            <w:pPr>
              <w:rPr>
                <w:rFonts w:cs="Arial"/>
                <w:szCs w:val="20"/>
                <w:lang w:eastAsia="en-US"/>
              </w:rPr>
            </w:pPr>
            <w:r w:rsidRPr="00DB78F3">
              <w:rPr>
                <w:highlight w:val="yellow"/>
              </w:rPr>
              <w:t xml:space="preserve">[DOPLNÍ </w:t>
            </w:r>
            <w:r>
              <w:rPr>
                <w:highlight w:val="yellow"/>
              </w:rPr>
              <w:t>DODAVATEL</w:t>
            </w:r>
            <w:r w:rsidRPr="00DB78F3">
              <w:rPr>
                <w:highlight w:val="yellow"/>
              </w:rPr>
              <w:t>]</w:t>
            </w:r>
          </w:p>
        </w:tc>
      </w:tr>
    </w:tbl>
    <w:p w14:paraId="3C7E04B2" w14:textId="77777777" w:rsidR="0019351D" w:rsidRPr="00FF479E" w:rsidRDefault="0019351D" w:rsidP="0019351D">
      <w:pPr>
        <w:rPr>
          <w:rFonts w:cs="Arial"/>
          <w:szCs w:val="20"/>
          <w:lang w:eastAsia="en-US"/>
        </w:rPr>
      </w:pPr>
    </w:p>
    <w:p w14:paraId="4986F003" w14:textId="77777777"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FF479E" w14:paraId="701C0BBB" w14:textId="77777777" w:rsidTr="00925101">
        <w:tc>
          <w:tcPr>
            <w:tcW w:w="2206" w:type="dxa"/>
            <w:shd w:val="clear" w:color="auto" w:fill="auto"/>
            <w:vAlign w:val="center"/>
          </w:tcPr>
          <w:p w14:paraId="58B28AA4" w14:textId="77777777" w:rsidR="001C1E65" w:rsidRPr="00FF479E" w:rsidRDefault="001C1E65"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547D9077" w14:textId="77777777" w:rsidR="001C1E65" w:rsidRPr="00FF479E" w:rsidRDefault="008328DC" w:rsidP="00925101">
            <w:pPr>
              <w:rPr>
                <w:rFonts w:cs="Arial"/>
                <w:szCs w:val="20"/>
              </w:rPr>
            </w:pPr>
            <w:r w:rsidRPr="00DB78F3">
              <w:rPr>
                <w:highlight w:val="yellow"/>
              </w:rPr>
              <w:t xml:space="preserve">[DOPLNÍ </w:t>
            </w:r>
            <w:r>
              <w:rPr>
                <w:highlight w:val="yellow"/>
              </w:rPr>
              <w:t>DODAVATEL</w:t>
            </w:r>
            <w:r w:rsidRPr="00DB78F3">
              <w:rPr>
                <w:highlight w:val="yellow"/>
              </w:rPr>
              <w:t>]</w:t>
            </w:r>
          </w:p>
        </w:tc>
      </w:tr>
      <w:tr w:rsidR="001C1E65" w:rsidRPr="00FF479E" w14:paraId="2739192B" w14:textId="77777777" w:rsidTr="00925101">
        <w:tc>
          <w:tcPr>
            <w:tcW w:w="2206" w:type="dxa"/>
            <w:shd w:val="clear" w:color="auto" w:fill="auto"/>
            <w:vAlign w:val="center"/>
          </w:tcPr>
          <w:p w14:paraId="7EFAF15A" w14:textId="77777777" w:rsidR="001C1E65" w:rsidRPr="00FF479E" w:rsidRDefault="001C1E65" w:rsidP="00925101">
            <w:pPr>
              <w:rPr>
                <w:rFonts w:cs="Arial"/>
                <w:szCs w:val="20"/>
                <w:lang w:eastAsia="en-US"/>
              </w:rPr>
            </w:pPr>
            <w:r w:rsidRPr="00FF479E">
              <w:rPr>
                <w:rFonts w:cs="Arial"/>
                <w:szCs w:val="20"/>
                <w:lang w:eastAsia="en-US"/>
              </w:rPr>
              <w:t>Adresa</w:t>
            </w:r>
          </w:p>
        </w:tc>
        <w:tc>
          <w:tcPr>
            <w:tcW w:w="6343" w:type="dxa"/>
            <w:shd w:val="clear" w:color="auto" w:fill="auto"/>
          </w:tcPr>
          <w:p w14:paraId="7C0A039A" w14:textId="77777777" w:rsidR="001C1E65" w:rsidRPr="00FF479E" w:rsidRDefault="008328DC" w:rsidP="00925101">
            <w:pPr>
              <w:rPr>
                <w:rFonts w:cs="Arial"/>
                <w:szCs w:val="20"/>
              </w:rPr>
            </w:pPr>
            <w:r w:rsidRPr="00DB78F3">
              <w:rPr>
                <w:highlight w:val="yellow"/>
              </w:rPr>
              <w:t xml:space="preserve">[DOPLNÍ </w:t>
            </w:r>
            <w:r>
              <w:rPr>
                <w:highlight w:val="yellow"/>
              </w:rPr>
              <w:t>DODAVATEL</w:t>
            </w:r>
            <w:r w:rsidRPr="00DB78F3">
              <w:rPr>
                <w:highlight w:val="yellow"/>
              </w:rPr>
              <w:t>]</w:t>
            </w:r>
          </w:p>
        </w:tc>
      </w:tr>
      <w:tr w:rsidR="001C1E65" w:rsidRPr="00FF479E" w14:paraId="730DFC91" w14:textId="77777777" w:rsidTr="00925101">
        <w:tc>
          <w:tcPr>
            <w:tcW w:w="2206" w:type="dxa"/>
            <w:shd w:val="clear" w:color="auto" w:fill="auto"/>
            <w:vAlign w:val="center"/>
          </w:tcPr>
          <w:p w14:paraId="54874197" w14:textId="77777777" w:rsidR="001C1E65" w:rsidRPr="00FF479E" w:rsidRDefault="001C1E65" w:rsidP="00925101">
            <w:pPr>
              <w:rPr>
                <w:rFonts w:cs="Arial"/>
                <w:szCs w:val="20"/>
                <w:lang w:eastAsia="en-US"/>
              </w:rPr>
            </w:pPr>
            <w:r w:rsidRPr="00FF479E">
              <w:rPr>
                <w:rFonts w:cs="Arial"/>
                <w:szCs w:val="20"/>
                <w:lang w:eastAsia="en-US"/>
              </w:rPr>
              <w:t>E-mail</w:t>
            </w:r>
          </w:p>
        </w:tc>
        <w:tc>
          <w:tcPr>
            <w:tcW w:w="6343" w:type="dxa"/>
            <w:shd w:val="clear" w:color="auto" w:fill="auto"/>
          </w:tcPr>
          <w:p w14:paraId="63EC15D2" w14:textId="77777777" w:rsidR="001C1E65" w:rsidRPr="00FF479E" w:rsidRDefault="008328DC" w:rsidP="00925101">
            <w:pPr>
              <w:rPr>
                <w:rFonts w:cs="Arial"/>
                <w:szCs w:val="20"/>
              </w:rPr>
            </w:pPr>
            <w:r w:rsidRPr="00DB78F3">
              <w:rPr>
                <w:highlight w:val="yellow"/>
              </w:rPr>
              <w:t xml:space="preserve">[DOPLNÍ </w:t>
            </w:r>
            <w:r>
              <w:rPr>
                <w:highlight w:val="yellow"/>
              </w:rPr>
              <w:t>DODAVATEL</w:t>
            </w:r>
            <w:r w:rsidRPr="00DB78F3">
              <w:rPr>
                <w:highlight w:val="yellow"/>
              </w:rPr>
              <w:t>]</w:t>
            </w:r>
          </w:p>
        </w:tc>
      </w:tr>
      <w:tr w:rsidR="001C1E65" w:rsidRPr="00FF479E" w14:paraId="0B273CDF" w14:textId="77777777" w:rsidTr="00925101">
        <w:tc>
          <w:tcPr>
            <w:tcW w:w="2206" w:type="dxa"/>
            <w:shd w:val="clear" w:color="auto" w:fill="auto"/>
            <w:vAlign w:val="center"/>
          </w:tcPr>
          <w:p w14:paraId="7A9F3A5D" w14:textId="77777777" w:rsidR="001C1E65" w:rsidRPr="00FF479E" w:rsidRDefault="001C1E65" w:rsidP="00925101">
            <w:pPr>
              <w:rPr>
                <w:rFonts w:cs="Arial"/>
                <w:szCs w:val="20"/>
                <w:lang w:eastAsia="en-US"/>
              </w:rPr>
            </w:pPr>
            <w:r w:rsidRPr="00FF479E">
              <w:rPr>
                <w:rFonts w:cs="Arial"/>
                <w:szCs w:val="20"/>
                <w:lang w:eastAsia="en-US"/>
              </w:rPr>
              <w:t>Telefon</w:t>
            </w:r>
          </w:p>
        </w:tc>
        <w:tc>
          <w:tcPr>
            <w:tcW w:w="6343" w:type="dxa"/>
            <w:shd w:val="clear" w:color="auto" w:fill="auto"/>
          </w:tcPr>
          <w:p w14:paraId="498EED02" w14:textId="77777777" w:rsidR="001C1E65" w:rsidRPr="00FF479E" w:rsidRDefault="008328DC" w:rsidP="00925101">
            <w:pPr>
              <w:rPr>
                <w:rFonts w:cs="Arial"/>
                <w:szCs w:val="20"/>
              </w:rPr>
            </w:pPr>
            <w:r w:rsidRPr="00DB78F3">
              <w:rPr>
                <w:highlight w:val="yellow"/>
              </w:rPr>
              <w:t xml:space="preserve">[DOPLNÍ </w:t>
            </w:r>
            <w:r>
              <w:rPr>
                <w:highlight w:val="yellow"/>
              </w:rPr>
              <w:t>DODAVATEL</w:t>
            </w:r>
            <w:r w:rsidRPr="00DB78F3">
              <w:rPr>
                <w:highlight w:val="yellow"/>
              </w:rPr>
              <w:t>]</w:t>
            </w:r>
          </w:p>
        </w:tc>
      </w:tr>
      <w:tr w:rsidR="001C1E65" w:rsidRPr="00FF479E" w14:paraId="71627A34" w14:textId="77777777" w:rsidTr="0027380A">
        <w:tc>
          <w:tcPr>
            <w:tcW w:w="2206" w:type="dxa"/>
            <w:shd w:val="clear" w:color="auto" w:fill="auto"/>
            <w:vAlign w:val="center"/>
          </w:tcPr>
          <w:p w14:paraId="7B56F400" w14:textId="77777777" w:rsidR="001C1E65" w:rsidRPr="00FF479E" w:rsidRDefault="001C1E65" w:rsidP="00925101">
            <w:pPr>
              <w:rPr>
                <w:rFonts w:cs="Arial"/>
                <w:szCs w:val="20"/>
                <w:lang w:eastAsia="en-US"/>
              </w:rPr>
            </w:pPr>
            <w:r w:rsidRPr="00FF479E">
              <w:rPr>
                <w:rFonts w:cs="Arial"/>
                <w:szCs w:val="20"/>
                <w:lang w:eastAsia="en-US"/>
              </w:rPr>
              <w:t>Fax</w:t>
            </w:r>
          </w:p>
        </w:tc>
        <w:tc>
          <w:tcPr>
            <w:tcW w:w="6343" w:type="dxa"/>
            <w:shd w:val="clear" w:color="auto" w:fill="auto"/>
          </w:tcPr>
          <w:p w14:paraId="51DB9EA8" w14:textId="77777777" w:rsidR="001C1E65" w:rsidRPr="00FF479E" w:rsidRDefault="008328DC" w:rsidP="00925101">
            <w:pPr>
              <w:rPr>
                <w:rFonts w:cs="Arial"/>
                <w:szCs w:val="20"/>
              </w:rPr>
            </w:pPr>
            <w:r w:rsidRPr="00DB78F3">
              <w:rPr>
                <w:highlight w:val="yellow"/>
              </w:rPr>
              <w:t xml:space="preserve">[DOPLNÍ </w:t>
            </w:r>
            <w:r>
              <w:rPr>
                <w:highlight w:val="yellow"/>
              </w:rPr>
              <w:t>DODAVATEL</w:t>
            </w:r>
            <w:r w:rsidRPr="00DB78F3">
              <w:rPr>
                <w:highlight w:val="yellow"/>
              </w:rPr>
              <w:t>]</w:t>
            </w:r>
          </w:p>
        </w:tc>
      </w:tr>
    </w:tbl>
    <w:p w14:paraId="69F721A9" w14:textId="77777777" w:rsidR="00003815" w:rsidRPr="00FF479E" w:rsidRDefault="00003815" w:rsidP="00CB4254">
      <w:pPr>
        <w:pStyle w:val="RLProhlensmluvnchstran"/>
        <w:rPr>
          <w:rFonts w:cs="Arial"/>
          <w:szCs w:val="20"/>
        </w:rPr>
        <w:sectPr w:rsidR="00003815" w:rsidRPr="00FF479E" w:rsidSect="00C04C14">
          <w:headerReference w:type="default" r:id="rId17"/>
          <w:pgSz w:w="11906" w:h="16838"/>
          <w:pgMar w:top="1418" w:right="1418" w:bottom="1418" w:left="1418" w:header="709" w:footer="709" w:gutter="0"/>
          <w:pgNumType w:start="1"/>
          <w:cols w:space="708"/>
          <w:docGrid w:linePitch="360"/>
        </w:sectPr>
      </w:pPr>
      <w:bookmarkStart w:id="235" w:name="Annex05"/>
    </w:p>
    <w:p w14:paraId="48D34B80" w14:textId="77777777" w:rsidR="00CB4254" w:rsidRPr="00FF479E" w:rsidRDefault="00CB4254" w:rsidP="00CB4254">
      <w:pPr>
        <w:pStyle w:val="RLProhlensmluvnchstran"/>
        <w:rPr>
          <w:rFonts w:cs="Arial"/>
          <w:szCs w:val="20"/>
        </w:rPr>
      </w:pPr>
      <w:r w:rsidRPr="00FF479E">
        <w:rPr>
          <w:rFonts w:cs="Arial"/>
          <w:szCs w:val="20"/>
        </w:rPr>
        <w:lastRenderedPageBreak/>
        <w:t>Příloha č. 5</w:t>
      </w:r>
      <w:bookmarkEnd w:id="235"/>
    </w:p>
    <w:p w14:paraId="6D04580C" w14:textId="77777777" w:rsidR="00F225C9" w:rsidRPr="00FF479E" w:rsidRDefault="00C01D84" w:rsidP="00F225C9">
      <w:pPr>
        <w:pStyle w:val="RLProhlensmluvnchstran"/>
        <w:rPr>
          <w:rFonts w:cs="Arial"/>
          <w:szCs w:val="20"/>
        </w:rPr>
      </w:pPr>
      <w:r w:rsidRPr="00FF479E">
        <w:rPr>
          <w:rFonts w:cs="Arial"/>
          <w:szCs w:val="20"/>
        </w:rPr>
        <w:t xml:space="preserve">Seznam </w:t>
      </w:r>
      <w:r w:rsidR="00AB6BAC">
        <w:rPr>
          <w:rFonts w:cs="Arial"/>
          <w:szCs w:val="20"/>
        </w:rPr>
        <w:t>poddodavatel</w:t>
      </w:r>
      <w:r w:rsidRPr="00FF479E">
        <w:rPr>
          <w:rFonts w:cs="Arial"/>
          <w:szCs w:val="20"/>
        </w:rPr>
        <w:t>ů</w:t>
      </w:r>
    </w:p>
    <w:p w14:paraId="5AB2A970" w14:textId="77777777" w:rsidR="00390225" w:rsidRPr="00FF479E" w:rsidRDefault="00390225" w:rsidP="00390225">
      <w:pPr>
        <w:rPr>
          <w:rFonts w:cs="Arial"/>
          <w:b/>
          <w:szCs w:val="20"/>
        </w:rPr>
      </w:pPr>
    </w:p>
    <w:p w14:paraId="131B08E1" w14:textId="77777777"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14:paraId="0F305564" w14:textId="77777777"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4C4892E7" w14:textId="77777777"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17387CE4" w14:textId="77777777"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6D1BE98D" w14:textId="77777777"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62DBC54D" w14:textId="77777777"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242CF736" w14:textId="77777777" w:rsidR="00390225" w:rsidRPr="00FF479E" w:rsidRDefault="00390225" w:rsidP="00390225">
      <w:pPr>
        <w:rPr>
          <w:rFonts w:cs="Arial"/>
          <w:b/>
          <w:szCs w:val="20"/>
        </w:rPr>
      </w:pPr>
    </w:p>
    <w:p w14:paraId="6C149D18" w14:textId="77777777" w:rsidR="00390225" w:rsidRPr="00FF479E" w:rsidRDefault="00390225" w:rsidP="00390225">
      <w:pPr>
        <w:rPr>
          <w:rFonts w:cs="Arial"/>
          <w:b/>
          <w:szCs w:val="20"/>
        </w:rPr>
      </w:pPr>
      <w:r w:rsidRPr="00FF479E">
        <w:rPr>
          <w:rFonts w:cs="Arial"/>
          <w:b/>
          <w:szCs w:val="20"/>
        </w:rPr>
        <w:t>2</w:t>
      </w:r>
      <w:r w:rsidR="00902D79" w:rsidRPr="00FF479E">
        <w:rPr>
          <w:rFonts w:cs="Arial"/>
          <w:b/>
          <w:szCs w:val="20"/>
        </w:rPr>
        <w:t>)</w:t>
      </w:r>
    </w:p>
    <w:p w14:paraId="6DDB90AF" w14:textId="77777777"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1B4A8A3B" w14:textId="77777777"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15A5A844" w14:textId="77777777"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0F350056" w14:textId="77777777"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7F5AAF97" w14:textId="77777777"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550F3794" w14:textId="77777777" w:rsidR="00390225" w:rsidRPr="00FF479E" w:rsidRDefault="00390225" w:rsidP="00390225">
      <w:pPr>
        <w:tabs>
          <w:tab w:val="left" w:pos="2340"/>
        </w:tabs>
        <w:rPr>
          <w:rFonts w:cs="Arial"/>
          <w:szCs w:val="20"/>
        </w:rPr>
      </w:pPr>
      <w:r w:rsidRPr="00FF479E">
        <w:rPr>
          <w:rFonts w:cs="Arial"/>
          <w:szCs w:val="20"/>
        </w:rPr>
        <w:t xml:space="preserve"> </w:t>
      </w:r>
    </w:p>
    <w:p w14:paraId="43D40F31" w14:textId="77777777" w:rsidR="00390225" w:rsidRPr="00FF479E" w:rsidRDefault="00390225" w:rsidP="00390225">
      <w:pPr>
        <w:rPr>
          <w:rFonts w:cs="Arial"/>
          <w:b/>
          <w:szCs w:val="20"/>
        </w:rPr>
      </w:pPr>
      <w:r w:rsidRPr="00FF479E">
        <w:rPr>
          <w:rFonts w:cs="Arial"/>
          <w:b/>
          <w:szCs w:val="20"/>
        </w:rPr>
        <w:t>3</w:t>
      </w:r>
      <w:r w:rsidR="00902D79" w:rsidRPr="00FF479E">
        <w:rPr>
          <w:rFonts w:cs="Arial"/>
          <w:b/>
          <w:szCs w:val="20"/>
        </w:rPr>
        <w:t>)</w:t>
      </w:r>
    </w:p>
    <w:p w14:paraId="3957B041" w14:textId="77777777"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74118534" w14:textId="77777777"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5F3002B1" w14:textId="77777777"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4FE4223B" w14:textId="77777777"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7E021AC8" w14:textId="77777777"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31CA5355" w14:textId="77777777" w:rsidR="00390225" w:rsidRPr="00FF479E" w:rsidRDefault="00390225" w:rsidP="00390225">
      <w:pPr>
        <w:tabs>
          <w:tab w:val="left" w:pos="2340"/>
        </w:tabs>
        <w:rPr>
          <w:rFonts w:cs="Arial"/>
          <w:szCs w:val="20"/>
        </w:rPr>
      </w:pPr>
    </w:p>
    <w:p w14:paraId="39EBB447" w14:textId="77777777"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r w:rsidR="008328DC" w:rsidRPr="00DB78F3">
        <w:rPr>
          <w:highlight w:val="yellow"/>
        </w:rPr>
        <w:t xml:space="preserve">[DOPLNÍ </w:t>
      </w:r>
      <w:r w:rsidR="008328DC">
        <w:rPr>
          <w:highlight w:val="yellow"/>
        </w:rPr>
        <w:t>DODAVATEL</w:t>
      </w:r>
      <w:r w:rsidR="008328DC" w:rsidRPr="00DB78F3">
        <w:rPr>
          <w:highlight w:val="yellow"/>
        </w:rPr>
        <w:t>]</w:t>
      </w:r>
    </w:p>
    <w:p w14:paraId="226FDDD0" w14:textId="77777777" w:rsidR="00F225C9" w:rsidRPr="00FF479E" w:rsidRDefault="00F225C9" w:rsidP="00F225C9">
      <w:pPr>
        <w:rPr>
          <w:rFonts w:cs="Arial"/>
          <w:szCs w:val="20"/>
        </w:rPr>
      </w:pPr>
    </w:p>
    <w:p w14:paraId="389D3C1F" w14:textId="77777777" w:rsidR="005A5E6F" w:rsidRPr="00FF479E" w:rsidRDefault="005A5E6F" w:rsidP="00CB4254">
      <w:pPr>
        <w:pStyle w:val="RLProhlensmluvnchstran"/>
        <w:rPr>
          <w:rFonts w:cs="Arial"/>
          <w:szCs w:val="20"/>
        </w:rPr>
      </w:pPr>
    </w:p>
    <w:p w14:paraId="031836A6"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52F5396C" w14:textId="77777777" w:rsidR="00CB4254" w:rsidRPr="00FF479E" w:rsidRDefault="00CB4254" w:rsidP="00CB4254">
      <w:pPr>
        <w:pStyle w:val="RLProhlensmluvnchstran"/>
        <w:rPr>
          <w:rFonts w:cs="Arial"/>
          <w:szCs w:val="20"/>
        </w:rPr>
      </w:pPr>
      <w:bookmarkStart w:id="236" w:name="_Hlt313894098"/>
      <w:bookmarkStart w:id="237" w:name="Annex06"/>
      <w:bookmarkEnd w:id="236"/>
      <w:r w:rsidRPr="00FF479E">
        <w:rPr>
          <w:rFonts w:cs="Arial"/>
          <w:szCs w:val="20"/>
        </w:rPr>
        <w:lastRenderedPageBreak/>
        <w:t>Příloha č. 6</w:t>
      </w:r>
      <w:bookmarkEnd w:id="237"/>
    </w:p>
    <w:p w14:paraId="24A8CA24" w14:textId="77777777" w:rsidR="00201A5D" w:rsidRPr="00FF479E" w:rsidRDefault="00201A5D" w:rsidP="00201A5D">
      <w:pPr>
        <w:pStyle w:val="RLProhlensmluvnchstran"/>
        <w:rPr>
          <w:rFonts w:cs="Arial"/>
          <w:szCs w:val="20"/>
        </w:rPr>
      </w:pPr>
      <w:r w:rsidRPr="00FF479E">
        <w:rPr>
          <w:rFonts w:cs="Arial"/>
          <w:szCs w:val="20"/>
        </w:rPr>
        <w:t>Zadávací dokumentace</w:t>
      </w:r>
    </w:p>
    <w:p w14:paraId="7A5F92C1" w14:textId="77777777" w:rsidR="00201A5D" w:rsidRPr="00FF479E" w:rsidRDefault="00201A5D" w:rsidP="00201A5D">
      <w:pPr>
        <w:pStyle w:val="RLProhlensmluvnchstran"/>
        <w:rPr>
          <w:rFonts w:cs="Arial"/>
          <w:szCs w:val="20"/>
        </w:rPr>
      </w:pPr>
    </w:p>
    <w:p w14:paraId="3F8DE17C" w14:textId="77777777" w:rsidR="00D005AE" w:rsidRPr="005076DA" w:rsidRDefault="00201A5D" w:rsidP="00201A5D">
      <w:pPr>
        <w:pStyle w:val="RLProhlensmluvnchstran"/>
        <w:rPr>
          <w:rFonts w:cs="Arial"/>
          <w:b w:val="0"/>
          <w:i/>
          <w:szCs w:val="20"/>
        </w:rPr>
      </w:pPr>
      <w:r w:rsidRPr="00FF479E">
        <w:rPr>
          <w:rFonts w:cs="Arial"/>
          <w:b w:val="0"/>
          <w:i/>
          <w:szCs w:val="20"/>
        </w:rPr>
        <w:t>(volná příloha</w:t>
      </w:r>
      <w:r w:rsidR="00C852ED" w:rsidRPr="00FF479E">
        <w:rPr>
          <w:rFonts w:cs="Arial"/>
          <w:b w:val="0"/>
          <w:i/>
          <w:szCs w:val="20"/>
        </w:rPr>
        <w:t xml:space="preserve"> </w:t>
      </w:r>
      <w:r w:rsidRPr="00FF479E">
        <w:rPr>
          <w:rFonts w:cs="Arial"/>
          <w:b w:val="0"/>
          <w:i/>
          <w:szCs w:val="20"/>
        </w:rPr>
        <w:t>– bez její</w:t>
      </w:r>
      <w:r w:rsidR="00C4561F" w:rsidRPr="00FF479E">
        <w:rPr>
          <w:rFonts w:cs="Arial"/>
          <w:b w:val="0"/>
          <w:i/>
          <w:szCs w:val="20"/>
        </w:rPr>
        <w:t>ch</w:t>
      </w:r>
      <w:r w:rsidRPr="00FF479E">
        <w:rPr>
          <w:rFonts w:cs="Arial"/>
          <w:b w:val="0"/>
          <w:i/>
          <w:szCs w:val="20"/>
        </w:rPr>
        <w:t xml:space="preserve"> příloh č. 2</w:t>
      </w:r>
      <w:r w:rsidR="00C164B4" w:rsidRPr="00FF479E">
        <w:rPr>
          <w:rFonts w:cs="Arial"/>
          <w:b w:val="0"/>
          <w:i/>
          <w:szCs w:val="20"/>
        </w:rPr>
        <w:t xml:space="preserve"> a</w:t>
      </w:r>
      <w:r w:rsidR="00C4561F" w:rsidRPr="00FF479E">
        <w:rPr>
          <w:rFonts w:cs="Arial"/>
          <w:b w:val="0"/>
          <w:i/>
          <w:szCs w:val="20"/>
        </w:rPr>
        <w:t xml:space="preserve"> č. </w:t>
      </w:r>
      <w:r w:rsidR="00965DF3">
        <w:rPr>
          <w:rFonts w:cs="Arial"/>
          <w:b w:val="0"/>
          <w:i/>
          <w:szCs w:val="20"/>
        </w:rPr>
        <w:t>5</w:t>
      </w:r>
      <w:r w:rsidR="00C4561F" w:rsidRPr="00FF479E">
        <w:rPr>
          <w:rFonts w:cs="Arial"/>
          <w:b w:val="0"/>
          <w:i/>
          <w:szCs w:val="20"/>
        </w:rPr>
        <w:t xml:space="preserve"> </w:t>
      </w:r>
      <w:r w:rsidRPr="00FF479E">
        <w:rPr>
          <w:rFonts w:cs="Arial"/>
          <w:b w:val="0"/>
          <w:i/>
          <w:szCs w:val="20"/>
        </w:rPr>
        <w:t>bude přiložena k této Smlouvě při podpisu)</w:t>
      </w:r>
    </w:p>
    <w:p w14:paraId="41103720" w14:textId="77777777" w:rsidR="00D005AE" w:rsidRPr="005076DA" w:rsidRDefault="00D005AE" w:rsidP="00201A5D">
      <w:pPr>
        <w:pStyle w:val="RLProhlensmluvnchstran"/>
        <w:rPr>
          <w:rFonts w:cs="Arial"/>
          <w:b w:val="0"/>
          <w:i/>
          <w:szCs w:val="20"/>
        </w:rPr>
      </w:pPr>
    </w:p>
    <w:p w14:paraId="261FA1BD" w14:textId="77777777" w:rsidR="00C1671A" w:rsidRPr="005076DA" w:rsidRDefault="00C1671A" w:rsidP="00C9576C">
      <w:pPr>
        <w:pStyle w:val="RLProhlensmluvnchstran"/>
        <w:jc w:val="left"/>
        <w:rPr>
          <w:rFonts w:cs="Arial"/>
          <w:szCs w:val="20"/>
        </w:rPr>
      </w:pPr>
    </w:p>
    <w:sectPr w:rsidR="00C1671A" w:rsidRPr="005076DA" w:rsidSect="00C04C14">
      <w:headerReference w:type="default" r:id="rId18"/>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08527" w14:textId="77777777" w:rsidR="009A7846" w:rsidRDefault="009A7846">
      <w:r>
        <w:separator/>
      </w:r>
    </w:p>
  </w:endnote>
  <w:endnote w:type="continuationSeparator" w:id="0">
    <w:p w14:paraId="70CC99D0" w14:textId="77777777" w:rsidR="009A7846" w:rsidRDefault="009A7846">
      <w:r>
        <w:continuationSeparator/>
      </w:r>
    </w:p>
  </w:endnote>
  <w:endnote w:type="continuationNotice" w:id="1">
    <w:p w14:paraId="49D297BF" w14:textId="77777777" w:rsidR="009A7846" w:rsidRDefault="009A7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0E3D7" w14:textId="77777777" w:rsidR="006A54A0" w:rsidRDefault="006A54A0" w:rsidP="00094A1C">
    <w:pPr>
      <w:pStyle w:val="Zpat"/>
      <w:framePr w:wrap="around" w:vAnchor="text" w:hAnchor="margin" w:xAlign="center" w:y="1"/>
    </w:pPr>
    <w:r>
      <w:fldChar w:fldCharType="begin"/>
    </w:r>
    <w:r>
      <w:instrText xml:space="preserve">PAGE  </w:instrText>
    </w:r>
    <w:r>
      <w:fldChar w:fldCharType="end"/>
    </w:r>
  </w:p>
  <w:p w14:paraId="0FB1A63F" w14:textId="77777777" w:rsidR="006A54A0" w:rsidRDefault="006A54A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337E0" w14:textId="2A2EF19A" w:rsidR="006A54A0" w:rsidRDefault="006A54A0">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040259">
      <w:rPr>
        <w:rStyle w:val="slostrnky"/>
        <w:noProof/>
      </w:rPr>
      <w:t>42</w:t>
    </w:r>
    <w:r>
      <w:rPr>
        <w:rStyle w:val="slostrnky"/>
      </w:rPr>
      <w:fldChar w:fldCharType="end"/>
    </w:r>
    <w:r>
      <w:rPr>
        <w:rStyle w:val="slostrnky"/>
      </w:rPr>
      <w:t xml:space="preserve"> / </w:t>
    </w:r>
    <w:fldSimple w:instr=" SECTIONPAGES  \* Arabic  \* MERGEFORMAT ">
      <w:r w:rsidR="00040259">
        <w:rPr>
          <w:noProof/>
        </w:rPr>
        <w:t>42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2AFFA" w14:textId="77777777" w:rsidR="006A54A0" w:rsidRPr="0054056B" w:rsidRDefault="006A54A0" w:rsidP="005405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8FED7" w14:textId="77777777" w:rsidR="009A7846" w:rsidRDefault="009A7846">
      <w:r>
        <w:separator/>
      </w:r>
    </w:p>
  </w:footnote>
  <w:footnote w:type="continuationSeparator" w:id="0">
    <w:p w14:paraId="04BEE5A8" w14:textId="77777777" w:rsidR="009A7846" w:rsidRDefault="009A7846">
      <w:r>
        <w:continuationSeparator/>
      </w:r>
    </w:p>
  </w:footnote>
  <w:footnote w:type="continuationNotice" w:id="1">
    <w:p w14:paraId="1A4F22D3" w14:textId="77777777" w:rsidR="009A7846" w:rsidRDefault="009A784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6A30D" w14:textId="1E9E4B6C" w:rsidR="006A54A0" w:rsidRPr="00D6718A" w:rsidRDefault="006A54A0" w:rsidP="00D6718A">
    <w:pPr>
      <w:pStyle w:val="Zhlav"/>
      <w:jc w:val="both"/>
    </w:pPr>
    <w:r w:rsidRPr="00004F40">
      <w:t xml:space="preserve">Smlouva o vytvoření </w:t>
    </w:r>
    <w:r>
      <w:t>JISPSV</w:t>
    </w:r>
    <w:r w:rsidRPr="00004F40">
      <w:t xml:space="preserve"> – IS SOCIÁLNÍ DÁVKY </w:t>
    </w:r>
    <w:r>
      <w:t xml:space="preserve">II. </w:t>
    </w:r>
    <w:r w:rsidRPr="00004F40">
      <w:t>a poskytování souvisejících služeb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00BF3" w14:textId="77777777" w:rsidR="006A54A0" w:rsidRDefault="006A54A0" w:rsidP="00CB7FB7">
    <w:pPr>
      <w:pStyle w:val="Zhlav"/>
      <w:pBdr>
        <w:bottom w:val="none" w:sz="0" w:space="0" w:color="auto"/>
      </w:pBdr>
    </w:pPr>
  </w:p>
  <w:p w14:paraId="6D375433" w14:textId="77777777" w:rsidR="006A54A0" w:rsidRDefault="006A54A0"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DB4A6" w14:textId="582A6879" w:rsidR="006A54A0" w:rsidRPr="00D6718A" w:rsidRDefault="006A54A0" w:rsidP="00D6718A">
    <w:pPr>
      <w:pStyle w:val="Zhlav"/>
      <w:jc w:val="both"/>
    </w:pPr>
    <w:r w:rsidRPr="00004F40">
      <w:t xml:space="preserve">Smlouva o vytvoření JISPSV – IS SOCIÁLNÍ DÁVKY </w:t>
    </w:r>
    <w:r>
      <w:t xml:space="preserve">II. </w:t>
    </w:r>
    <w:r w:rsidRPr="00004F40">
      <w:t>a poskytování souvisejících služeb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01855" w14:textId="45E8E11C" w:rsidR="006A54A0" w:rsidRPr="00D6718A" w:rsidRDefault="006A54A0" w:rsidP="00D6718A">
    <w:pPr>
      <w:pStyle w:val="Zhlav"/>
      <w:jc w:val="both"/>
    </w:pPr>
    <w:r w:rsidRPr="00004F40">
      <w:t xml:space="preserve">Smlouva o vytvoření JISPSV – IS SOCIÁLNÍ DÁVKY </w:t>
    </w:r>
    <w:r>
      <w:t xml:space="preserve">II. </w:t>
    </w:r>
    <w:r w:rsidRPr="00004F40">
      <w:t>a poskytování souvisejících služeb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7B76A" w14:textId="30F5C7FE" w:rsidR="006A54A0" w:rsidRPr="00004F40" w:rsidRDefault="006A54A0" w:rsidP="00004F40">
    <w:pPr>
      <w:pStyle w:val="Zhlav"/>
    </w:pPr>
    <w:r w:rsidRPr="00004F40">
      <w:t xml:space="preserve">Smlouva o vytvoření JISPSV – IS SOCIÁLNÍ DÁVKY </w:t>
    </w:r>
    <w:r>
      <w:t xml:space="preserve">II. </w:t>
    </w:r>
    <w:r w:rsidRPr="00004F40">
      <w:t>a poskytování souvisejících služeb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pStyle w:val="Seznamsodrkami"/>
      <w:lvlText w:val="*"/>
      <w:lvlJc w:val="left"/>
      <w:pPr>
        <w:ind w:left="0" w:firstLine="0"/>
      </w:pPr>
    </w:lvl>
  </w:abstractNum>
  <w:abstractNum w:abstractNumId="1" w15:restartNumberingAfterBreak="0">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2C6FCD"/>
    <w:multiLevelType w:val="multilevel"/>
    <w:tmpl w:val="2258EF1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3815"/>
    <w:rsid w:val="00004F40"/>
    <w:rsid w:val="000052A2"/>
    <w:rsid w:val="0000553F"/>
    <w:rsid w:val="00005548"/>
    <w:rsid w:val="00005E8A"/>
    <w:rsid w:val="0001080A"/>
    <w:rsid w:val="00010BC3"/>
    <w:rsid w:val="0001136B"/>
    <w:rsid w:val="00011674"/>
    <w:rsid w:val="00012F51"/>
    <w:rsid w:val="00014EB2"/>
    <w:rsid w:val="00016C1D"/>
    <w:rsid w:val="000176DB"/>
    <w:rsid w:val="00017B14"/>
    <w:rsid w:val="00020846"/>
    <w:rsid w:val="00022D97"/>
    <w:rsid w:val="00024CCD"/>
    <w:rsid w:val="0002553A"/>
    <w:rsid w:val="00025DFA"/>
    <w:rsid w:val="00026BAD"/>
    <w:rsid w:val="0003049C"/>
    <w:rsid w:val="00030F39"/>
    <w:rsid w:val="000326B6"/>
    <w:rsid w:val="00032A64"/>
    <w:rsid w:val="00033374"/>
    <w:rsid w:val="00033489"/>
    <w:rsid w:val="00033865"/>
    <w:rsid w:val="00033EEF"/>
    <w:rsid w:val="00034E65"/>
    <w:rsid w:val="00035CB5"/>
    <w:rsid w:val="00035D0D"/>
    <w:rsid w:val="00037048"/>
    <w:rsid w:val="00040259"/>
    <w:rsid w:val="00041474"/>
    <w:rsid w:val="000414E2"/>
    <w:rsid w:val="0004489C"/>
    <w:rsid w:val="0004492D"/>
    <w:rsid w:val="00045007"/>
    <w:rsid w:val="000455F3"/>
    <w:rsid w:val="000465D9"/>
    <w:rsid w:val="00046603"/>
    <w:rsid w:val="00046FCE"/>
    <w:rsid w:val="000544F9"/>
    <w:rsid w:val="00055FEF"/>
    <w:rsid w:val="00056137"/>
    <w:rsid w:val="00057279"/>
    <w:rsid w:val="000630C1"/>
    <w:rsid w:val="0006496A"/>
    <w:rsid w:val="00065633"/>
    <w:rsid w:val="0006575A"/>
    <w:rsid w:val="00065F18"/>
    <w:rsid w:val="00070641"/>
    <w:rsid w:val="00070D5A"/>
    <w:rsid w:val="00071652"/>
    <w:rsid w:val="0007296B"/>
    <w:rsid w:val="000731C0"/>
    <w:rsid w:val="000744F5"/>
    <w:rsid w:val="000767D4"/>
    <w:rsid w:val="00076868"/>
    <w:rsid w:val="00077BBA"/>
    <w:rsid w:val="000803E8"/>
    <w:rsid w:val="000809B7"/>
    <w:rsid w:val="00084060"/>
    <w:rsid w:val="000855F6"/>
    <w:rsid w:val="00090191"/>
    <w:rsid w:val="0009092F"/>
    <w:rsid w:val="00092319"/>
    <w:rsid w:val="00092A44"/>
    <w:rsid w:val="00093F1D"/>
    <w:rsid w:val="00094A1C"/>
    <w:rsid w:val="000A1137"/>
    <w:rsid w:val="000A1F56"/>
    <w:rsid w:val="000A25B0"/>
    <w:rsid w:val="000A278B"/>
    <w:rsid w:val="000A36E5"/>
    <w:rsid w:val="000A665D"/>
    <w:rsid w:val="000B1BD9"/>
    <w:rsid w:val="000B2D63"/>
    <w:rsid w:val="000B35F1"/>
    <w:rsid w:val="000B37FD"/>
    <w:rsid w:val="000B470C"/>
    <w:rsid w:val="000B4B14"/>
    <w:rsid w:val="000B4F44"/>
    <w:rsid w:val="000B5176"/>
    <w:rsid w:val="000B62F4"/>
    <w:rsid w:val="000B670C"/>
    <w:rsid w:val="000B7251"/>
    <w:rsid w:val="000B7427"/>
    <w:rsid w:val="000B7472"/>
    <w:rsid w:val="000B7D8B"/>
    <w:rsid w:val="000C1787"/>
    <w:rsid w:val="000C2655"/>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1062"/>
    <w:rsid w:val="000E2916"/>
    <w:rsid w:val="000E37B1"/>
    <w:rsid w:val="000E3B4C"/>
    <w:rsid w:val="000E415A"/>
    <w:rsid w:val="000E4774"/>
    <w:rsid w:val="000E4AA1"/>
    <w:rsid w:val="000E69A5"/>
    <w:rsid w:val="000E6CAB"/>
    <w:rsid w:val="000E72EF"/>
    <w:rsid w:val="000F0440"/>
    <w:rsid w:val="000F2C35"/>
    <w:rsid w:val="000F2FD2"/>
    <w:rsid w:val="000F40E6"/>
    <w:rsid w:val="000F442B"/>
    <w:rsid w:val="000F4A99"/>
    <w:rsid w:val="000F592C"/>
    <w:rsid w:val="000F5BDD"/>
    <w:rsid w:val="000F5F36"/>
    <w:rsid w:val="000F6477"/>
    <w:rsid w:val="000F7338"/>
    <w:rsid w:val="000F77BE"/>
    <w:rsid w:val="000F7E77"/>
    <w:rsid w:val="00102162"/>
    <w:rsid w:val="00102A6E"/>
    <w:rsid w:val="00104576"/>
    <w:rsid w:val="0010661D"/>
    <w:rsid w:val="0010716A"/>
    <w:rsid w:val="00107BA6"/>
    <w:rsid w:val="00107DDE"/>
    <w:rsid w:val="00107DE4"/>
    <w:rsid w:val="00110382"/>
    <w:rsid w:val="00110A9B"/>
    <w:rsid w:val="00110EA8"/>
    <w:rsid w:val="001110D4"/>
    <w:rsid w:val="001113FC"/>
    <w:rsid w:val="00111E1D"/>
    <w:rsid w:val="001124A5"/>
    <w:rsid w:val="001125BD"/>
    <w:rsid w:val="00112933"/>
    <w:rsid w:val="00112E47"/>
    <w:rsid w:val="00116DDF"/>
    <w:rsid w:val="00120172"/>
    <w:rsid w:val="0012107C"/>
    <w:rsid w:val="001217CE"/>
    <w:rsid w:val="001219C7"/>
    <w:rsid w:val="00123CB4"/>
    <w:rsid w:val="00124C1F"/>
    <w:rsid w:val="001252F7"/>
    <w:rsid w:val="001255E6"/>
    <w:rsid w:val="00125C8C"/>
    <w:rsid w:val="00126505"/>
    <w:rsid w:val="00126961"/>
    <w:rsid w:val="00126A98"/>
    <w:rsid w:val="00126E54"/>
    <w:rsid w:val="00127763"/>
    <w:rsid w:val="001305AD"/>
    <w:rsid w:val="0013384C"/>
    <w:rsid w:val="0013504C"/>
    <w:rsid w:val="00136866"/>
    <w:rsid w:val="00136F91"/>
    <w:rsid w:val="00141316"/>
    <w:rsid w:val="0014242A"/>
    <w:rsid w:val="00143ECC"/>
    <w:rsid w:val="00143FFF"/>
    <w:rsid w:val="001456AE"/>
    <w:rsid w:val="00145F9A"/>
    <w:rsid w:val="00151327"/>
    <w:rsid w:val="00151832"/>
    <w:rsid w:val="0015279C"/>
    <w:rsid w:val="00155734"/>
    <w:rsid w:val="0015581B"/>
    <w:rsid w:val="00156335"/>
    <w:rsid w:val="00157018"/>
    <w:rsid w:val="0015744A"/>
    <w:rsid w:val="00160FA4"/>
    <w:rsid w:val="0016273B"/>
    <w:rsid w:val="00163A7C"/>
    <w:rsid w:val="00164313"/>
    <w:rsid w:val="0016541A"/>
    <w:rsid w:val="0016622D"/>
    <w:rsid w:val="00166C89"/>
    <w:rsid w:val="0016760A"/>
    <w:rsid w:val="00167746"/>
    <w:rsid w:val="00167ED5"/>
    <w:rsid w:val="00170602"/>
    <w:rsid w:val="001725B4"/>
    <w:rsid w:val="001725BF"/>
    <w:rsid w:val="0017323B"/>
    <w:rsid w:val="00174EF0"/>
    <w:rsid w:val="001753AD"/>
    <w:rsid w:val="00175AE2"/>
    <w:rsid w:val="00176DF6"/>
    <w:rsid w:val="00177094"/>
    <w:rsid w:val="001779DE"/>
    <w:rsid w:val="00181BBD"/>
    <w:rsid w:val="00183D57"/>
    <w:rsid w:val="001845D2"/>
    <w:rsid w:val="001849F8"/>
    <w:rsid w:val="00185A9E"/>
    <w:rsid w:val="001913B8"/>
    <w:rsid w:val="0019207A"/>
    <w:rsid w:val="00192BAA"/>
    <w:rsid w:val="0019351D"/>
    <w:rsid w:val="00195C9B"/>
    <w:rsid w:val="0019755C"/>
    <w:rsid w:val="00197848"/>
    <w:rsid w:val="001A0D8C"/>
    <w:rsid w:val="001A0DDE"/>
    <w:rsid w:val="001A1668"/>
    <w:rsid w:val="001A1E34"/>
    <w:rsid w:val="001A2276"/>
    <w:rsid w:val="001A3007"/>
    <w:rsid w:val="001A32AE"/>
    <w:rsid w:val="001A3595"/>
    <w:rsid w:val="001A3883"/>
    <w:rsid w:val="001A4807"/>
    <w:rsid w:val="001A4EFF"/>
    <w:rsid w:val="001A52B7"/>
    <w:rsid w:val="001A53EC"/>
    <w:rsid w:val="001A5560"/>
    <w:rsid w:val="001A5844"/>
    <w:rsid w:val="001B1635"/>
    <w:rsid w:val="001B2796"/>
    <w:rsid w:val="001B2D64"/>
    <w:rsid w:val="001B37B8"/>
    <w:rsid w:val="001B3F3F"/>
    <w:rsid w:val="001B52BF"/>
    <w:rsid w:val="001B55A2"/>
    <w:rsid w:val="001B5EC1"/>
    <w:rsid w:val="001C0F50"/>
    <w:rsid w:val="001C1E65"/>
    <w:rsid w:val="001C208C"/>
    <w:rsid w:val="001C27CD"/>
    <w:rsid w:val="001C3CC2"/>
    <w:rsid w:val="001C4010"/>
    <w:rsid w:val="001C444F"/>
    <w:rsid w:val="001C4884"/>
    <w:rsid w:val="001C5D4B"/>
    <w:rsid w:val="001C60C3"/>
    <w:rsid w:val="001C619A"/>
    <w:rsid w:val="001C64B5"/>
    <w:rsid w:val="001C67E2"/>
    <w:rsid w:val="001D2D55"/>
    <w:rsid w:val="001D34C6"/>
    <w:rsid w:val="001D35C2"/>
    <w:rsid w:val="001D4653"/>
    <w:rsid w:val="001D4768"/>
    <w:rsid w:val="001D6A01"/>
    <w:rsid w:val="001E02D2"/>
    <w:rsid w:val="001E0C3F"/>
    <w:rsid w:val="001E1C4F"/>
    <w:rsid w:val="001E2045"/>
    <w:rsid w:val="001E2758"/>
    <w:rsid w:val="001E3CDB"/>
    <w:rsid w:val="001E40B4"/>
    <w:rsid w:val="001E4289"/>
    <w:rsid w:val="001E45F3"/>
    <w:rsid w:val="001E51AB"/>
    <w:rsid w:val="001E5E07"/>
    <w:rsid w:val="001E7B18"/>
    <w:rsid w:val="001F0464"/>
    <w:rsid w:val="001F21A9"/>
    <w:rsid w:val="001F2381"/>
    <w:rsid w:val="001F32AF"/>
    <w:rsid w:val="001F4624"/>
    <w:rsid w:val="001F46A5"/>
    <w:rsid w:val="001F5FDA"/>
    <w:rsid w:val="001F6034"/>
    <w:rsid w:val="001F702A"/>
    <w:rsid w:val="00200770"/>
    <w:rsid w:val="00200DB0"/>
    <w:rsid w:val="00201A5D"/>
    <w:rsid w:val="002027BB"/>
    <w:rsid w:val="00202C1B"/>
    <w:rsid w:val="002043C1"/>
    <w:rsid w:val="0020470F"/>
    <w:rsid w:val="00204773"/>
    <w:rsid w:val="0020498E"/>
    <w:rsid w:val="0020686B"/>
    <w:rsid w:val="00206DDC"/>
    <w:rsid w:val="00207962"/>
    <w:rsid w:val="002108FE"/>
    <w:rsid w:val="00211921"/>
    <w:rsid w:val="00212133"/>
    <w:rsid w:val="002124E1"/>
    <w:rsid w:val="00212D38"/>
    <w:rsid w:val="002136F0"/>
    <w:rsid w:val="002139FD"/>
    <w:rsid w:val="00213D8D"/>
    <w:rsid w:val="00214337"/>
    <w:rsid w:val="00214B35"/>
    <w:rsid w:val="00215F17"/>
    <w:rsid w:val="00216D6A"/>
    <w:rsid w:val="002177DC"/>
    <w:rsid w:val="0021788F"/>
    <w:rsid w:val="00217958"/>
    <w:rsid w:val="00221734"/>
    <w:rsid w:val="002223A1"/>
    <w:rsid w:val="00223C1B"/>
    <w:rsid w:val="0022401C"/>
    <w:rsid w:val="00224392"/>
    <w:rsid w:val="00225601"/>
    <w:rsid w:val="002311CB"/>
    <w:rsid w:val="0023341B"/>
    <w:rsid w:val="0023514F"/>
    <w:rsid w:val="002358AF"/>
    <w:rsid w:val="00235E51"/>
    <w:rsid w:val="00237406"/>
    <w:rsid w:val="00237F96"/>
    <w:rsid w:val="002415A7"/>
    <w:rsid w:val="00241ECF"/>
    <w:rsid w:val="00241FEF"/>
    <w:rsid w:val="002433DC"/>
    <w:rsid w:val="00245978"/>
    <w:rsid w:val="002466E7"/>
    <w:rsid w:val="002474F2"/>
    <w:rsid w:val="002505C1"/>
    <w:rsid w:val="00250655"/>
    <w:rsid w:val="00250A0A"/>
    <w:rsid w:val="00251DA7"/>
    <w:rsid w:val="00253AD6"/>
    <w:rsid w:val="00253B32"/>
    <w:rsid w:val="00253C93"/>
    <w:rsid w:val="002555C5"/>
    <w:rsid w:val="00256216"/>
    <w:rsid w:val="00256770"/>
    <w:rsid w:val="002576AA"/>
    <w:rsid w:val="00257834"/>
    <w:rsid w:val="00257CB4"/>
    <w:rsid w:val="00257E46"/>
    <w:rsid w:val="00261F02"/>
    <w:rsid w:val="00264963"/>
    <w:rsid w:val="00264A38"/>
    <w:rsid w:val="00270D07"/>
    <w:rsid w:val="0027380A"/>
    <w:rsid w:val="002739C6"/>
    <w:rsid w:val="00273D90"/>
    <w:rsid w:val="00274309"/>
    <w:rsid w:val="0027740D"/>
    <w:rsid w:val="00280654"/>
    <w:rsid w:val="00281380"/>
    <w:rsid w:val="00281D91"/>
    <w:rsid w:val="002822F3"/>
    <w:rsid w:val="00283650"/>
    <w:rsid w:val="0028455E"/>
    <w:rsid w:val="00284DD4"/>
    <w:rsid w:val="00285766"/>
    <w:rsid w:val="002911EA"/>
    <w:rsid w:val="00291A4F"/>
    <w:rsid w:val="002926DD"/>
    <w:rsid w:val="00292C77"/>
    <w:rsid w:val="0029309D"/>
    <w:rsid w:val="002933A1"/>
    <w:rsid w:val="0029405A"/>
    <w:rsid w:val="00294A8F"/>
    <w:rsid w:val="002952CE"/>
    <w:rsid w:val="00296B34"/>
    <w:rsid w:val="00297E94"/>
    <w:rsid w:val="002A2721"/>
    <w:rsid w:val="002A273D"/>
    <w:rsid w:val="002A2F96"/>
    <w:rsid w:val="002A46C7"/>
    <w:rsid w:val="002A5273"/>
    <w:rsid w:val="002A5A92"/>
    <w:rsid w:val="002B0280"/>
    <w:rsid w:val="002B152D"/>
    <w:rsid w:val="002B1962"/>
    <w:rsid w:val="002B2973"/>
    <w:rsid w:val="002B37F2"/>
    <w:rsid w:val="002B4100"/>
    <w:rsid w:val="002B47B2"/>
    <w:rsid w:val="002B6A06"/>
    <w:rsid w:val="002B71B9"/>
    <w:rsid w:val="002C0A83"/>
    <w:rsid w:val="002C0CDF"/>
    <w:rsid w:val="002C0E8D"/>
    <w:rsid w:val="002C1E41"/>
    <w:rsid w:val="002C3861"/>
    <w:rsid w:val="002C3A76"/>
    <w:rsid w:val="002C3C07"/>
    <w:rsid w:val="002C4CB0"/>
    <w:rsid w:val="002C5068"/>
    <w:rsid w:val="002C6D2B"/>
    <w:rsid w:val="002D3575"/>
    <w:rsid w:val="002D3E58"/>
    <w:rsid w:val="002D5F11"/>
    <w:rsid w:val="002D6C16"/>
    <w:rsid w:val="002E0E1D"/>
    <w:rsid w:val="002E1BD4"/>
    <w:rsid w:val="002E1F14"/>
    <w:rsid w:val="002E3B8A"/>
    <w:rsid w:val="002E3FB9"/>
    <w:rsid w:val="002E48D2"/>
    <w:rsid w:val="002E52B9"/>
    <w:rsid w:val="002E718D"/>
    <w:rsid w:val="002F516A"/>
    <w:rsid w:val="002F56C2"/>
    <w:rsid w:val="0030241C"/>
    <w:rsid w:val="003028E8"/>
    <w:rsid w:val="00302FE7"/>
    <w:rsid w:val="00306B46"/>
    <w:rsid w:val="00310F9C"/>
    <w:rsid w:val="003111DC"/>
    <w:rsid w:val="00311BDC"/>
    <w:rsid w:val="00312B4F"/>
    <w:rsid w:val="00313A8D"/>
    <w:rsid w:val="00313ABD"/>
    <w:rsid w:val="00315065"/>
    <w:rsid w:val="00315647"/>
    <w:rsid w:val="003156AF"/>
    <w:rsid w:val="00315A87"/>
    <w:rsid w:val="00316944"/>
    <w:rsid w:val="00317273"/>
    <w:rsid w:val="00317572"/>
    <w:rsid w:val="00317700"/>
    <w:rsid w:val="00320D0C"/>
    <w:rsid w:val="00320D34"/>
    <w:rsid w:val="00321084"/>
    <w:rsid w:val="00321090"/>
    <w:rsid w:val="0032163A"/>
    <w:rsid w:val="003217FF"/>
    <w:rsid w:val="00321A3E"/>
    <w:rsid w:val="00321BFD"/>
    <w:rsid w:val="00322C7E"/>
    <w:rsid w:val="00324508"/>
    <w:rsid w:val="00324DAF"/>
    <w:rsid w:val="00325F41"/>
    <w:rsid w:val="00327346"/>
    <w:rsid w:val="00331052"/>
    <w:rsid w:val="003353C6"/>
    <w:rsid w:val="0033541B"/>
    <w:rsid w:val="003358E6"/>
    <w:rsid w:val="00335B6B"/>
    <w:rsid w:val="0033782F"/>
    <w:rsid w:val="00337AB7"/>
    <w:rsid w:val="003417BC"/>
    <w:rsid w:val="00341ACE"/>
    <w:rsid w:val="00341D78"/>
    <w:rsid w:val="003421BC"/>
    <w:rsid w:val="00344F89"/>
    <w:rsid w:val="00345A10"/>
    <w:rsid w:val="003469FF"/>
    <w:rsid w:val="00346A96"/>
    <w:rsid w:val="00347C9A"/>
    <w:rsid w:val="00351C5E"/>
    <w:rsid w:val="00353A67"/>
    <w:rsid w:val="00353C8E"/>
    <w:rsid w:val="00354587"/>
    <w:rsid w:val="00354CD2"/>
    <w:rsid w:val="00355484"/>
    <w:rsid w:val="00356253"/>
    <w:rsid w:val="00356C50"/>
    <w:rsid w:val="00362EB4"/>
    <w:rsid w:val="0036547A"/>
    <w:rsid w:val="0036708F"/>
    <w:rsid w:val="003670FF"/>
    <w:rsid w:val="00370F6A"/>
    <w:rsid w:val="0037156D"/>
    <w:rsid w:val="00371B31"/>
    <w:rsid w:val="003733CD"/>
    <w:rsid w:val="0037363F"/>
    <w:rsid w:val="00375516"/>
    <w:rsid w:val="003756AA"/>
    <w:rsid w:val="0037645B"/>
    <w:rsid w:val="003767FF"/>
    <w:rsid w:val="00377E77"/>
    <w:rsid w:val="00380097"/>
    <w:rsid w:val="003831F9"/>
    <w:rsid w:val="0038332B"/>
    <w:rsid w:val="00383EE2"/>
    <w:rsid w:val="00384779"/>
    <w:rsid w:val="00386BAD"/>
    <w:rsid w:val="00387936"/>
    <w:rsid w:val="00390225"/>
    <w:rsid w:val="00391724"/>
    <w:rsid w:val="003918FF"/>
    <w:rsid w:val="00391E2A"/>
    <w:rsid w:val="00394473"/>
    <w:rsid w:val="003944BD"/>
    <w:rsid w:val="00395080"/>
    <w:rsid w:val="003950A1"/>
    <w:rsid w:val="003A0E9D"/>
    <w:rsid w:val="003A13FD"/>
    <w:rsid w:val="003A16A1"/>
    <w:rsid w:val="003A17AE"/>
    <w:rsid w:val="003A1817"/>
    <w:rsid w:val="003A1D52"/>
    <w:rsid w:val="003A2312"/>
    <w:rsid w:val="003A2F23"/>
    <w:rsid w:val="003A38BA"/>
    <w:rsid w:val="003A4589"/>
    <w:rsid w:val="003B2F94"/>
    <w:rsid w:val="003B33D9"/>
    <w:rsid w:val="003B48AF"/>
    <w:rsid w:val="003B5669"/>
    <w:rsid w:val="003B6344"/>
    <w:rsid w:val="003C0190"/>
    <w:rsid w:val="003C0960"/>
    <w:rsid w:val="003C1D0A"/>
    <w:rsid w:val="003C24D4"/>
    <w:rsid w:val="003C41FB"/>
    <w:rsid w:val="003C42CB"/>
    <w:rsid w:val="003C46CB"/>
    <w:rsid w:val="003C6BCE"/>
    <w:rsid w:val="003D0067"/>
    <w:rsid w:val="003D0D6F"/>
    <w:rsid w:val="003D13C7"/>
    <w:rsid w:val="003D42EC"/>
    <w:rsid w:val="003D4E00"/>
    <w:rsid w:val="003D51B6"/>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C5B"/>
    <w:rsid w:val="003E7CC7"/>
    <w:rsid w:val="003F0144"/>
    <w:rsid w:val="003F2C7F"/>
    <w:rsid w:val="003F42F5"/>
    <w:rsid w:val="003F59BD"/>
    <w:rsid w:val="003F62EC"/>
    <w:rsid w:val="0040125A"/>
    <w:rsid w:val="00402FEC"/>
    <w:rsid w:val="004059DD"/>
    <w:rsid w:val="00405A52"/>
    <w:rsid w:val="004062A4"/>
    <w:rsid w:val="004072A0"/>
    <w:rsid w:val="00411D9F"/>
    <w:rsid w:val="004133EF"/>
    <w:rsid w:val="00414FB4"/>
    <w:rsid w:val="00417744"/>
    <w:rsid w:val="00417DAD"/>
    <w:rsid w:val="004208BB"/>
    <w:rsid w:val="0042099D"/>
    <w:rsid w:val="00420CA3"/>
    <w:rsid w:val="00420CB9"/>
    <w:rsid w:val="00421593"/>
    <w:rsid w:val="00421C16"/>
    <w:rsid w:val="004226E3"/>
    <w:rsid w:val="004238CC"/>
    <w:rsid w:val="00424DEE"/>
    <w:rsid w:val="00426705"/>
    <w:rsid w:val="0042685B"/>
    <w:rsid w:val="00426F75"/>
    <w:rsid w:val="004307EA"/>
    <w:rsid w:val="00431C30"/>
    <w:rsid w:val="00433DD9"/>
    <w:rsid w:val="0043474B"/>
    <w:rsid w:val="00434E40"/>
    <w:rsid w:val="00435251"/>
    <w:rsid w:val="00435E87"/>
    <w:rsid w:val="0043618A"/>
    <w:rsid w:val="00436EFC"/>
    <w:rsid w:val="00442548"/>
    <w:rsid w:val="00444D6F"/>
    <w:rsid w:val="004451D3"/>
    <w:rsid w:val="00445651"/>
    <w:rsid w:val="004456A4"/>
    <w:rsid w:val="00445B42"/>
    <w:rsid w:val="00447D55"/>
    <w:rsid w:val="0045020B"/>
    <w:rsid w:val="0045151D"/>
    <w:rsid w:val="00451B7B"/>
    <w:rsid w:val="00452E74"/>
    <w:rsid w:val="0045351B"/>
    <w:rsid w:val="00453540"/>
    <w:rsid w:val="00453C2D"/>
    <w:rsid w:val="004551A0"/>
    <w:rsid w:val="0045556D"/>
    <w:rsid w:val="00455EAC"/>
    <w:rsid w:val="00456DEC"/>
    <w:rsid w:val="004574DD"/>
    <w:rsid w:val="004575AC"/>
    <w:rsid w:val="00460C3A"/>
    <w:rsid w:val="004644F9"/>
    <w:rsid w:val="0046705F"/>
    <w:rsid w:val="004673AC"/>
    <w:rsid w:val="00467B55"/>
    <w:rsid w:val="00470471"/>
    <w:rsid w:val="00470A3F"/>
    <w:rsid w:val="00472827"/>
    <w:rsid w:val="0047399E"/>
    <w:rsid w:val="00474CE0"/>
    <w:rsid w:val="00475AFE"/>
    <w:rsid w:val="0047657F"/>
    <w:rsid w:val="00481E67"/>
    <w:rsid w:val="004840FC"/>
    <w:rsid w:val="004864EF"/>
    <w:rsid w:val="00486A36"/>
    <w:rsid w:val="004903AC"/>
    <w:rsid w:val="0049055E"/>
    <w:rsid w:val="00492D0C"/>
    <w:rsid w:val="00492FD5"/>
    <w:rsid w:val="0049464D"/>
    <w:rsid w:val="0049497A"/>
    <w:rsid w:val="0049543B"/>
    <w:rsid w:val="0049623C"/>
    <w:rsid w:val="004969D2"/>
    <w:rsid w:val="00496B05"/>
    <w:rsid w:val="004971BB"/>
    <w:rsid w:val="004973BA"/>
    <w:rsid w:val="004A0065"/>
    <w:rsid w:val="004A087C"/>
    <w:rsid w:val="004A1382"/>
    <w:rsid w:val="004A1C62"/>
    <w:rsid w:val="004A20EB"/>
    <w:rsid w:val="004A2829"/>
    <w:rsid w:val="004A3868"/>
    <w:rsid w:val="004A5CEC"/>
    <w:rsid w:val="004B03B7"/>
    <w:rsid w:val="004B35E3"/>
    <w:rsid w:val="004B4F51"/>
    <w:rsid w:val="004B527C"/>
    <w:rsid w:val="004B5507"/>
    <w:rsid w:val="004B565C"/>
    <w:rsid w:val="004B5C6B"/>
    <w:rsid w:val="004B6BF2"/>
    <w:rsid w:val="004C10EE"/>
    <w:rsid w:val="004C1507"/>
    <w:rsid w:val="004C1863"/>
    <w:rsid w:val="004C1F79"/>
    <w:rsid w:val="004C3C6C"/>
    <w:rsid w:val="004C3E67"/>
    <w:rsid w:val="004C480F"/>
    <w:rsid w:val="004C6358"/>
    <w:rsid w:val="004C6680"/>
    <w:rsid w:val="004D2521"/>
    <w:rsid w:val="004D517D"/>
    <w:rsid w:val="004D5836"/>
    <w:rsid w:val="004D6689"/>
    <w:rsid w:val="004D6E6F"/>
    <w:rsid w:val="004D7293"/>
    <w:rsid w:val="004D7B82"/>
    <w:rsid w:val="004E0A5C"/>
    <w:rsid w:val="004E2098"/>
    <w:rsid w:val="004E2DAE"/>
    <w:rsid w:val="004E37E5"/>
    <w:rsid w:val="004E4072"/>
    <w:rsid w:val="004E4242"/>
    <w:rsid w:val="004E4380"/>
    <w:rsid w:val="004E4941"/>
    <w:rsid w:val="004E7E81"/>
    <w:rsid w:val="004F1047"/>
    <w:rsid w:val="004F1081"/>
    <w:rsid w:val="004F29FB"/>
    <w:rsid w:val="004F362B"/>
    <w:rsid w:val="004F4AD9"/>
    <w:rsid w:val="004F4F66"/>
    <w:rsid w:val="004F770A"/>
    <w:rsid w:val="005013DA"/>
    <w:rsid w:val="00501A76"/>
    <w:rsid w:val="00502E46"/>
    <w:rsid w:val="00504B69"/>
    <w:rsid w:val="00505709"/>
    <w:rsid w:val="00505EF7"/>
    <w:rsid w:val="005076DA"/>
    <w:rsid w:val="00510778"/>
    <w:rsid w:val="005135B6"/>
    <w:rsid w:val="00513BD0"/>
    <w:rsid w:val="00514332"/>
    <w:rsid w:val="005154AC"/>
    <w:rsid w:val="00516E47"/>
    <w:rsid w:val="00517DFB"/>
    <w:rsid w:val="00521975"/>
    <w:rsid w:val="00522597"/>
    <w:rsid w:val="00523F73"/>
    <w:rsid w:val="005251BB"/>
    <w:rsid w:val="00525396"/>
    <w:rsid w:val="0052545B"/>
    <w:rsid w:val="00525DA6"/>
    <w:rsid w:val="0052673C"/>
    <w:rsid w:val="00526A39"/>
    <w:rsid w:val="005319C8"/>
    <w:rsid w:val="00532178"/>
    <w:rsid w:val="00532E28"/>
    <w:rsid w:val="00534665"/>
    <w:rsid w:val="00535A59"/>
    <w:rsid w:val="00536D87"/>
    <w:rsid w:val="0053730B"/>
    <w:rsid w:val="00540557"/>
    <w:rsid w:val="00540558"/>
    <w:rsid w:val="0054056B"/>
    <w:rsid w:val="005410C9"/>
    <w:rsid w:val="00542BD9"/>
    <w:rsid w:val="00542FE6"/>
    <w:rsid w:val="0054496C"/>
    <w:rsid w:val="005457DC"/>
    <w:rsid w:val="00546376"/>
    <w:rsid w:val="00550C3C"/>
    <w:rsid w:val="00552481"/>
    <w:rsid w:val="00553B30"/>
    <w:rsid w:val="00553E9C"/>
    <w:rsid w:val="00554C1E"/>
    <w:rsid w:val="00554DCD"/>
    <w:rsid w:val="00554ECF"/>
    <w:rsid w:val="00556CC7"/>
    <w:rsid w:val="00556D28"/>
    <w:rsid w:val="00557325"/>
    <w:rsid w:val="005575F0"/>
    <w:rsid w:val="0056290C"/>
    <w:rsid w:val="00563A65"/>
    <w:rsid w:val="00563C4E"/>
    <w:rsid w:val="00567D88"/>
    <w:rsid w:val="00570746"/>
    <w:rsid w:val="00570867"/>
    <w:rsid w:val="00571325"/>
    <w:rsid w:val="0057483E"/>
    <w:rsid w:val="00574F47"/>
    <w:rsid w:val="005750BC"/>
    <w:rsid w:val="005752F0"/>
    <w:rsid w:val="00575A98"/>
    <w:rsid w:val="0057608B"/>
    <w:rsid w:val="0057699A"/>
    <w:rsid w:val="005777F8"/>
    <w:rsid w:val="00577CEC"/>
    <w:rsid w:val="00580859"/>
    <w:rsid w:val="00580C5B"/>
    <w:rsid w:val="00582A81"/>
    <w:rsid w:val="0058658B"/>
    <w:rsid w:val="005903D4"/>
    <w:rsid w:val="0059080A"/>
    <w:rsid w:val="00590DBC"/>
    <w:rsid w:val="00591E92"/>
    <w:rsid w:val="005920F1"/>
    <w:rsid w:val="00593CF1"/>
    <w:rsid w:val="005958D3"/>
    <w:rsid w:val="005970DD"/>
    <w:rsid w:val="005A0E34"/>
    <w:rsid w:val="005A106B"/>
    <w:rsid w:val="005A1E63"/>
    <w:rsid w:val="005A39C5"/>
    <w:rsid w:val="005A49E4"/>
    <w:rsid w:val="005A5E6F"/>
    <w:rsid w:val="005A5FAC"/>
    <w:rsid w:val="005A6782"/>
    <w:rsid w:val="005A6D98"/>
    <w:rsid w:val="005A6E74"/>
    <w:rsid w:val="005A71C5"/>
    <w:rsid w:val="005A7649"/>
    <w:rsid w:val="005B0125"/>
    <w:rsid w:val="005B04E1"/>
    <w:rsid w:val="005B0C31"/>
    <w:rsid w:val="005B140F"/>
    <w:rsid w:val="005B17A0"/>
    <w:rsid w:val="005B2965"/>
    <w:rsid w:val="005B3CB9"/>
    <w:rsid w:val="005B3D4E"/>
    <w:rsid w:val="005B4507"/>
    <w:rsid w:val="005B5A6E"/>
    <w:rsid w:val="005B60AE"/>
    <w:rsid w:val="005B66AC"/>
    <w:rsid w:val="005B7C8B"/>
    <w:rsid w:val="005C0755"/>
    <w:rsid w:val="005C14D0"/>
    <w:rsid w:val="005C2538"/>
    <w:rsid w:val="005C3AB9"/>
    <w:rsid w:val="005C4431"/>
    <w:rsid w:val="005C4EE5"/>
    <w:rsid w:val="005C6056"/>
    <w:rsid w:val="005C7A48"/>
    <w:rsid w:val="005D0843"/>
    <w:rsid w:val="005D0AD8"/>
    <w:rsid w:val="005D0ADF"/>
    <w:rsid w:val="005D254D"/>
    <w:rsid w:val="005D291D"/>
    <w:rsid w:val="005D38B6"/>
    <w:rsid w:val="005D3DE4"/>
    <w:rsid w:val="005D5816"/>
    <w:rsid w:val="005E112E"/>
    <w:rsid w:val="005E1700"/>
    <w:rsid w:val="005E3078"/>
    <w:rsid w:val="005E432B"/>
    <w:rsid w:val="005E6174"/>
    <w:rsid w:val="005F0935"/>
    <w:rsid w:val="005F143F"/>
    <w:rsid w:val="005F2527"/>
    <w:rsid w:val="005F362E"/>
    <w:rsid w:val="005F41D2"/>
    <w:rsid w:val="005F58EF"/>
    <w:rsid w:val="005F667E"/>
    <w:rsid w:val="005F6891"/>
    <w:rsid w:val="005F702F"/>
    <w:rsid w:val="005F76F9"/>
    <w:rsid w:val="005F7AC9"/>
    <w:rsid w:val="0060086F"/>
    <w:rsid w:val="00600A10"/>
    <w:rsid w:val="00604C6F"/>
    <w:rsid w:val="006059A9"/>
    <w:rsid w:val="00605F31"/>
    <w:rsid w:val="00605F77"/>
    <w:rsid w:val="00607561"/>
    <w:rsid w:val="0061230F"/>
    <w:rsid w:val="006123DD"/>
    <w:rsid w:val="0061350A"/>
    <w:rsid w:val="00614FC4"/>
    <w:rsid w:val="006163D2"/>
    <w:rsid w:val="00616A45"/>
    <w:rsid w:val="0062032A"/>
    <w:rsid w:val="00620B48"/>
    <w:rsid w:val="00620DCC"/>
    <w:rsid w:val="00623633"/>
    <w:rsid w:val="006237AA"/>
    <w:rsid w:val="00624933"/>
    <w:rsid w:val="0062698A"/>
    <w:rsid w:val="00626FE6"/>
    <w:rsid w:val="006278BA"/>
    <w:rsid w:val="00627933"/>
    <w:rsid w:val="00631474"/>
    <w:rsid w:val="0063191F"/>
    <w:rsid w:val="00632A20"/>
    <w:rsid w:val="00633381"/>
    <w:rsid w:val="006351FB"/>
    <w:rsid w:val="0063749D"/>
    <w:rsid w:val="00637542"/>
    <w:rsid w:val="006410B4"/>
    <w:rsid w:val="00642201"/>
    <w:rsid w:val="006429C7"/>
    <w:rsid w:val="00643E95"/>
    <w:rsid w:val="006462CA"/>
    <w:rsid w:val="0064737D"/>
    <w:rsid w:val="00650755"/>
    <w:rsid w:val="00650A38"/>
    <w:rsid w:val="00653109"/>
    <w:rsid w:val="006540A0"/>
    <w:rsid w:val="0065494E"/>
    <w:rsid w:val="0065673D"/>
    <w:rsid w:val="006578BF"/>
    <w:rsid w:val="00660B32"/>
    <w:rsid w:val="00662084"/>
    <w:rsid w:val="00663A9F"/>
    <w:rsid w:val="0067121C"/>
    <w:rsid w:val="00671280"/>
    <w:rsid w:val="00671418"/>
    <w:rsid w:val="006731C1"/>
    <w:rsid w:val="00673C62"/>
    <w:rsid w:val="00673C9A"/>
    <w:rsid w:val="00674A1D"/>
    <w:rsid w:val="00674D40"/>
    <w:rsid w:val="006819FE"/>
    <w:rsid w:val="006826D3"/>
    <w:rsid w:val="006826ED"/>
    <w:rsid w:val="00684077"/>
    <w:rsid w:val="00684900"/>
    <w:rsid w:val="00686968"/>
    <w:rsid w:val="00686EDF"/>
    <w:rsid w:val="0069037D"/>
    <w:rsid w:val="006912E7"/>
    <w:rsid w:val="006932CF"/>
    <w:rsid w:val="00693F6D"/>
    <w:rsid w:val="006951C0"/>
    <w:rsid w:val="00695B38"/>
    <w:rsid w:val="006969B1"/>
    <w:rsid w:val="00696B40"/>
    <w:rsid w:val="00696D82"/>
    <w:rsid w:val="00697480"/>
    <w:rsid w:val="006A00E3"/>
    <w:rsid w:val="006A035B"/>
    <w:rsid w:val="006A12C7"/>
    <w:rsid w:val="006A1AAE"/>
    <w:rsid w:val="006A54A0"/>
    <w:rsid w:val="006A5F2C"/>
    <w:rsid w:val="006B014A"/>
    <w:rsid w:val="006B135A"/>
    <w:rsid w:val="006B16C4"/>
    <w:rsid w:val="006B202E"/>
    <w:rsid w:val="006B2A1E"/>
    <w:rsid w:val="006B32E8"/>
    <w:rsid w:val="006B4657"/>
    <w:rsid w:val="006B4A9C"/>
    <w:rsid w:val="006B5635"/>
    <w:rsid w:val="006B5C17"/>
    <w:rsid w:val="006B79E2"/>
    <w:rsid w:val="006C06F7"/>
    <w:rsid w:val="006C11B2"/>
    <w:rsid w:val="006C142D"/>
    <w:rsid w:val="006C36AC"/>
    <w:rsid w:val="006C3936"/>
    <w:rsid w:val="006C442D"/>
    <w:rsid w:val="006C5122"/>
    <w:rsid w:val="006C5448"/>
    <w:rsid w:val="006C560F"/>
    <w:rsid w:val="006C7CB6"/>
    <w:rsid w:val="006D0552"/>
    <w:rsid w:val="006D24BF"/>
    <w:rsid w:val="006D2C22"/>
    <w:rsid w:val="006D4106"/>
    <w:rsid w:val="006D6066"/>
    <w:rsid w:val="006D7DC6"/>
    <w:rsid w:val="006E00B2"/>
    <w:rsid w:val="006E0272"/>
    <w:rsid w:val="006E196D"/>
    <w:rsid w:val="006E2140"/>
    <w:rsid w:val="006E240C"/>
    <w:rsid w:val="006E2842"/>
    <w:rsid w:val="006E2C73"/>
    <w:rsid w:val="006E2E12"/>
    <w:rsid w:val="006E3C19"/>
    <w:rsid w:val="006E40C7"/>
    <w:rsid w:val="006E4AD3"/>
    <w:rsid w:val="006E54EE"/>
    <w:rsid w:val="006E7188"/>
    <w:rsid w:val="006E7DFD"/>
    <w:rsid w:val="006F0D61"/>
    <w:rsid w:val="006F0F76"/>
    <w:rsid w:val="006F143E"/>
    <w:rsid w:val="006F2BF9"/>
    <w:rsid w:val="006F340E"/>
    <w:rsid w:val="006F4BF4"/>
    <w:rsid w:val="006F4C8F"/>
    <w:rsid w:val="006F5047"/>
    <w:rsid w:val="006F5AEA"/>
    <w:rsid w:val="006F73BE"/>
    <w:rsid w:val="00701205"/>
    <w:rsid w:val="0070127F"/>
    <w:rsid w:val="00702060"/>
    <w:rsid w:val="00702320"/>
    <w:rsid w:val="007066C1"/>
    <w:rsid w:val="007074BE"/>
    <w:rsid w:val="00711A4C"/>
    <w:rsid w:val="00711B50"/>
    <w:rsid w:val="00711B5D"/>
    <w:rsid w:val="007145BC"/>
    <w:rsid w:val="00714713"/>
    <w:rsid w:val="00714F25"/>
    <w:rsid w:val="0071540B"/>
    <w:rsid w:val="0072011A"/>
    <w:rsid w:val="00720E64"/>
    <w:rsid w:val="00723D38"/>
    <w:rsid w:val="00724EA8"/>
    <w:rsid w:val="00727F05"/>
    <w:rsid w:val="007312F1"/>
    <w:rsid w:val="00731AB8"/>
    <w:rsid w:val="0073250A"/>
    <w:rsid w:val="007334C4"/>
    <w:rsid w:val="00734468"/>
    <w:rsid w:val="007348F8"/>
    <w:rsid w:val="00734C48"/>
    <w:rsid w:val="007403A2"/>
    <w:rsid w:val="00741208"/>
    <w:rsid w:val="0074310F"/>
    <w:rsid w:val="00744B47"/>
    <w:rsid w:val="007502D0"/>
    <w:rsid w:val="00753760"/>
    <w:rsid w:val="00754BEC"/>
    <w:rsid w:val="00754EF5"/>
    <w:rsid w:val="0075641F"/>
    <w:rsid w:val="007574D1"/>
    <w:rsid w:val="00760D76"/>
    <w:rsid w:val="00761AC5"/>
    <w:rsid w:val="007625E7"/>
    <w:rsid w:val="00763432"/>
    <w:rsid w:val="007637A0"/>
    <w:rsid w:val="00764E5B"/>
    <w:rsid w:val="007664E0"/>
    <w:rsid w:val="00770BC3"/>
    <w:rsid w:val="00770FFE"/>
    <w:rsid w:val="00772CFC"/>
    <w:rsid w:val="00773CDD"/>
    <w:rsid w:val="0077797C"/>
    <w:rsid w:val="00777DE9"/>
    <w:rsid w:val="0078188F"/>
    <w:rsid w:val="00783311"/>
    <w:rsid w:val="0078331A"/>
    <w:rsid w:val="007846BC"/>
    <w:rsid w:val="007848E0"/>
    <w:rsid w:val="00785733"/>
    <w:rsid w:val="00791750"/>
    <w:rsid w:val="00792E89"/>
    <w:rsid w:val="00793FCE"/>
    <w:rsid w:val="0079421D"/>
    <w:rsid w:val="00794C71"/>
    <w:rsid w:val="007970B9"/>
    <w:rsid w:val="007A142F"/>
    <w:rsid w:val="007A1E3B"/>
    <w:rsid w:val="007A28FB"/>
    <w:rsid w:val="007A2F63"/>
    <w:rsid w:val="007A3201"/>
    <w:rsid w:val="007A423D"/>
    <w:rsid w:val="007A4865"/>
    <w:rsid w:val="007A510C"/>
    <w:rsid w:val="007A516F"/>
    <w:rsid w:val="007A65B1"/>
    <w:rsid w:val="007B0DF8"/>
    <w:rsid w:val="007B1C83"/>
    <w:rsid w:val="007B1D70"/>
    <w:rsid w:val="007B4203"/>
    <w:rsid w:val="007B498D"/>
    <w:rsid w:val="007B5197"/>
    <w:rsid w:val="007B5BEB"/>
    <w:rsid w:val="007B6E89"/>
    <w:rsid w:val="007B77CF"/>
    <w:rsid w:val="007C3757"/>
    <w:rsid w:val="007C5BFE"/>
    <w:rsid w:val="007C5EC6"/>
    <w:rsid w:val="007C6CA1"/>
    <w:rsid w:val="007D1154"/>
    <w:rsid w:val="007D1A8A"/>
    <w:rsid w:val="007D3B04"/>
    <w:rsid w:val="007D7056"/>
    <w:rsid w:val="007E0AF5"/>
    <w:rsid w:val="007E105C"/>
    <w:rsid w:val="007E2830"/>
    <w:rsid w:val="007E2E8C"/>
    <w:rsid w:val="007E38E2"/>
    <w:rsid w:val="007E55FA"/>
    <w:rsid w:val="007E58CB"/>
    <w:rsid w:val="007F0B66"/>
    <w:rsid w:val="007F0CF6"/>
    <w:rsid w:val="007F1141"/>
    <w:rsid w:val="007F1592"/>
    <w:rsid w:val="007F2403"/>
    <w:rsid w:val="007F3D38"/>
    <w:rsid w:val="007F3E57"/>
    <w:rsid w:val="007F5552"/>
    <w:rsid w:val="007F5A27"/>
    <w:rsid w:val="00800174"/>
    <w:rsid w:val="0080089D"/>
    <w:rsid w:val="00803EE4"/>
    <w:rsid w:val="008057D8"/>
    <w:rsid w:val="0080581C"/>
    <w:rsid w:val="008060C4"/>
    <w:rsid w:val="008067CB"/>
    <w:rsid w:val="008067E7"/>
    <w:rsid w:val="0080783D"/>
    <w:rsid w:val="00807DD2"/>
    <w:rsid w:val="0081132B"/>
    <w:rsid w:val="0081194C"/>
    <w:rsid w:val="00813AA8"/>
    <w:rsid w:val="008146B2"/>
    <w:rsid w:val="008160A6"/>
    <w:rsid w:val="008166CD"/>
    <w:rsid w:val="00820E24"/>
    <w:rsid w:val="00824BF7"/>
    <w:rsid w:val="00830E11"/>
    <w:rsid w:val="008314CD"/>
    <w:rsid w:val="008328DC"/>
    <w:rsid w:val="00833718"/>
    <w:rsid w:val="00833EAA"/>
    <w:rsid w:val="0083637F"/>
    <w:rsid w:val="008367B2"/>
    <w:rsid w:val="008375E5"/>
    <w:rsid w:val="00837970"/>
    <w:rsid w:val="0084034E"/>
    <w:rsid w:val="00840B40"/>
    <w:rsid w:val="00840DC5"/>
    <w:rsid w:val="00840E5A"/>
    <w:rsid w:val="0084181B"/>
    <w:rsid w:val="00841EE8"/>
    <w:rsid w:val="008424C1"/>
    <w:rsid w:val="00843076"/>
    <w:rsid w:val="00843E9F"/>
    <w:rsid w:val="00844527"/>
    <w:rsid w:val="0084473C"/>
    <w:rsid w:val="00845285"/>
    <w:rsid w:val="008453D3"/>
    <w:rsid w:val="00845891"/>
    <w:rsid w:val="0084594B"/>
    <w:rsid w:val="0084595F"/>
    <w:rsid w:val="008502C7"/>
    <w:rsid w:val="008506AB"/>
    <w:rsid w:val="0085172B"/>
    <w:rsid w:val="00852C4B"/>
    <w:rsid w:val="0085417C"/>
    <w:rsid w:val="00855B23"/>
    <w:rsid w:val="00855DA3"/>
    <w:rsid w:val="00855F2D"/>
    <w:rsid w:val="00857FB6"/>
    <w:rsid w:val="00860F53"/>
    <w:rsid w:val="008610C2"/>
    <w:rsid w:val="00861AD8"/>
    <w:rsid w:val="00862503"/>
    <w:rsid w:val="00864B6C"/>
    <w:rsid w:val="00864F6C"/>
    <w:rsid w:val="00866168"/>
    <w:rsid w:val="0086785C"/>
    <w:rsid w:val="00867EF9"/>
    <w:rsid w:val="008717C7"/>
    <w:rsid w:val="00874F8F"/>
    <w:rsid w:val="0087694D"/>
    <w:rsid w:val="00876956"/>
    <w:rsid w:val="0087749D"/>
    <w:rsid w:val="008776E5"/>
    <w:rsid w:val="00877798"/>
    <w:rsid w:val="0088060F"/>
    <w:rsid w:val="00880C4C"/>
    <w:rsid w:val="00880D63"/>
    <w:rsid w:val="00880DC2"/>
    <w:rsid w:val="00881A2E"/>
    <w:rsid w:val="00881BA4"/>
    <w:rsid w:val="00884E05"/>
    <w:rsid w:val="00885BB9"/>
    <w:rsid w:val="008900B6"/>
    <w:rsid w:val="008909B0"/>
    <w:rsid w:val="00891AD1"/>
    <w:rsid w:val="00892402"/>
    <w:rsid w:val="008943A5"/>
    <w:rsid w:val="00894AFB"/>
    <w:rsid w:val="00894C2A"/>
    <w:rsid w:val="00894E80"/>
    <w:rsid w:val="00897B6C"/>
    <w:rsid w:val="00897D24"/>
    <w:rsid w:val="00897D42"/>
    <w:rsid w:val="008A1ABE"/>
    <w:rsid w:val="008A1B6F"/>
    <w:rsid w:val="008A2D25"/>
    <w:rsid w:val="008A37DA"/>
    <w:rsid w:val="008A3A3E"/>
    <w:rsid w:val="008A4CC1"/>
    <w:rsid w:val="008A5301"/>
    <w:rsid w:val="008A59A4"/>
    <w:rsid w:val="008A6943"/>
    <w:rsid w:val="008A78CA"/>
    <w:rsid w:val="008A78D8"/>
    <w:rsid w:val="008B16B3"/>
    <w:rsid w:val="008B31F6"/>
    <w:rsid w:val="008B395E"/>
    <w:rsid w:val="008B3DA5"/>
    <w:rsid w:val="008B4C61"/>
    <w:rsid w:val="008B5039"/>
    <w:rsid w:val="008B6DDA"/>
    <w:rsid w:val="008B77E9"/>
    <w:rsid w:val="008B7939"/>
    <w:rsid w:val="008B7A92"/>
    <w:rsid w:val="008B7EAC"/>
    <w:rsid w:val="008C033A"/>
    <w:rsid w:val="008C307C"/>
    <w:rsid w:val="008C36FB"/>
    <w:rsid w:val="008C43E5"/>
    <w:rsid w:val="008C4F2D"/>
    <w:rsid w:val="008C5910"/>
    <w:rsid w:val="008C5F41"/>
    <w:rsid w:val="008D017A"/>
    <w:rsid w:val="008D113E"/>
    <w:rsid w:val="008D18E2"/>
    <w:rsid w:val="008D1A5E"/>
    <w:rsid w:val="008D21E2"/>
    <w:rsid w:val="008D230E"/>
    <w:rsid w:val="008D234C"/>
    <w:rsid w:val="008E0087"/>
    <w:rsid w:val="008E0930"/>
    <w:rsid w:val="008E1141"/>
    <w:rsid w:val="008E1E5F"/>
    <w:rsid w:val="008E2A07"/>
    <w:rsid w:val="008E3000"/>
    <w:rsid w:val="008E5551"/>
    <w:rsid w:val="008E56A2"/>
    <w:rsid w:val="008E5727"/>
    <w:rsid w:val="008E59AF"/>
    <w:rsid w:val="008E6F1D"/>
    <w:rsid w:val="008F03D8"/>
    <w:rsid w:val="008F279D"/>
    <w:rsid w:val="008F4074"/>
    <w:rsid w:val="008F50B8"/>
    <w:rsid w:val="008F6C88"/>
    <w:rsid w:val="009003B9"/>
    <w:rsid w:val="00901272"/>
    <w:rsid w:val="00901852"/>
    <w:rsid w:val="009018CB"/>
    <w:rsid w:val="00901C59"/>
    <w:rsid w:val="00901C99"/>
    <w:rsid w:val="00902894"/>
    <w:rsid w:val="00902D74"/>
    <w:rsid w:val="00902D79"/>
    <w:rsid w:val="00904D28"/>
    <w:rsid w:val="00906E01"/>
    <w:rsid w:val="00907F08"/>
    <w:rsid w:val="00907F44"/>
    <w:rsid w:val="00910929"/>
    <w:rsid w:val="00912A28"/>
    <w:rsid w:val="00912DE1"/>
    <w:rsid w:val="00920220"/>
    <w:rsid w:val="009209A0"/>
    <w:rsid w:val="009215C7"/>
    <w:rsid w:val="00921C95"/>
    <w:rsid w:val="00921E59"/>
    <w:rsid w:val="0092324B"/>
    <w:rsid w:val="0092338E"/>
    <w:rsid w:val="0092381D"/>
    <w:rsid w:val="00925101"/>
    <w:rsid w:val="00925A33"/>
    <w:rsid w:val="0092733C"/>
    <w:rsid w:val="009302F0"/>
    <w:rsid w:val="00931A47"/>
    <w:rsid w:val="009335D8"/>
    <w:rsid w:val="00934264"/>
    <w:rsid w:val="009402DC"/>
    <w:rsid w:val="00942534"/>
    <w:rsid w:val="009426CF"/>
    <w:rsid w:val="00942ACB"/>
    <w:rsid w:val="0094351E"/>
    <w:rsid w:val="0094380D"/>
    <w:rsid w:val="009452B7"/>
    <w:rsid w:val="00945E09"/>
    <w:rsid w:val="0094674D"/>
    <w:rsid w:val="00946B6B"/>
    <w:rsid w:val="00950343"/>
    <w:rsid w:val="00950599"/>
    <w:rsid w:val="0095191B"/>
    <w:rsid w:val="00951F8A"/>
    <w:rsid w:val="00954B3F"/>
    <w:rsid w:val="00955399"/>
    <w:rsid w:val="009553FC"/>
    <w:rsid w:val="009555D9"/>
    <w:rsid w:val="00955EE7"/>
    <w:rsid w:val="0095674B"/>
    <w:rsid w:val="00956972"/>
    <w:rsid w:val="00956C86"/>
    <w:rsid w:val="0095719F"/>
    <w:rsid w:val="009575CB"/>
    <w:rsid w:val="00960D50"/>
    <w:rsid w:val="00961D02"/>
    <w:rsid w:val="009641DB"/>
    <w:rsid w:val="00964674"/>
    <w:rsid w:val="00965DF3"/>
    <w:rsid w:val="00966C6E"/>
    <w:rsid w:val="00966FBA"/>
    <w:rsid w:val="00970439"/>
    <w:rsid w:val="00970668"/>
    <w:rsid w:val="009708FF"/>
    <w:rsid w:val="00970C31"/>
    <w:rsid w:val="009720D3"/>
    <w:rsid w:val="00972D68"/>
    <w:rsid w:val="00972FD7"/>
    <w:rsid w:val="009751D9"/>
    <w:rsid w:val="00980D64"/>
    <w:rsid w:val="00982455"/>
    <w:rsid w:val="00982722"/>
    <w:rsid w:val="00982C8A"/>
    <w:rsid w:val="009838A5"/>
    <w:rsid w:val="00983F55"/>
    <w:rsid w:val="009845E8"/>
    <w:rsid w:val="0098647A"/>
    <w:rsid w:val="00986554"/>
    <w:rsid w:val="0099211B"/>
    <w:rsid w:val="00992E5D"/>
    <w:rsid w:val="00993110"/>
    <w:rsid w:val="00993CEF"/>
    <w:rsid w:val="00994A93"/>
    <w:rsid w:val="00995AD7"/>
    <w:rsid w:val="00997CD4"/>
    <w:rsid w:val="009A05E0"/>
    <w:rsid w:val="009A0BD2"/>
    <w:rsid w:val="009A122F"/>
    <w:rsid w:val="009A393B"/>
    <w:rsid w:val="009A6CA1"/>
    <w:rsid w:val="009A7012"/>
    <w:rsid w:val="009A77FF"/>
    <w:rsid w:val="009A7846"/>
    <w:rsid w:val="009B2BCA"/>
    <w:rsid w:val="009B37A9"/>
    <w:rsid w:val="009B4D3A"/>
    <w:rsid w:val="009B5E53"/>
    <w:rsid w:val="009B6ECF"/>
    <w:rsid w:val="009B752B"/>
    <w:rsid w:val="009B7761"/>
    <w:rsid w:val="009B7BF0"/>
    <w:rsid w:val="009B7D43"/>
    <w:rsid w:val="009C03F6"/>
    <w:rsid w:val="009C0A55"/>
    <w:rsid w:val="009C16EC"/>
    <w:rsid w:val="009C38BF"/>
    <w:rsid w:val="009C38C0"/>
    <w:rsid w:val="009C405E"/>
    <w:rsid w:val="009C41D3"/>
    <w:rsid w:val="009C619B"/>
    <w:rsid w:val="009C779E"/>
    <w:rsid w:val="009C7A41"/>
    <w:rsid w:val="009C7CF2"/>
    <w:rsid w:val="009D04E9"/>
    <w:rsid w:val="009D19D9"/>
    <w:rsid w:val="009D2A39"/>
    <w:rsid w:val="009D4A7B"/>
    <w:rsid w:val="009D54CB"/>
    <w:rsid w:val="009D5CFB"/>
    <w:rsid w:val="009D604A"/>
    <w:rsid w:val="009D6DB2"/>
    <w:rsid w:val="009D736B"/>
    <w:rsid w:val="009D759D"/>
    <w:rsid w:val="009E03D2"/>
    <w:rsid w:val="009E12DA"/>
    <w:rsid w:val="009E1A18"/>
    <w:rsid w:val="009E1AFC"/>
    <w:rsid w:val="009E1B59"/>
    <w:rsid w:val="009E20E1"/>
    <w:rsid w:val="009E5A78"/>
    <w:rsid w:val="009E634B"/>
    <w:rsid w:val="009E73D9"/>
    <w:rsid w:val="009E745A"/>
    <w:rsid w:val="009E7D06"/>
    <w:rsid w:val="009F1C8B"/>
    <w:rsid w:val="009F2AC5"/>
    <w:rsid w:val="009F41DB"/>
    <w:rsid w:val="009F5664"/>
    <w:rsid w:val="009F7234"/>
    <w:rsid w:val="009F7E14"/>
    <w:rsid w:val="00A00155"/>
    <w:rsid w:val="00A01B3B"/>
    <w:rsid w:val="00A020D4"/>
    <w:rsid w:val="00A02A63"/>
    <w:rsid w:val="00A02DFC"/>
    <w:rsid w:val="00A02F21"/>
    <w:rsid w:val="00A049E6"/>
    <w:rsid w:val="00A0528D"/>
    <w:rsid w:val="00A05293"/>
    <w:rsid w:val="00A1020C"/>
    <w:rsid w:val="00A109A4"/>
    <w:rsid w:val="00A109C4"/>
    <w:rsid w:val="00A11250"/>
    <w:rsid w:val="00A1179B"/>
    <w:rsid w:val="00A11EB1"/>
    <w:rsid w:val="00A12096"/>
    <w:rsid w:val="00A14B28"/>
    <w:rsid w:val="00A1531F"/>
    <w:rsid w:val="00A158D9"/>
    <w:rsid w:val="00A16D16"/>
    <w:rsid w:val="00A175A2"/>
    <w:rsid w:val="00A178BE"/>
    <w:rsid w:val="00A21265"/>
    <w:rsid w:val="00A218DF"/>
    <w:rsid w:val="00A225D1"/>
    <w:rsid w:val="00A22BD4"/>
    <w:rsid w:val="00A22D08"/>
    <w:rsid w:val="00A2336F"/>
    <w:rsid w:val="00A25677"/>
    <w:rsid w:val="00A2627A"/>
    <w:rsid w:val="00A264E0"/>
    <w:rsid w:val="00A266CB"/>
    <w:rsid w:val="00A273EA"/>
    <w:rsid w:val="00A31727"/>
    <w:rsid w:val="00A33154"/>
    <w:rsid w:val="00A33460"/>
    <w:rsid w:val="00A33735"/>
    <w:rsid w:val="00A3642D"/>
    <w:rsid w:val="00A41889"/>
    <w:rsid w:val="00A43AD2"/>
    <w:rsid w:val="00A44577"/>
    <w:rsid w:val="00A46150"/>
    <w:rsid w:val="00A4732B"/>
    <w:rsid w:val="00A50477"/>
    <w:rsid w:val="00A50D6D"/>
    <w:rsid w:val="00A511C2"/>
    <w:rsid w:val="00A52480"/>
    <w:rsid w:val="00A52597"/>
    <w:rsid w:val="00A546F8"/>
    <w:rsid w:val="00A55951"/>
    <w:rsid w:val="00A55BE1"/>
    <w:rsid w:val="00A56D67"/>
    <w:rsid w:val="00A56F39"/>
    <w:rsid w:val="00A61A5D"/>
    <w:rsid w:val="00A61C32"/>
    <w:rsid w:val="00A64B1D"/>
    <w:rsid w:val="00A6661F"/>
    <w:rsid w:val="00A66B77"/>
    <w:rsid w:val="00A66DCA"/>
    <w:rsid w:val="00A6754E"/>
    <w:rsid w:val="00A67686"/>
    <w:rsid w:val="00A70470"/>
    <w:rsid w:val="00A72105"/>
    <w:rsid w:val="00A72485"/>
    <w:rsid w:val="00A73590"/>
    <w:rsid w:val="00A7776E"/>
    <w:rsid w:val="00A8125B"/>
    <w:rsid w:val="00A8192A"/>
    <w:rsid w:val="00A82933"/>
    <w:rsid w:val="00A83CDD"/>
    <w:rsid w:val="00A8418D"/>
    <w:rsid w:val="00A85003"/>
    <w:rsid w:val="00A86278"/>
    <w:rsid w:val="00A86A4D"/>
    <w:rsid w:val="00A87280"/>
    <w:rsid w:val="00A879A0"/>
    <w:rsid w:val="00A90C4B"/>
    <w:rsid w:val="00A90CF7"/>
    <w:rsid w:val="00A90DEB"/>
    <w:rsid w:val="00A918F7"/>
    <w:rsid w:val="00A91E4F"/>
    <w:rsid w:val="00A91EFA"/>
    <w:rsid w:val="00A94C8C"/>
    <w:rsid w:val="00A953B4"/>
    <w:rsid w:val="00A96133"/>
    <w:rsid w:val="00A9630E"/>
    <w:rsid w:val="00A979CA"/>
    <w:rsid w:val="00A97AF2"/>
    <w:rsid w:val="00A97F7D"/>
    <w:rsid w:val="00AA1464"/>
    <w:rsid w:val="00AA1F3B"/>
    <w:rsid w:val="00AA4C92"/>
    <w:rsid w:val="00AA5C0B"/>
    <w:rsid w:val="00AA697A"/>
    <w:rsid w:val="00AA6997"/>
    <w:rsid w:val="00AB0279"/>
    <w:rsid w:val="00AB2260"/>
    <w:rsid w:val="00AB2678"/>
    <w:rsid w:val="00AB2D62"/>
    <w:rsid w:val="00AB386C"/>
    <w:rsid w:val="00AB399C"/>
    <w:rsid w:val="00AB4162"/>
    <w:rsid w:val="00AB47BE"/>
    <w:rsid w:val="00AB60D0"/>
    <w:rsid w:val="00AB6B8A"/>
    <w:rsid w:val="00AB6BAC"/>
    <w:rsid w:val="00AB7B6B"/>
    <w:rsid w:val="00AC0DCC"/>
    <w:rsid w:val="00AC19FF"/>
    <w:rsid w:val="00AC2E3E"/>
    <w:rsid w:val="00AC33E2"/>
    <w:rsid w:val="00AC6919"/>
    <w:rsid w:val="00AC7869"/>
    <w:rsid w:val="00AC7D34"/>
    <w:rsid w:val="00AD0FC7"/>
    <w:rsid w:val="00AD1AC8"/>
    <w:rsid w:val="00AD1B1C"/>
    <w:rsid w:val="00AD1E81"/>
    <w:rsid w:val="00AD2310"/>
    <w:rsid w:val="00AD4C30"/>
    <w:rsid w:val="00AD61BD"/>
    <w:rsid w:val="00AD713D"/>
    <w:rsid w:val="00AD770D"/>
    <w:rsid w:val="00AE1158"/>
    <w:rsid w:val="00AE1AEA"/>
    <w:rsid w:val="00AE22CF"/>
    <w:rsid w:val="00AE2682"/>
    <w:rsid w:val="00AE30AE"/>
    <w:rsid w:val="00AE3F51"/>
    <w:rsid w:val="00AE4527"/>
    <w:rsid w:val="00AE63F1"/>
    <w:rsid w:val="00AE6789"/>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2093"/>
    <w:rsid w:val="00B02971"/>
    <w:rsid w:val="00B02F36"/>
    <w:rsid w:val="00B062B2"/>
    <w:rsid w:val="00B064CE"/>
    <w:rsid w:val="00B104F8"/>
    <w:rsid w:val="00B11DBC"/>
    <w:rsid w:val="00B12128"/>
    <w:rsid w:val="00B1263B"/>
    <w:rsid w:val="00B12B51"/>
    <w:rsid w:val="00B131AC"/>
    <w:rsid w:val="00B13F97"/>
    <w:rsid w:val="00B141C3"/>
    <w:rsid w:val="00B14C80"/>
    <w:rsid w:val="00B1538C"/>
    <w:rsid w:val="00B20A75"/>
    <w:rsid w:val="00B20D04"/>
    <w:rsid w:val="00B22AF2"/>
    <w:rsid w:val="00B24722"/>
    <w:rsid w:val="00B247E8"/>
    <w:rsid w:val="00B24A62"/>
    <w:rsid w:val="00B265FC"/>
    <w:rsid w:val="00B26686"/>
    <w:rsid w:val="00B30C4F"/>
    <w:rsid w:val="00B31E2B"/>
    <w:rsid w:val="00B348E9"/>
    <w:rsid w:val="00B3494A"/>
    <w:rsid w:val="00B34C86"/>
    <w:rsid w:val="00B3585A"/>
    <w:rsid w:val="00B376B5"/>
    <w:rsid w:val="00B40321"/>
    <w:rsid w:val="00B408C2"/>
    <w:rsid w:val="00B41639"/>
    <w:rsid w:val="00B41703"/>
    <w:rsid w:val="00B41F5E"/>
    <w:rsid w:val="00B427D3"/>
    <w:rsid w:val="00B44944"/>
    <w:rsid w:val="00B45C15"/>
    <w:rsid w:val="00B45E26"/>
    <w:rsid w:val="00B46F1A"/>
    <w:rsid w:val="00B50104"/>
    <w:rsid w:val="00B511A2"/>
    <w:rsid w:val="00B5131A"/>
    <w:rsid w:val="00B51917"/>
    <w:rsid w:val="00B52E1A"/>
    <w:rsid w:val="00B53518"/>
    <w:rsid w:val="00B538AF"/>
    <w:rsid w:val="00B54292"/>
    <w:rsid w:val="00B55A24"/>
    <w:rsid w:val="00B60C13"/>
    <w:rsid w:val="00B60DA2"/>
    <w:rsid w:val="00B6136C"/>
    <w:rsid w:val="00B61A58"/>
    <w:rsid w:val="00B633A1"/>
    <w:rsid w:val="00B6362C"/>
    <w:rsid w:val="00B63F97"/>
    <w:rsid w:val="00B66566"/>
    <w:rsid w:val="00B66CD7"/>
    <w:rsid w:val="00B7111D"/>
    <w:rsid w:val="00B71DE8"/>
    <w:rsid w:val="00B71FD9"/>
    <w:rsid w:val="00B722AC"/>
    <w:rsid w:val="00B72368"/>
    <w:rsid w:val="00B72767"/>
    <w:rsid w:val="00B744D2"/>
    <w:rsid w:val="00B7536D"/>
    <w:rsid w:val="00B755A3"/>
    <w:rsid w:val="00B75F3A"/>
    <w:rsid w:val="00B80759"/>
    <w:rsid w:val="00B809F0"/>
    <w:rsid w:val="00B81C62"/>
    <w:rsid w:val="00B830B2"/>
    <w:rsid w:val="00B83C25"/>
    <w:rsid w:val="00B83F8D"/>
    <w:rsid w:val="00B8401B"/>
    <w:rsid w:val="00B8576B"/>
    <w:rsid w:val="00B85B2E"/>
    <w:rsid w:val="00B8676C"/>
    <w:rsid w:val="00B90DD6"/>
    <w:rsid w:val="00B91A0F"/>
    <w:rsid w:val="00B924A1"/>
    <w:rsid w:val="00B930C7"/>
    <w:rsid w:val="00B9327C"/>
    <w:rsid w:val="00B978DF"/>
    <w:rsid w:val="00BA0B61"/>
    <w:rsid w:val="00BA2434"/>
    <w:rsid w:val="00BA7011"/>
    <w:rsid w:val="00BA7098"/>
    <w:rsid w:val="00BA7504"/>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1B57"/>
    <w:rsid w:val="00BD20DB"/>
    <w:rsid w:val="00BD2F33"/>
    <w:rsid w:val="00BD4191"/>
    <w:rsid w:val="00BD48AC"/>
    <w:rsid w:val="00BD49F4"/>
    <w:rsid w:val="00BD4C83"/>
    <w:rsid w:val="00BD5506"/>
    <w:rsid w:val="00BE2C9F"/>
    <w:rsid w:val="00BE53D1"/>
    <w:rsid w:val="00BE6018"/>
    <w:rsid w:val="00BE7AE4"/>
    <w:rsid w:val="00BF0A67"/>
    <w:rsid w:val="00BF1A13"/>
    <w:rsid w:val="00BF54E2"/>
    <w:rsid w:val="00BF5972"/>
    <w:rsid w:val="00BF6FFC"/>
    <w:rsid w:val="00BF7676"/>
    <w:rsid w:val="00BF7DAE"/>
    <w:rsid w:val="00C00413"/>
    <w:rsid w:val="00C00FA3"/>
    <w:rsid w:val="00C01D84"/>
    <w:rsid w:val="00C0256D"/>
    <w:rsid w:val="00C02819"/>
    <w:rsid w:val="00C02CC9"/>
    <w:rsid w:val="00C045C3"/>
    <w:rsid w:val="00C048A9"/>
    <w:rsid w:val="00C04C14"/>
    <w:rsid w:val="00C04D57"/>
    <w:rsid w:val="00C056EE"/>
    <w:rsid w:val="00C061A2"/>
    <w:rsid w:val="00C06821"/>
    <w:rsid w:val="00C072FD"/>
    <w:rsid w:val="00C07EC3"/>
    <w:rsid w:val="00C102A6"/>
    <w:rsid w:val="00C102E9"/>
    <w:rsid w:val="00C10ED2"/>
    <w:rsid w:val="00C11C13"/>
    <w:rsid w:val="00C12AE7"/>
    <w:rsid w:val="00C138FE"/>
    <w:rsid w:val="00C14017"/>
    <w:rsid w:val="00C14A04"/>
    <w:rsid w:val="00C1566E"/>
    <w:rsid w:val="00C164B4"/>
    <w:rsid w:val="00C1671A"/>
    <w:rsid w:val="00C1737C"/>
    <w:rsid w:val="00C206A1"/>
    <w:rsid w:val="00C20D6B"/>
    <w:rsid w:val="00C21092"/>
    <w:rsid w:val="00C2263A"/>
    <w:rsid w:val="00C25E4D"/>
    <w:rsid w:val="00C2626B"/>
    <w:rsid w:val="00C337F1"/>
    <w:rsid w:val="00C34271"/>
    <w:rsid w:val="00C352B5"/>
    <w:rsid w:val="00C365E0"/>
    <w:rsid w:val="00C37F2A"/>
    <w:rsid w:val="00C4125E"/>
    <w:rsid w:val="00C42D59"/>
    <w:rsid w:val="00C44D27"/>
    <w:rsid w:val="00C45182"/>
    <w:rsid w:val="00C4561F"/>
    <w:rsid w:val="00C459A5"/>
    <w:rsid w:val="00C471C5"/>
    <w:rsid w:val="00C47DFC"/>
    <w:rsid w:val="00C50155"/>
    <w:rsid w:val="00C514F2"/>
    <w:rsid w:val="00C52332"/>
    <w:rsid w:val="00C523CB"/>
    <w:rsid w:val="00C52955"/>
    <w:rsid w:val="00C52B56"/>
    <w:rsid w:val="00C55050"/>
    <w:rsid w:val="00C55B20"/>
    <w:rsid w:val="00C57E37"/>
    <w:rsid w:val="00C602B7"/>
    <w:rsid w:val="00C60984"/>
    <w:rsid w:val="00C61318"/>
    <w:rsid w:val="00C61626"/>
    <w:rsid w:val="00C62351"/>
    <w:rsid w:val="00C62356"/>
    <w:rsid w:val="00C633EC"/>
    <w:rsid w:val="00C6358C"/>
    <w:rsid w:val="00C659CB"/>
    <w:rsid w:val="00C6645C"/>
    <w:rsid w:val="00C67045"/>
    <w:rsid w:val="00C705A2"/>
    <w:rsid w:val="00C70F7A"/>
    <w:rsid w:val="00C741CC"/>
    <w:rsid w:val="00C75D17"/>
    <w:rsid w:val="00C76811"/>
    <w:rsid w:val="00C76E49"/>
    <w:rsid w:val="00C800BC"/>
    <w:rsid w:val="00C81409"/>
    <w:rsid w:val="00C8147C"/>
    <w:rsid w:val="00C8238C"/>
    <w:rsid w:val="00C83884"/>
    <w:rsid w:val="00C83C53"/>
    <w:rsid w:val="00C83E06"/>
    <w:rsid w:val="00C84499"/>
    <w:rsid w:val="00C8464B"/>
    <w:rsid w:val="00C84808"/>
    <w:rsid w:val="00C8494F"/>
    <w:rsid w:val="00C852ED"/>
    <w:rsid w:val="00C858D0"/>
    <w:rsid w:val="00C860B7"/>
    <w:rsid w:val="00C8681E"/>
    <w:rsid w:val="00C86F15"/>
    <w:rsid w:val="00C87F63"/>
    <w:rsid w:val="00C91075"/>
    <w:rsid w:val="00C91373"/>
    <w:rsid w:val="00C9292F"/>
    <w:rsid w:val="00C929FA"/>
    <w:rsid w:val="00C93645"/>
    <w:rsid w:val="00C9461D"/>
    <w:rsid w:val="00C94768"/>
    <w:rsid w:val="00C9576C"/>
    <w:rsid w:val="00C9680C"/>
    <w:rsid w:val="00C96EA4"/>
    <w:rsid w:val="00CA06E0"/>
    <w:rsid w:val="00CA1451"/>
    <w:rsid w:val="00CA17C0"/>
    <w:rsid w:val="00CA21CB"/>
    <w:rsid w:val="00CA23AC"/>
    <w:rsid w:val="00CA3A25"/>
    <w:rsid w:val="00CA53F7"/>
    <w:rsid w:val="00CA55BF"/>
    <w:rsid w:val="00CA6034"/>
    <w:rsid w:val="00CA643C"/>
    <w:rsid w:val="00CA71E0"/>
    <w:rsid w:val="00CA72C2"/>
    <w:rsid w:val="00CA78C3"/>
    <w:rsid w:val="00CB23D1"/>
    <w:rsid w:val="00CB26FE"/>
    <w:rsid w:val="00CB4254"/>
    <w:rsid w:val="00CB5753"/>
    <w:rsid w:val="00CB6CEF"/>
    <w:rsid w:val="00CB7231"/>
    <w:rsid w:val="00CB7FB7"/>
    <w:rsid w:val="00CC2B97"/>
    <w:rsid w:val="00CC47DE"/>
    <w:rsid w:val="00CC4CFB"/>
    <w:rsid w:val="00CC4FD2"/>
    <w:rsid w:val="00CC659B"/>
    <w:rsid w:val="00CC7115"/>
    <w:rsid w:val="00CC7C26"/>
    <w:rsid w:val="00CD08B1"/>
    <w:rsid w:val="00CD09EB"/>
    <w:rsid w:val="00CD1A3D"/>
    <w:rsid w:val="00CD1EA6"/>
    <w:rsid w:val="00CD28EC"/>
    <w:rsid w:val="00CD2F70"/>
    <w:rsid w:val="00CD528F"/>
    <w:rsid w:val="00CD5D60"/>
    <w:rsid w:val="00CD6610"/>
    <w:rsid w:val="00CD668A"/>
    <w:rsid w:val="00CE0080"/>
    <w:rsid w:val="00CE0A62"/>
    <w:rsid w:val="00CE15FC"/>
    <w:rsid w:val="00CE2E8F"/>
    <w:rsid w:val="00CE3DFD"/>
    <w:rsid w:val="00CE528F"/>
    <w:rsid w:val="00CE6601"/>
    <w:rsid w:val="00CE6F7B"/>
    <w:rsid w:val="00CE7715"/>
    <w:rsid w:val="00CF2284"/>
    <w:rsid w:val="00CF314C"/>
    <w:rsid w:val="00CF33EC"/>
    <w:rsid w:val="00CF4664"/>
    <w:rsid w:val="00CF6508"/>
    <w:rsid w:val="00CF7D0A"/>
    <w:rsid w:val="00D005AE"/>
    <w:rsid w:val="00D01B1B"/>
    <w:rsid w:val="00D022F4"/>
    <w:rsid w:val="00D02DDD"/>
    <w:rsid w:val="00D0313B"/>
    <w:rsid w:val="00D06B51"/>
    <w:rsid w:val="00D10B4A"/>
    <w:rsid w:val="00D117F4"/>
    <w:rsid w:val="00D12CA0"/>
    <w:rsid w:val="00D13792"/>
    <w:rsid w:val="00D14AA8"/>
    <w:rsid w:val="00D14E6F"/>
    <w:rsid w:val="00D15A19"/>
    <w:rsid w:val="00D161E4"/>
    <w:rsid w:val="00D16229"/>
    <w:rsid w:val="00D16242"/>
    <w:rsid w:val="00D165E0"/>
    <w:rsid w:val="00D200BF"/>
    <w:rsid w:val="00D20903"/>
    <w:rsid w:val="00D20B02"/>
    <w:rsid w:val="00D21AF1"/>
    <w:rsid w:val="00D223B9"/>
    <w:rsid w:val="00D2245A"/>
    <w:rsid w:val="00D23799"/>
    <w:rsid w:val="00D259D9"/>
    <w:rsid w:val="00D2655D"/>
    <w:rsid w:val="00D26908"/>
    <w:rsid w:val="00D30EFF"/>
    <w:rsid w:val="00D3261D"/>
    <w:rsid w:val="00D338C9"/>
    <w:rsid w:val="00D35A69"/>
    <w:rsid w:val="00D35B77"/>
    <w:rsid w:val="00D3743E"/>
    <w:rsid w:val="00D37C44"/>
    <w:rsid w:val="00D40505"/>
    <w:rsid w:val="00D4094E"/>
    <w:rsid w:val="00D416FB"/>
    <w:rsid w:val="00D42A63"/>
    <w:rsid w:val="00D42BC8"/>
    <w:rsid w:val="00D42EB1"/>
    <w:rsid w:val="00D42F11"/>
    <w:rsid w:val="00D451E2"/>
    <w:rsid w:val="00D466AD"/>
    <w:rsid w:val="00D50AC8"/>
    <w:rsid w:val="00D51AE0"/>
    <w:rsid w:val="00D52573"/>
    <w:rsid w:val="00D52977"/>
    <w:rsid w:val="00D52C37"/>
    <w:rsid w:val="00D536E5"/>
    <w:rsid w:val="00D5488D"/>
    <w:rsid w:val="00D5512E"/>
    <w:rsid w:val="00D56644"/>
    <w:rsid w:val="00D56811"/>
    <w:rsid w:val="00D56C77"/>
    <w:rsid w:val="00D60E10"/>
    <w:rsid w:val="00D617D3"/>
    <w:rsid w:val="00D61E6A"/>
    <w:rsid w:val="00D626FE"/>
    <w:rsid w:val="00D6447A"/>
    <w:rsid w:val="00D645E5"/>
    <w:rsid w:val="00D664EF"/>
    <w:rsid w:val="00D6682B"/>
    <w:rsid w:val="00D6718A"/>
    <w:rsid w:val="00D67676"/>
    <w:rsid w:val="00D67B13"/>
    <w:rsid w:val="00D7043B"/>
    <w:rsid w:val="00D70487"/>
    <w:rsid w:val="00D70E62"/>
    <w:rsid w:val="00D71B62"/>
    <w:rsid w:val="00D71CA0"/>
    <w:rsid w:val="00D73CC6"/>
    <w:rsid w:val="00D7529B"/>
    <w:rsid w:val="00D77BB4"/>
    <w:rsid w:val="00D77D63"/>
    <w:rsid w:val="00D80596"/>
    <w:rsid w:val="00D80DA9"/>
    <w:rsid w:val="00D810EF"/>
    <w:rsid w:val="00D81697"/>
    <w:rsid w:val="00D840BB"/>
    <w:rsid w:val="00D84314"/>
    <w:rsid w:val="00D843B4"/>
    <w:rsid w:val="00D84EF3"/>
    <w:rsid w:val="00D8598F"/>
    <w:rsid w:val="00D85C61"/>
    <w:rsid w:val="00D8718F"/>
    <w:rsid w:val="00D872EC"/>
    <w:rsid w:val="00D904E2"/>
    <w:rsid w:val="00D91BD0"/>
    <w:rsid w:val="00D927A6"/>
    <w:rsid w:val="00D9600A"/>
    <w:rsid w:val="00D96CCE"/>
    <w:rsid w:val="00D9766D"/>
    <w:rsid w:val="00DA098D"/>
    <w:rsid w:val="00DA3545"/>
    <w:rsid w:val="00DA3817"/>
    <w:rsid w:val="00DA3EC0"/>
    <w:rsid w:val="00DA6BA6"/>
    <w:rsid w:val="00DA6BB2"/>
    <w:rsid w:val="00DA779D"/>
    <w:rsid w:val="00DA7BFE"/>
    <w:rsid w:val="00DB0CE7"/>
    <w:rsid w:val="00DB123E"/>
    <w:rsid w:val="00DB2187"/>
    <w:rsid w:val="00DB2358"/>
    <w:rsid w:val="00DB54CD"/>
    <w:rsid w:val="00DB5C2A"/>
    <w:rsid w:val="00DB6886"/>
    <w:rsid w:val="00DB78F3"/>
    <w:rsid w:val="00DB7C43"/>
    <w:rsid w:val="00DC0253"/>
    <w:rsid w:val="00DC02D0"/>
    <w:rsid w:val="00DC0419"/>
    <w:rsid w:val="00DC0464"/>
    <w:rsid w:val="00DC0E33"/>
    <w:rsid w:val="00DC1E23"/>
    <w:rsid w:val="00DC2BD1"/>
    <w:rsid w:val="00DC2BEF"/>
    <w:rsid w:val="00DC3951"/>
    <w:rsid w:val="00DC4E4B"/>
    <w:rsid w:val="00DC568E"/>
    <w:rsid w:val="00DC60D8"/>
    <w:rsid w:val="00DC645F"/>
    <w:rsid w:val="00DC749D"/>
    <w:rsid w:val="00DD0B68"/>
    <w:rsid w:val="00DD1393"/>
    <w:rsid w:val="00DD5103"/>
    <w:rsid w:val="00DD5180"/>
    <w:rsid w:val="00DD5689"/>
    <w:rsid w:val="00DD6CDA"/>
    <w:rsid w:val="00DD7BB0"/>
    <w:rsid w:val="00DE3FAB"/>
    <w:rsid w:val="00DE4597"/>
    <w:rsid w:val="00DE47EA"/>
    <w:rsid w:val="00DF0A57"/>
    <w:rsid w:val="00DF1298"/>
    <w:rsid w:val="00DF2211"/>
    <w:rsid w:val="00DF2D34"/>
    <w:rsid w:val="00DF3F0B"/>
    <w:rsid w:val="00DF4FAB"/>
    <w:rsid w:val="00DF51AC"/>
    <w:rsid w:val="00DF5EE2"/>
    <w:rsid w:val="00DF6BD5"/>
    <w:rsid w:val="00DF74B1"/>
    <w:rsid w:val="00DF7AB5"/>
    <w:rsid w:val="00E01F78"/>
    <w:rsid w:val="00E0245B"/>
    <w:rsid w:val="00E027AF"/>
    <w:rsid w:val="00E0289C"/>
    <w:rsid w:val="00E06AEC"/>
    <w:rsid w:val="00E156E9"/>
    <w:rsid w:val="00E200A2"/>
    <w:rsid w:val="00E22E0B"/>
    <w:rsid w:val="00E23C7E"/>
    <w:rsid w:val="00E25C0E"/>
    <w:rsid w:val="00E25C21"/>
    <w:rsid w:val="00E26ACD"/>
    <w:rsid w:val="00E26BA0"/>
    <w:rsid w:val="00E26F0A"/>
    <w:rsid w:val="00E277E9"/>
    <w:rsid w:val="00E27C5F"/>
    <w:rsid w:val="00E30674"/>
    <w:rsid w:val="00E30E54"/>
    <w:rsid w:val="00E31C41"/>
    <w:rsid w:val="00E32969"/>
    <w:rsid w:val="00E33BB0"/>
    <w:rsid w:val="00E35489"/>
    <w:rsid w:val="00E35975"/>
    <w:rsid w:val="00E36CFE"/>
    <w:rsid w:val="00E41482"/>
    <w:rsid w:val="00E42251"/>
    <w:rsid w:val="00E43F5C"/>
    <w:rsid w:val="00E44021"/>
    <w:rsid w:val="00E44D18"/>
    <w:rsid w:val="00E4607E"/>
    <w:rsid w:val="00E46C97"/>
    <w:rsid w:val="00E50563"/>
    <w:rsid w:val="00E50699"/>
    <w:rsid w:val="00E51908"/>
    <w:rsid w:val="00E523D6"/>
    <w:rsid w:val="00E53D71"/>
    <w:rsid w:val="00E54382"/>
    <w:rsid w:val="00E569E6"/>
    <w:rsid w:val="00E57BBC"/>
    <w:rsid w:val="00E60FB5"/>
    <w:rsid w:val="00E62BC4"/>
    <w:rsid w:val="00E6308B"/>
    <w:rsid w:val="00E63CD6"/>
    <w:rsid w:val="00E64FEB"/>
    <w:rsid w:val="00E653BD"/>
    <w:rsid w:val="00E664A9"/>
    <w:rsid w:val="00E70634"/>
    <w:rsid w:val="00E743A1"/>
    <w:rsid w:val="00E74646"/>
    <w:rsid w:val="00E74874"/>
    <w:rsid w:val="00E748D5"/>
    <w:rsid w:val="00E7510E"/>
    <w:rsid w:val="00E751E0"/>
    <w:rsid w:val="00E768ED"/>
    <w:rsid w:val="00E76963"/>
    <w:rsid w:val="00E76BEE"/>
    <w:rsid w:val="00E81C25"/>
    <w:rsid w:val="00E851D5"/>
    <w:rsid w:val="00E85941"/>
    <w:rsid w:val="00E905D7"/>
    <w:rsid w:val="00E911C0"/>
    <w:rsid w:val="00E92AC3"/>
    <w:rsid w:val="00E93DA3"/>
    <w:rsid w:val="00E949D9"/>
    <w:rsid w:val="00E95092"/>
    <w:rsid w:val="00E9512B"/>
    <w:rsid w:val="00E95320"/>
    <w:rsid w:val="00E96304"/>
    <w:rsid w:val="00E9757E"/>
    <w:rsid w:val="00EA0C68"/>
    <w:rsid w:val="00EA0E9C"/>
    <w:rsid w:val="00EA3D33"/>
    <w:rsid w:val="00EA4901"/>
    <w:rsid w:val="00EA637E"/>
    <w:rsid w:val="00EA6424"/>
    <w:rsid w:val="00EA79A3"/>
    <w:rsid w:val="00EB13E2"/>
    <w:rsid w:val="00EB153A"/>
    <w:rsid w:val="00EB17B1"/>
    <w:rsid w:val="00EB201B"/>
    <w:rsid w:val="00EB346B"/>
    <w:rsid w:val="00EB44AC"/>
    <w:rsid w:val="00EB4992"/>
    <w:rsid w:val="00EB4FA1"/>
    <w:rsid w:val="00EB6C41"/>
    <w:rsid w:val="00EC051F"/>
    <w:rsid w:val="00EC1199"/>
    <w:rsid w:val="00EC1516"/>
    <w:rsid w:val="00EC245F"/>
    <w:rsid w:val="00EC3EDF"/>
    <w:rsid w:val="00EC4209"/>
    <w:rsid w:val="00EC4DBD"/>
    <w:rsid w:val="00EC664E"/>
    <w:rsid w:val="00EC68F8"/>
    <w:rsid w:val="00EC69D5"/>
    <w:rsid w:val="00EC6A9A"/>
    <w:rsid w:val="00EC6FEB"/>
    <w:rsid w:val="00EC7407"/>
    <w:rsid w:val="00ED0436"/>
    <w:rsid w:val="00ED1BE7"/>
    <w:rsid w:val="00ED24B0"/>
    <w:rsid w:val="00ED2719"/>
    <w:rsid w:val="00ED3357"/>
    <w:rsid w:val="00EE2BE4"/>
    <w:rsid w:val="00EE2C96"/>
    <w:rsid w:val="00EE2E15"/>
    <w:rsid w:val="00EE3CD2"/>
    <w:rsid w:val="00EE6477"/>
    <w:rsid w:val="00EE70F2"/>
    <w:rsid w:val="00EE78A9"/>
    <w:rsid w:val="00EF0AB5"/>
    <w:rsid w:val="00EF0D93"/>
    <w:rsid w:val="00EF0ED2"/>
    <w:rsid w:val="00EF2891"/>
    <w:rsid w:val="00EF3ADF"/>
    <w:rsid w:val="00EF5AB4"/>
    <w:rsid w:val="00EF6309"/>
    <w:rsid w:val="00EF6716"/>
    <w:rsid w:val="00EF67FA"/>
    <w:rsid w:val="00EF6845"/>
    <w:rsid w:val="00EF7912"/>
    <w:rsid w:val="00F00183"/>
    <w:rsid w:val="00F00A26"/>
    <w:rsid w:val="00F021AC"/>
    <w:rsid w:val="00F02862"/>
    <w:rsid w:val="00F02FD5"/>
    <w:rsid w:val="00F042DD"/>
    <w:rsid w:val="00F0587B"/>
    <w:rsid w:val="00F069A2"/>
    <w:rsid w:val="00F06D84"/>
    <w:rsid w:val="00F107D2"/>
    <w:rsid w:val="00F1098F"/>
    <w:rsid w:val="00F1246B"/>
    <w:rsid w:val="00F13661"/>
    <w:rsid w:val="00F13E3D"/>
    <w:rsid w:val="00F14233"/>
    <w:rsid w:val="00F144FB"/>
    <w:rsid w:val="00F15052"/>
    <w:rsid w:val="00F15704"/>
    <w:rsid w:val="00F164EA"/>
    <w:rsid w:val="00F1672E"/>
    <w:rsid w:val="00F16D57"/>
    <w:rsid w:val="00F172C5"/>
    <w:rsid w:val="00F1754C"/>
    <w:rsid w:val="00F20F95"/>
    <w:rsid w:val="00F2138F"/>
    <w:rsid w:val="00F225C9"/>
    <w:rsid w:val="00F22902"/>
    <w:rsid w:val="00F23367"/>
    <w:rsid w:val="00F26373"/>
    <w:rsid w:val="00F26B85"/>
    <w:rsid w:val="00F32530"/>
    <w:rsid w:val="00F32B69"/>
    <w:rsid w:val="00F33AC7"/>
    <w:rsid w:val="00F35297"/>
    <w:rsid w:val="00F373DE"/>
    <w:rsid w:val="00F41CCD"/>
    <w:rsid w:val="00F43C03"/>
    <w:rsid w:val="00F43EC1"/>
    <w:rsid w:val="00F45C5D"/>
    <w:rsid w:val="00F47BD2"/>
    <w:rsid w:val="00F519A1"/>
    <w:rsid w:val="00F53005"/>
    <w:rsid w:val="00F54141"/>
    <w:rsid w:val="00F55162"/>
    <w:rsid w:val="00F55A51"/>
    <w:rsid w:val="00F62020"/>
    <w:rsid w:val="00F62C09"/>
    <w:rsid w:val="00F646EE"/>
    <w:rsid w:val="00F64CE4"/>
    <w:rsid w:val="00F65266"/>
    <w:rsid w:val="00F6635E"/>
    <w:rsid w:val="00F703E5"/>
    <w:rsid w:val="00F729E1"/>
    <w:rsid w:val="00F740C5"/>
    <w:rsid w:val="00F7457E"/>
    <w:rsid w:val="00F7706C"/>
    <w:rsid w:val="00F777FC"/>
    <w:rsid w:val="00F77F50"/>
    <w:rsid w:val="00F81E87"/>
    <w:rsid w:val="00F824AC"/>
    <w:rsid w:val="00F83DBE"/>
    <w:rsid w:val="00F85997"/>
    <w:rsid w:val="00F87B73"/>
    <w:rsid w:val="00F911B3"/>
    <w:rsid w:val="00F91E41"/>
    <w:rsid w:val="00F927D4"/>
    <w:rsid w:val="00F92E66"/>
    <w:rsid w:val="00F92F6E"/>
    <w:rsid w:val="00F95137"/>
    <w:rsid w:val="00F9543B"/>
    <w:rsid w:val="00F95A36"/>
    <w:rsid w:val="00FA0268"/>
    <w:rsid w:val="00FA14EF"/>
    <w:rsid w:val="00FA1636"/>
    <w:rsid w:val="00FA3113"/>
    <w:rsid w:val="00FA348B"/>
    <w:rsid w:val="00FA519A"/>
    <w:rsid w:val="00FA655A"/>
    <w:rsid w:val="00FA699D"/>
    <w:rsid w:val="00FA6ED9"/>
    <w:rsid w:val="00FA77C3"/>
    <w:rsid w:val="00FB1021"/>
    <w:rsid w:val="00FB22DA"/>
    <w:rsid w:val="00FB23D8"/>
    <w:rsid w:val="00FB29ED"/>
    <w:rsid w:val="00FB2D21"/>
    <w:rsid w:val="00FB3026"/>
    <w:rsid w:val="00FB4E8E"/>
    <w:rsid w:val="00FB7A9A"/>
    <w:rsid w:val="00FC1185"/>
    <w:rsid w:val="00FC17EB"/>
    <w:rsid w:val="00FC4098"/>
    <w:rsid w:val="00FC4E73"/>
    <w:rsid w:val="00FC5638"/>
    <w:rsid w:val="00FD0640"/>
    <w:rsid w:val="00FD37E9"/>
    <w:rsid w:val="00FD5929"/>
    <w:rsid w:val="00FD6F79"/>
    <w:rsid w:val="00FD7818"/>
    <w:rsid w:val="00FD782D"/>
    <w:rsid w:val="00FE0EA2"/>
    <w:rsid w:val="00FE12B6"/>
    <w:rsid w:val="00FE15EB"/>
    <w:rsid w:val="00FE1CEC"/>
    <w:rsid w:val="00FE2506"/>
    <w:rsid w:val="00FE26F6"/>
    <w:rsid w:val="00FE2C5C"/>
    <w:rsid w:val="00FE30AB"/>
    <w:rsid w:val="00FE7426"/>
    <w:rsid w:val="00FF0B06"/>
    <w:rsid w:val="00FF0F93"/>
    <w:rsid w:val="00FF2B42"/>
    <w:rsid w:val="00FF3821"/>
    <w:rsid w:val="00FF3939"/>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443B1B"/>
  <w15:docId w15:val="{E46433F3-8B1A-4567-B265-196C00DD1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802918651">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EB584D29A478B419B6411A162E3E92C" ma:contentTypeVersion="" ma:contentTypeDescription="" ma:contentTypeScope="" ma:versionID="be89cf9815bb7cc09292ca63d0203949">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http://schemas.microsoft.com/office/2006/metadata/properties"/>
    <ds:schemaRef ds:uri="a9359a40-f311-4999-9c73-bd7ebaba2dd8"/>
  </ds:schemaRefs>
</ds:datastoreItem>
</file>

<file path=customXml/itemProps2.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3.xml><?xml version="1.0" encoding="utf-8"?>
<ds:datastoreItem xmlns:ds="http://schemas.openxmlformats.org/officeDocument/2006/customXml" ds:itemID="{A9585A4F-BD9E-47A5-A5FF-6637B9029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4D7F7-34DD-4881-A9DF-BA6B7505E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50</Pages>
  <Words>17986</Words>
  <Characters>106123</Characters>
  <Application>Microsoft Office Word</Application>
  <DocSecurity>0</DocSecurity>
  <Lines>884</Lines>
  <Paragraphs>247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123862</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Bořuta Jan</cp:lastModifiedBy>
  <cp:revision>56</cp:revision>
  <dcterms:created xsi:type="dcterms:W3CDTF">2017-10-08T15:44:00Z</dcterms:created>
  <dcterms:modified xsi:type="dcterms:W3CDTF">2017-12-11T15:02:00Z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0x010100ED1503153C2C3544ABECD9F4CE08C943002EB584D29A478B419B6411A162E3E92C</vt:lpwstr>
  </property>
  <property fmtid="{D5CDD505-2E9C-101B-9397-08002B2CF9AE}" pid="3" name="Order">
    <vt:r8>9400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ies>
</file>